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4A4DDE"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医疗设备一批</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4A4DDE">
        <w:rPr>
          <w:rFonts w:ascii="Adobe 宋体 Std L" w:eastAsia="Adobe 宋体 Std L" w:hAnsi="Adobe 宋体 Std L" w:cs="Adobe 宋体 Std L" w:hint="eastAsia"/>
          <w:sz w:val="32"/>
          <w:szCs w:val="32"/>
          <w:lang w:eastAsia="zh-CN"/>
        </w:rPr>
        <w:t>0403</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4A4DDE">
        <w:rPr>
          <w:rFonts w:ascii="Adobe 宋体 Std L" w:eastAsia="Adobe 宋体 Std L" w:hAnsi="Adobe 宋体 Std L" w:cs="Adobe 宋体 Std L" w:hint="eastAsia"/>
          <w:sz w:val="32"/>
          <w:szCs w:val="32"/>
          <w:lang w:eastAsia="zh-CN"/>
        </w:rPr>
        <w:t>医疗设备一批</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2F55A6">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2F55A6">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4A4DDE">
          <w:rPr>
            <w:rStyle w:val="a7"/>
            <w:rFonts w:hint="eastAsia"/>
            <w:noProof/>
            <w:color w:val="auto"/>
          </w:rPr>
          <w:t>医疗设备一批</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2F55A6">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2F55A6">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2F55A6">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2F55A6">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2F55A6">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2F55A6">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2F55A6"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4A4DDE">
        <w:rPr>
          <w:rFonts w:hint="eastAsia"/>
          <w:lang w:eastAsia="zh-CN"/>
        </w:rPr>
        <w:t>医疗设备一批</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BE2B67">
      <w:pPr>
        <w:snapToGrid w:val="0"/>
        <w:spacing w:line="360" w:lineRule="auto"/>
        <w:ind w:left="103"/>
        <w:contextualSpacing/>
        <w:rPr>
          <w:rFonts w:ascii="宋体" w:eastAsia="宋体" w:hAnsi="宋体" w:cs="宋体" w:hint="eastAsia"/>
          <w:sz w:val="20"/>
          <w:szCs w:val="20"/>
          <w:lang w:eastAsia="zh-CN"/>
        </w:rPr>
      </w:pPr>
    </w:p>
    <w:tbl>
      <w:tblPr>
        <w:tblStyle w:val="aa"/>
        <w:tblW w:w="0" w:type="auto"/>
        <w:tblInd w:w="817" w:type="dxa"/>
        <w:tblLook w:val="04A0"/>
      </w:tblPr>
      <w:tblGrid>
        <w:gridCol w:w="8789"/>
      </w:tblGrid>
      <w:tr w:rsidR="00206A56" w:rsidTr="00206A56">
        <w:tc>
          <w:tcPr>
            <w:tcW w:w="8789" w:type="dxa"/>
          </w:tcPr>
          <w:p w:rsidR="00206A56" w:rsidRDefault="00206A56" w:rsidP="00206A56">
            <w:pPr>
              <w:spacing w:before="74"/>
              <w:ind w:firstLineChars="200" w:firstLine="480"/>
              <w:rPr>
                <w:rFonts w:ascii="宋体" w:eastAsia="宋体" w:hAnsi="宋体" w:cs="宋体"/>
                <w:sz w:val="24"/>
                <w:szCs w:val="24"/>
                <w:lang w:eastAsia="zh-CN"/>
              </w:rPr>
            </w:pPr>
            <w:r>
              <w:rPr>
                <w:rFonts w:ascii="宋体" w:eastAsia="宋体" w:hAnsi="宋体" w:cs="宋体"/>
                <w:sz w:val="24"/>
                <w:szCs w:val="24"/>
                <w:lang w:eastAsia="zh-CN"/>
              </w:rPr>
              <w:t>项目概况</w:t>
            </w:r>
          </w:p>
          <w:p w:rsidR="00206A56" w:rsidRDefault="00206A56" w:rsidP="00206A56">
            <w:pPr>
              <w:snapToGrid w:val="0"/>
              <w:spacing w:line="360" w:lineRule="auto"/>
              <w:ind w:firstLineChars="200" w:firstLine="480"/>
              <w:contextualSpacing/>
              <w:rPr>
                <w:rFonts w:ascii="宋体" w:eastAsia="宋体" w:hAnsi="宋体" w:cs="宋体" w:hint="eastAsia"/>
                <w:sz w:val="20"/>
                <w:szCs w:val="20"/>
                <w:lang w:eastAsia="zh-CN"/>
              </w:rPr>
            </w:pPr>
            <w:r>
              <w:rPr>
                <w:rFonts w:ascii="宋体" w:eastAsia="宋体" w:hAnsi="宋体" w:cs="宋体"/>
                <w:sz w:val="24"/>
                <w:szCs w:val="24"/>
                <w:u w:val="single" w:color="000000"/>
                <w:lang w:eastAsia="zh-CN"/>
              </w:rPr>
              <w:t>织金县人民医院</w:t>
            </w:r>
            <w:r>
              <w:rPr>
                <w:rFonts w:hint="eastAsia"/>
                <w:u w:val="single"/>
                <w:lang w:eastAsia="zh-CN"/>
              </w:rPr>
              <w:t>医疗设备一批</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4</w:t>
            </w:r>
            <w:r w:rsidRPr="00A440E3">
              <w:rPr>
                <w:color w:val="FF0000"/>
                <w:lang w:eastAsia="zh-CN"/>
              </w:rPr>
              <w:t>月</w:t>
            </w:r>
            <w:r>
              <w:rPr>
                <w:rFonts w:cs="宋体" w:hint="eastAsia"/>
                <w:color w:val="FF0000"/>
                <w:u w:val="single" w:color="000000"/>
                <w:lang w:eastAsia="zh-CN"/>
              </w:rPr>
              <w:t>19</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c>
      </w:tr>
    </w:tbl>
    <w:p w:rsidR="00206A56" w:rsidRDefault="00206A56" w:rsidP="00BE2B67">
      <w:pPr>
        <w:snapToGrid w:val="0"/>
        <w:spacing w:line="360" w:lineRule="auto"/>
        <w:ind w:left="103"/>
        <w:contextualSpacing/>
        <w:rPr>
          <w:rFonts w:ascii="宋体" w:eastAsia="宋体" w:hAnsi="宋体" w:cs="宋体" w:hint="eastAsia"/>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4A4DDE">
        <w:rPr>
          <w:rFonts w:ascii="宋体" w:eastAsia="宋体" w:hAnsi="宋体" w:cs="宋体" w:hint="eastAsia"/>
          <w:spacing w:val="-1"/>
          <w:sz w:val="24"/>
          <w:szCs w:val="24"/>
          <w:lang w:eastAsia="zh-CN"/>
        </w:rPr>
        <w:t>04</w:t>
      </w:r>
      <w:r w:rsidR="0011060E">
        <w:rPr>
          <w:rFonts w:ascii="宋体" w:eastAsia="宋体" w:hAnsi="宋体" w:cs="宋体" w:hint="eastAsia"/>
          <w:spacing w:val="-1"/>
          <w:sz w:val="24"/>
          <w:szCs w:val="24"/>
          <w:lang w:eastAsia="zh-CN"/>
        </w:rPr>
        <w:t>0</w:t>
      </w:r>
      <w:r w:rsidR="004A4DDE">
        <w:rPr>
          <w:rFonts w:ascii="宋体" w:eastAsia="宋体" w:hAnsi="宋体" w:cs="宋体" w:hint="eastAsia"/>
          <w:spacing w:val="-1"/>
          <w:sz w:val="24"/>
          <w:szCs w:val="24"/>
          <w:lang w:eastAsia="zh-CN"/>
        </w:rPr>
        <w:t>3</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4A4DDE">
        <w:rPr>
          <w:rFonts w:hint="eastAsia"/>
          <w:spacing w:val="-1"/>
          <w:u w:val="single" w:color="000000"/>
          <w:lang w:eastAsia="zh-CN"/>
        </w:rPr>
        <w:t>医疗设备一批</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4A4DDE">
        <w:rPr>
          <w:rFonts w:hint="eastAsia"/>
          <w:spacing w:val="-1"/>
          <w:u w:val="single" w:color="000000"/>
          <w:lang w:eastAsia="zh-CN"/>
        </w:rPr>
        <w:t>贰拾叁万伍仟</w:t>
      </w:r>
      <w:r w:rsidR="004A67DA" w:rsidRPr="002C23EB">
        <w:rPr>
          <w:spacing w:val="-1"/>
          <w:u w:val="single" w:color="000000"/>
          <w:lang w:eastAsia="zh-CN"/>
        </w:rPr>
        <w:t>元整（</w:t>
      </w:r>
      <w:r w:rsidR="004A4DDE">
        <w:rPr>
          <w:rFonts w:ascii="Times New Roman" w:eastAsiaTheme="minorEastAsia" w:hAnsi="Times New Roman" w:cs="Times New Roman" w:hint="eastAsia"/>
          <w:spacing w:val="-1"/>
          <w:u w:val="single" w:color="000000"/>
          <w:lang w:eastAsia="zh-CN"/>
        </w:rPr>
        <w:t>23</w:t>
      </w:r>
      <w:r w:rsidR="00FB7FB2">
        <w:rPr>
          <w:rFonts w:ascii="Times New Roman" w:eastAsiaTheme="minorEastAsia" w:hAnsi="Times New Roman" w:cs="Times New Roman" w:hint="eastAsia"/>
          <w:spacing w:val="-1"/>
          <w:u w:val="single" w:color="000000"/>
          <w:lang w:eastAsia="zh-CN"/>
        </w:rPr>
        <w:t>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206A56" w:rsidRPr="00206A56">
        <w:rPr>
          <w:rFonts w:hint="eastAsia"/>
          <w:color w:val="666666"/>
          <w:u w:val="single"/>
          <w:shd w:val="clear" w:color="auto" w:fill="FFFFFF"/>
          <w:lang w:eastAsia="zh-CN"/>
        </w:rPr>
        <w:t>病人监护仪4台（模块式）、输液泵4台、注射泵6台，呼吸机管路4套</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FB7FB2" w:rsidRPr="00FB7FB2">
        <w:rPr>
          <w:rFonts w:hint="eastAsia"/>
          <w:spacing w:val="1"/>
          <w:u w:val="single" w:color="000000"/>
          <w:lang w:eastAsia="zh-CN"/>
        </w:rPr>
        <w:t>2</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FB7FB2" w:rsidRPr="00FB7FB2">
        <w:rPr>
          <w:rFonts w:hint="eastAsia"/>
          <w:spacing w:val="1"/>
          <w:u w:val="single" w:color="000000"/>
          <w:lang w:eastAsia="zh-CN"/>
        </w:rPr>
        <w:t>5</w:t>
      </w:r>
      <w:r w:rsidRPr="00FB7FB2">
        <w:rPr>
          <w:spacing w:val="1"/>
          <w:u w:val="single" w:color="000000"/>
          <w:lang w:eastAsia="zh-CN"/>
        </w:rPr>
        <w:t>年</w:t>
      </w:r>
      <w:r w:rsidR="004A4DDE">
        <w:rPr>
          <w:rFonts w:hint="eastAsia"/>
          <w:spacing w:val="1"/>
          <w:u w:val="single" w:color="000000"/>
          <w:lang w:eastAsia="zh-CN"/>
        </w:rPr>
        <w:t>6</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w:t>
      </w:r>
      <w:r w:rsidRPr="00FB7FB2">
        <w:rPr>
          <w:spacing w:val="1"/>
          <w:u w:val="single" w:color="000000"/>
          <w:lang w:eastAsia="zh-CN"/>
        </w:rPr>
        <w:lastRenderedPageBreak/>
        <w:t>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4A4DDE">
        <w:rPr>
          <w:rFonts w:hint="eastAsia"/>
          <w:spacing w:val="1"/>
          <w:u w:val="single" w:color="000000"/>
          <w:lang w:eastAsia="zh-CN"/>
        </w:rPr>
        <w:t>医疗设备一批</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4554AF">
        <w:rPr>
          <w:rFonts w:cs="宋体" w:hint="eastAsia"/>
          <w:color w:val="FF0000"/>
          <w:u w:val="single" w:color="000000"/>
          <w:lang w:eastAsia="zh-CN"/>
        </w:rPr>
        <w:t>1</w:t>
      </w:r>
      <w:r w:rsidR="004A4DDE">
        <w:rPr>
          <w:rFonts w:cs="宋体" w:hint="eastAsia"/>
          <w:color w:val="FF0000"/>
          <w:u w:val="single" w:color="000000"/>
          <w:lang w:eastAsia="zh-CN"/>
        </w:rPr>
        <w:t>2</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4A4DDE">
        <w:rPr>
          <w:rFonts w:cs="宋体" w:hint="eastAsia"/>
          <w:color w:val="FF0000"/>
          <w:u w:val="single" w:color="000000"/>
          <w:lang w:eastAsia="zh-CN"/>
        </w:rPr>
        <w:t>4</w:t>
      </w:r>
      <w:r w:rsidRPr="00A440E3">
        <w:rPr>
          <w:color w:val="FF0000"/>
          <w:lang w:eastAsia="zh-CN"/>
        </w:rPr>
        <w:t>月</w:t>
      </w:r>
      <w:r w:rsidR="00B70EE6">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321212">
        <w:rPr>
          <w:lang w:eastAsia="zh-CN"/>
        </w:rPr>
        <w:t xml:space="preserve">日 </w:t>
      </w:r>
      <w:r w:rsidR="00630AA7">
        <w:rPr>
          <w:rFonts w:cs="宋体" w:hint="eastAsia"/>
          <w:u w:val="single" w:color="000000"/>
          <w:lang w:eastAsia="zh-CN"/>
        </w:rPr>
        <w:t>1</w:t>
      </w:r>
      <w:r w:rsidR="004A4DDE">
        <w:rPr>
          <w:rFonts w:cs="宋体" w:hint="eastAsia"/>
          <w:u w:val="single" w:color="000000"/>
          <w:lang w:eastAsia="zh-CN"/>
        </w:rPr>
        <w:t>6</w:t>
      </w:r>
      <w:r w:rsidRPr="00321212">
        <w:rPr>
          <w:lang w:eastAsia="zh-CN"/>
        </w:rPr>
        <w:t>点</w:t>
      </w:r>
      <w:r w:rsidR="00C41030">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4A4DDE">
        <w:rPr>
          <w:rFonts w:cs="宋体" w:hint="eastAsia"/>
          <w:color w:val="FF0000"/>
          <w:u w:val="single" w:color="000000"/>
          <w:lang w:eastAsia="zh-CN"/>
        </w:rPr>
        <w:t>4</w:t>
      </w:r>
      <w:r w:rsidRPr="00A440E3">
        <w:rPr>
          <w:color w:val="FF0000"/>
          <w:lang w:eastAsia="zh-CN"/>
        </w:rPr>
        <w:t xml:space="preserve">月 </w:t>
      </w:r>
      <w:r w:rsidR="00FB7FB2">
        <w:rPr>
          <w:rFonts w:cs="宋体" w:hint="eastAsia"/>
          <w:color w:val="FF0000"/>
          <w:u w:val="single" w:color="000000"/>
          <w:lang w:eastAsia="zh-CN"/>
        </w:rPr>
        <w:t>1</w:t>
      </w:r>
      <w:r w:rsidR="004A4DDE">
        <w:rPr>
          <w:rFonts w:cs="宋体" w:hint="eastAsia"/>
          <w:color w:val="FF0000"/>
          <w:u w:val="single" w:color="000000"/>
          <w:lang w:eastAsia="zh-CN"/>
        </w:rPr>
        <w:t>9</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lastRenderedPageBreak/>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4A4DDE">
        <w:rPr>
          <w:rFonts w:hint="eastAsia"/>
          <w:lang w:eastAsia="zh-CN"/>
        </w:rPr>
        <w:t>46</w:t>
      </w:r>
      <w:r w:rsidR="00B70EE6">
        <w:rPr>
          <w:rFonts w:hint="eastAsia"/>
          <w:lang w:eastAsia="zh-CN"/>
        </w:rPr>
        <w:t>00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4A4DDE">
        <w:rPr>
          <w:rFonts w:cs="宋体" w:hint="eastAsia"/>
          <w:color w:val="FF0000"/>
          <w:u w:val="single" w:color="000000"/>
          <w:lang w:eastAsia="zh-CN"/>
        </w:rPr>
        <w:t>4</w:t>
      </w:r>
      <w:r w:rsidRPr="00E53ED0">
        <w:rPr>
          <w:rFonts w:cs="宋体"/>
          <w:color w:val="FF0000"/>
          <w:u w:val="single" w:color="000000"/>
          <w:lang w:eastAsia="zh-CN"/>
        </w:rPr>
        <w:t xml:space="preserve"> </w:t>
      </w:r>
      <w:r w:rsidRPr="00E53ED0">
        <w:rPr>
          <w:color w:val="FF0000"/>
          <w:lang w:eastAsia="zh-CN"/>
        </w:rPr>
        <w:t xml:space="preserve">月 </w:t>
      </w:r>
      <w:r w:rsidR="004A4DDE">
        <w:rPr>
          <w:rFonts w:cs="宋体" w:hint="eastAsia"/>
          <w:color w:val="FF0000"/>
          <w:u w:val="single" w:color="000000"/>
          <w:lang w:eastAsia="zh-CN"/>
        </w:rPr>
        <w:t>19</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206A56" w:rsidRDefault="00206A56" w:rsidP="00206A56">
      <w:pPr>
        <w:pStyle w:val="10"/>
        <w:jc w:val="center"/>
        <w:rPr>
          <w:lang w:eastAsia="zh-CN"/>
        </w:rPr>
      </w:pPr>
      <w:r>
        <w:rPr>
          <w:rFonts w:hint="eastAsia"/>
          <w:lang w:eastAsia="zh-CN"/>
        </w:rPr>
        <w:t>监护仪招标参数</w:t>
      </w:r>
    </w:p>
    <w:p w:rsidR="00206A56" w:rsidRDefault="00206A56" w:rsidP="00206A56">
      <w:pPr>
        <w:autoSpaceDE w:val="0"/>
        <w:autoSpaceDN w:val="0"/>
        <w:adjustRightInd w:val="0"/>
        <w:spacing w:line="360" w:lineRule="auto"/>
        <w:rPr>
          <w:rFonts w:asciiTheme="minorEastAsia" w:hAnsiTheme="minorEastAsia" w:cs="宋体"/>
          <w:b/>
          <w:sz w:val="24"/>
          <w:szCs w:val="24"/>
          <w:lang w:eastAsia="zh-CN"/>
        </w:rPr>
      </w:pPr>
      <w:r>
        <w:rPr>
          <w:rFonts w:asciiTheme="minorEastAsia" w:hAnsiTheme="minorEastAsia" w:cs="宋体" w:hint="eastAsia"/>
          <w:b/>
          <w:sz w:val="24"/>
          <w:szCs w:val="24"/>
          <w:lang w:eastAsia="zh-CN"/>
        </w:rPr>
        <w:t>监护仪结构及监测参数：</w:t>
      </w:r>
    </w:p>
    <w:p w:rsidR="00206A56" w:rsidRDefault="00206A56" w:rsidP="00206A56">
      <w:pPr>
        <w:numPr>
          <w:ilvl w:val="0"/>
          <w:numId w:val="5"/>
        </w:numPr>
        <w:autoSpaceDE w:val="0"/>
        <w:autoSpaceDN w:val="0"/>
        <w:adjustRightInd w:val="0"/>
        <w:spacing w:line="360" w:lineRule="auto"/>
        <w:rPr>
          <w:rFonts w:asciiTheme="minorEastAsia" w:hAnsiTheme="minorEastAsia" w:cs="宋体"/>
          <w:sz w:val="24"/>
          <w:szCs w:val="24"/>
          <w:lang w:eastAsia="zh-CN"/>
        </w:rPr>
      </w:pPr>
      <w:r>
        <w:rPr>
          <w:rFonts w:asciiTheme="minorEastAsia" w:hAnsiTheme="minorEastAsia" w:hint="eastAsia"/>
          <w:sz w:val="24"/>
          <w:szCs w:val="24"/>
          <w:lang w:eastAsia="zh-CN"/>
        </w:rPr>
        <w:t>模块化插件式床边监护仪，主机、显示屏和插件槽一体化设计，主机插槽数&gt;=4个。</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彩色电容触摸屏&gt;=12寸，支持多点触摸操作，高分辨率达128</w:t>
      </w:r>
      <w:r>
        <w:rPr>
          <w:rFonts w:asciiTheme="minorEastAsia" w:hAnsiTheme="minorEastAsia"/>
          <w:sz w:val="24"/>
          <w:szCs w:val="24"/>
          <w:lang w:eastAsia="zh-CN"/>
        </w:rPr>
        <w:t>0</w:t>
      </w:r>
      <w:r>
        <w:rPr>
          <w:rFonts w:asciiTheme="minorEastAsia" w:hAnsiTheme="minorEastAsia" w:hint="eastAsia"/>
          <w:sz w:val="24"/>
          <w:szCs w:val="24"/>
          <w:lang w:eastAsia="zh-CN"/>
        </w:rPr>
        <w:t xml:space="preserve"> x80</w:t>
      </w:r>
      <w:r>
        <w:rPr>
          <w:rFonts w:asciiTheme="minorEastAsia" w:hAnsiTheme="minorEastAsia"/>
          <w:sz w:val="24"/>
          <w:szCs w:val="24"/>
          <w:lang w:eastAsia="zh-CN"/>
        </w:rPr>
        <w:t>0</w:t>
      </w:r>
      <w:r>
        <w:rPr>
          <w:rFonts w:asciiTheme="minorEastAsia" w:hAnsiTheme="minorEastAsia" w:hint="eastAsia"/>
          <w:sz w:val="24"/>
          <w:szCs w:val="24"/>
          <w:lang w:eastAsia="zh-CN"/>
        </w:rPr>
        <w:t>像素以上，8通道以上显示，</w:t>
      </w:r>
      <w:r>
        <w:rPr>
          <w:rFonts w:asciiTheme="minorEastAsia" w:hAnsiTheme="minorEastAsia"/>
          <w:sz w:val="24"/>
          <w:szCs w:val="24"/>
          <w:lang w:eastAsia="zh-CN"/>
        </w:rPr>
        <w:t>显示屏亮度自动调节</w:t>
      </w:r>
      <w:r>
        <w:rPr>
          <w:rFonts w:asciiTheme="minorEastAsia" w:hAnsiTheme="minorEastAsia" w:hint="eastAsia"/>
          <w:sz w:val="24"/>
          <w:szCs w:val="24"/>
          <w:lang w:eastAsia="zh-CN"/>
        </w:rPr>
        <w:t>。</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采用无风扇设计</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内置电池，供电时间&gt;=4小时</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基本功能模块支持心电，呼吸，心率，无创血压，血氧饱和度，脉搏等多功能同时监测。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支持3导或5导等多导心电监测,支持升级12导心电测量并完成12导静息分析。</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sidRPr="00BA1451">
        <w:rPr>
          <w:rFonts w:asciiTheme="minorEastAsia" w:hAnsiTheme="minorEastAsia" w:hint="eastAsia"/>
          <w:sz w:val="24"/>
          <w:szCs w:val="24"/>
          <w:lang w:eastAsia="zh-CN"/>
        </w:rPr>
        <w:t>支持房颤心律失常分析功能，支持不少于20种实时心律失常分析</w:t>
      </w:r>
      <w:r>
        <w:rPr>
          <w:rFonts w:asciiTheme="minorEastAsia" w:hAnsiTheme="minorEastAsia" w:hint="eastAsia"/>
          <w:sz w:val="24"/>
          <w:szCs w:val="24"/>
          <w:lang w:eastAsia="zh-CN"/>
        </w:rPr>
        <w:t>。</w:t>
      </w:r>
    </w:p>
    <w:p w:rsidR="00206A56" w:rsidRPr="00BA1451"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sidRPr="00BA1451">
        <w:rPr>
          <w:rFonts w:asciiTheme="minorEastAsia" w:hAnsiTheme="minorEastAsia" w:hint="eastAsia"/>
          <w:sz w:val="24"/>
          <w:szCs w:val="24"/>
          <w:lang w:eastAsia="zh-CN"/>
        </w:rPr>
        <w:t>提供ST段分析功能，</w:t>
      </w:r>
      <w:r w:rsidRPr="00BA1451">
        <w:rPr>
          <w:rFonts w:asciiTheme="minorEastAsia" w:hAnsiTheme="minorEastAsia" w:hint="eastAsia"/>
          <w:color w:val="000000" w:themeColor="text1"/>
          <w:sz w:val="24"/>
          <w:szCs w:val="24"/>
          <w:lang w:eastAsia="zh-CN"/>
        </w:rPr>
        <w:t>支持在专门的窗口中分组显示心脏前壁，下壁和侧壁的ST实时片段和参考片段</w:t>
      </w:r>
      <w:r>
        <w:rPr>
          <w:rFonts w:asciiTheme="minorEastAsia" w:hAnsiTheme="minorEastAsia" w:hint="eastAsia"/>
          <w:color w:val="000000" w:themeColor="text1"/>
          <w:sz w:val="24"/>
          <w:szCs w:val="24"/>
          <w:lang w:eastAsia="zh-CN"/>
        </w:rPr>
        <w:t>。</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监测ST段抬高或者压低，提供ST报警。</w:t>
      </w:r>
      <w:r>
        <w:rPr>
          <w:rFonts w:asciiTheme="minorEastAsia" w:hAnsiTheme="minorEastAsia"/>
          <w:sz w:val="24"/>
          <w:szCs w:val="24"/>
          <w:lang w:eastAsia="zh-CN"/>
        </w:rPr>
        <w:t>提供单个，或多个ST值报警，并支持相对的报警</w:t>
      </w:r>
      <w:r>
        <w:rPr>
          <w:rFonts w:asciiTheme="minorEastAsia" w:hAnsiTheme="minorEastAsia" w:hint="eastAsia"/>
          <w:sz w:val="24"/>
          <w:szCs w:val="24"/>
          <w:lang w:eastAsia="zh-CN"/>
        </w:rPr>
        <w:t>权</w:t>
      </w:r>
      <w:r>
        <w:rPr>
          <w:rFonts w:asciiTheme="minorEastAsia" w:hAnsiTheme="minorEastAsia"/>
          <w:sz w:val="24"/>
          <w:szCs w:val="24"/>
          <w:lang w:eastAsia="zh-CN"/>
        </w:rPr>
        <w:t>限设置。</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提供导联类型自动识别功能，具备智能导联脱落监测功能，导联脱落的情况下仍能保持监护</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color w:val="000000" w:themeColor="text1"/>
          <w:sz w:val="24"/>
          <w:lang w:eastAsia="zh-CN"/>
        </w:rPr>
        <w:t>★</w:t>
      </w:r>
      <w:r>
        <w:rPr>
          <w:rFonts w:asciiTheme="minorEastAsia" w:hAnsiTheme="minorEastAsia"/>
          <w:sz w:val="24"/>
          <w:szCs w:val="24"/>
          <w:lang w:eastAsia="zh-CN"/>
        </w:rPr>
        <w:t>具有</w:t>
      </w:r>
      <w:r>
        <w:rPr>
          <w:rFonts w:asciiTheme="minorEastAsia" w:hAnsiTheme="minorEastAsia" w:hint="eastAsia"/>
          <w:sz w:val="24"/>
          <w:szCs w:val="24"/>
          <w:lang w:eastAsia="zh-CN"/>
        </w:rPr>
        <w:t>QT/QTc测量功能，提供QT，QTc和</w:t>
      </w:r>
      <w:r>
        <w:rPr>
          <w:rFonts w:asciiTheme="minorEastAsia" w:hAnsiTheme="minorEastAsia" w:hint="eastAsia"/>
          <w:sz w:val="24"/>
          <w:szCs w:val="24"/>
        </w:rPr>
        <w:t>Δ</w:t>
      </w:r>
      <w:r>
        <w:rPr>
          <w:rFonts w:asciiTheme="minorEastAsia" w:hAnsiTheme="minorEastAsia" w:hint="eastAsia"/>
          <w:sz w:val="24"/>
          <w:szCs w:val="24"/>
          <w:lang w:eastAsia="zh-CN"/>
        </w:rPr>
        <w:t>QTc等参数值。</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血氧监测提供灌注指数（PI）的监测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支持双通道有创压IBP监测，支持升级多达8通道有创压监测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提供肺动脉锲压（PAWP）的监测和PPV参数等监测</w:t>
      </w:r>
    </w:p>
    <w:p w:rsidR="00206A56" w:rsidRDefault="00206A56" w:rsidP="00206A56">
      <w:pPr>
        <w:numPr>
          <w:ilvl w:val="0"/>
          <w:numId w:val="5"/>
        </w:numPr>
        <w:autoSpaceDE w:val="0"/>
        <w:autoSpaceDN w:val="0"/>
        <w:adjustRightInd w:val="0"/>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支持多达4道IBP波形叠加显示</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大字体界面支持</w:t>
      </w:r>
      <w:r>
        <w:rPr>
          <w:rFonts w:asciiTheme="minorEastAsia" w:hAnsiTheme="minorEastAsia" w:hint="eastAsia"/>
          <w:sz w:val="24"/>
          <w:szCs w:val="24"/>
          <w:lang w:eastAsia="zh-CN"/>
        </w:rPr>
        <w:t>6个以上参数的设置和显示</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具有图形化报警</w:t>
      </w:r>
      <w:r>
        <w:rPr>
          <w:rFonts w:asciiTheme="minorEastAsia" w:hAnsiTheme="minorEastAsia" w:hint="eastAsia"/>
          <w:sz w:val="24"/>
          <w:szCs w:val="24"/>
          <w:lang w:eastAsia="zh-CN"/>
        </w:rPr>
        <w:t>等</w:t>
      </w:r>
      <w:r>
        <w:rPr>
          <w:rFonts w:asciiTheme="minorEastAsia" w:hAnsiTheme="minorEastAsia"/>
          <w:sz w:val="24"/>
          <w:szCs w:val="24"/>
          <w:lang w:eastAsia="zh-CN"/>
        </w:rPr>
        <w:t>指示功能</w:t>
      </w:r>
    </w:p>
    <w:p w:rsidR="00206A56" w:rsidRDefault="00206A56" w:rsidP="00206A56">
      <w:pPr>
        <w:numPr>
          <w:ilvl w:val="0"/>
          <w:numId w:val="5"/>
        </w:numPr>
        <w:spacing w:line="360" w:lineRule="auto"/>
        <w:jc w:val="both"/>
        <w:rPr>
          <w:rFonts w:asciiTheme="minorEastAsia" w:hAnsiTheme="minorEastAsia"/>
          <w:color w:val="000000" w:themeColor="text1"/>
          <w:sz w:val="24"/>
          <w:szCs w:val="24"/>
        </w:rPr>
      </w:pPr>
      <w:r>
        <w:rPr>
          <w:rFonts w:asciiTheme="minorEastAsia" w:hAnsiTheme="minorEastAsia"/>
          <w:sz w:val="24"/>
          <w:szCs w:val="24"/>
        </w:rPr>
        <w:t>参数报警自动设置</w:t>
      </w:r>
    </w:p>
    <w:p w:rsidR="00206A56" w:rsidRDefault="00206A56" w:rsidP="00206A56">
      <w:pPr>
        <w:numPr>
          <w:ilvl w:val="0"/>
          <w:numId w:val="5"/>
        </w:numPr>
        <w:spacing w:line="360" w:lineRule="auto"/>
        <w:jc w:val="both"/>
        <w:rPr>
          <w:rFonts w:asciiTheme="minorEastAsia" w:hAnsiTheme="minorEastAsia"/>
          <w:color w:val="000000" w:themeColor="text1"/>
          <w:sz w:val="24"/>
          <w:szCs w:val="24"/>
          <w:lang w:eastAsia="zh-CN"/>
        </w:rPr>
      </w:pPr>
      <w:r>
        <w:rPr>
          <w:rFonts w:asciiTheme="minorEastAsia" w:hAnsiTheme="minorEastAsia"/>
          <w:sz w:val="24"/>
          <w:szCs w:val="24"/>
          <w:lang w:eastAsia="zh-CN"/>
        </w:rPr>
        <w:t>能设置护理组，一个护理组能够设置6-12</w:t>
      </w:r>
      <w:r>
        <w:rPr>
          <w:rFonts w:asciiTheme="minorEastAsia" w:hAnsiTheme="minorEastAsia" w:hint="eastAsia"/>
          <w:sz w:val="24"/>
          <w:szCs w:val="24"/>
          <w:lang w:eastAsia="zh-CN"/>
        </w:rPr>
        <w:t>个病人。</w:t>
      </w:r>
    </w:p>
    <w:p w:rsidR="00206A56" w:rsidRPr="00BA1451" w:rsidRDefault="00206A56" w:rsidP="00206A56">
      <w:pPr>
        <w:numPr>
          <w:ilvl w:val="0"/>
          <w:numId w:val="5"/>
        </w:numPr>
        <w:spacing w:line="360" w:lineRule="auto"/>
        <w:jc w:val="both"/>
        <w:rPr>
          <w:rFonts w:asciiTheme="minorEastAsia" w:hAnsiTheme="minorEastAsia"/>
          <w:sz w:val="24"/>
          <w:szCs w:val="24"/>
          <w:lang w:eastAsia="zh-CN"/>
        </w:rPr>
      </w:pPr>
      <w:r w:rsidRPr="00BA1451">
        <w:rPr>
          <w:rFonts w:asciiTheme="minorEastAsia" w:hAnsiTheme="minorEastAsia" w:hint="eastAsia"/>
          <w:color w:val="000000" w:themeColor="text1"/>
          <w:sz w:val="24"/>
          <w:szCs w:val="24"/>
          <w:lang w:eastAsia="zh-CN"/>
        </w:rPr>
        <w:t>★具备血液动力学，药物计算，氧合计算，通气计算和肾功能等计算功能</w:t>
      </w:r>
      <w:r>
        <w:rPr>
          <w:rFonts w:asciiTheme="minorEastAsia" w:hAnsiTheme="minorEastAsia" w:hint="eastAsia"/>
          <w:color w:val="000000" w:themeColor="text1"/>
          <w:sz w:val="24"/>
          <w:szCs w:val="24"/>
          <w:lang w:eastAsia="zh-CN"/>
        </w:rPr>
        <w:t>。</w:t>
      </w:r>
    </w:p>
    <w:p w:rsidR="00206A56" w:rsidRPr="00BA1451" w:rsidRDefault="00206A56" w:rsidP="00206A56">
      <w:pPr>
        <w:numPr>
          <w:ilvl w:val="0"/>
          <w:numId w:val="5"/>
        </w:numPr>
        <w:spacing w:line="360" w:lineRule="auto"/>
        <w:jc w:val="both"/>
        <w:rPr>
          <w:rFonts w:asciiTheme="minorEastAsia" w:hAnsiTheme="minorEastAsia"/>
          <w:sz w:val="24"/>
          <w:szCs w:val="24"/>
          <w:lang w:eastAsia="zh-CN"/>
        </w:rPr>
      </w:pPr>
      <w:r w:rsidRPr="00BA1451">
        <w:rPr>
          <w:rFonts w:asciiTheme="minorEastAsia" w:hAnsiTheme="minorEastAsia" w:hint="eastAsia"/>
          <w:color w:val="000000" w:themeColor="text1"/>
          <w:sz w:val="24"/>
          <w:szCs w:val="24"/>
          <w:lang w:eastAsia="zh-CN"/>
        </w:rPr>
        <w:lastRenderedPageBreak/>
        <w:t>★具备大于等于48小时全息波形的存储与回顾功能</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color w:val="000000" w:themeColor="text1"/>
          <w:sz w:val="24"/>
          <w:szCs w:val="24"/>
          <w:lang w:eastAsia="zh-CN"/>
        </w:rPr>
        <w:t>大于等于</w:t>
      </w:r>
      <w:r>
        <w:rPr>
          <w:rFonts w:asciiTheme="minorEastAsia" w:hAnsiTheme="minorEastAsia" w:hint="eastAsia"/>
          <w:sz w:val="24"/>
          <w:szCs w:val="24"/>
          <w:lang w:eastAsia="zh-CN"/>
        </w:rPr>
        <w:t>120小时（分辨率5分钟）ST模板回顾。</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提供不低于24小时</w:t>
      </w:r>
      <w:r>
        <w:rPr>
          <w:rFonts w:asciiTheme="minorEastAsia" w:hAnsiTheme="minorEastAsia"/>
          <w:sz w:val="24"/>
          <w:szCs w:val="24"/>
          <w:lang w:eastAsia="zh-CN"/>
        </w:rPr>
        <w:t>心律失常统计</w:t>
      </w:r>
      <w:r>
        <w:rPr>
          <w:rFonts w:asciiTheme="minorEastAsia" w:hAnsiTheme="minorEastAsia" w:hint="eastAsia"/>
          <w:sz w:val="24"/>
          <w:szCs w:val="24"/>
          <w:lang w:eastAsia="zh-CN"/>
        </w:rPr>
        <w:t>，具有不低于24小时</w:t>
      </w:r>
      <w:r>
        <w:rPr>
          <w:rFonts w:asciiTheme="minorEastAsia" w:hAnsiTheme="minorEastAsia"/>
          <w:sz w:val="24"/>
          <w:szCs w:val="24"/>
          <w:lang w:eastAsia="zh-CN"/>
        </w:rPr>
        <w:t>心电综合分析概览</w:t>
      </w:r>
      <w:r>
        <w:rPr>
          <w:rFonts w:asciiTheme="minorEastAsia" w:hAnsiTheme="minorEastAsia" w:hint="eastAsia"/>
          <w:sz w:val="24"/>
          <w:szCs w:val="24"/>
          <w:lang w:eastAsia="zh-CN"/>
        </w:rPr>
        <w:t>（不低于24</w:t>
      </w:r>
      <w:r>
        <w:rPr>
          <w:rFonts w:asciiTheme="minorEastAsia" w:hAnsiTheme="minorEastAsia"/>
          <w:sz w:val="24"/>
          <w:szCs w:val="24"/>
          <w:lang w:eastAsia="zh-CN"/>
        </w:rPr>
        <w:t>h ECG综合分析报告</w:t>
      </w:r>
      <w:r>
        <w:rPr>
          <w:rFonts w:asciiTheme="minorEastAsia" w:hAnsiTheme="minorEastAsia" w:hint="eastAsia"/>
          <w:sz w:val="24"/>
          <w:szCs w:val="24"/>
          <w:lang w:eastAsia="zh-CN"/>
        </w:rPr>
        <w:t>），</w:t>
      </w:r>
      <w:r>
        <w:rPr>
          <w:rFonts w:asciiTheme="minorEastAsia" w:hAnsiTheme="minorEastAsia"/>
          <w:sz w:val="24"/>
          <w:szCs w:val="24"/>
          <w:lang w:eastAsia="zh-CN"/>
        </w:rPr>
        <w:t>能够提供HR、ST、QT/QTc</w:t>
      </w:r>
      <w:r>
        <w:rPr>
          <w:rFonts w:asciiTheme="minorEastAsia" w:hAnsiTheme="minorEastAsia" w:hint="eastAsia"/>
          <w:sz w:val="24"/>
          <w:szCs w:val="24"/>
          <w:lang w:eastAsia="zh-CN"/>
        </w:rPr>
        <w:t>、</w:t>
      </w:r>
      <w:r>
        <w:rPr>
          <w:rFonts w:asciiTheme="minorEastAsia" w:hAnsiTheme="minorEastAsia"/>
          <w:sz w:val="24"/>
          <w:szCs w:val="24"/>
          <w:lang w:eastAsia="zh-CN"/>
        </w:rPr>
        <w:t>心律失常、起搏</w:t>
      </w:r>
      <w:r>
        <w:rPr>
          <w:rFonts w:asciiTheme="minorEastAsia" w:hAnsiTheme="minorEastAsia" w:hint="eastAsia"/>
          <w:sz w:val="24"/>
          <w:szCs w:val="24"/>
          <w:lang w:eastAsia="zh-CN"/>
        </w:rPr>
        <w:t>等</w:t>
      </w:r>
      <w:r>
        <w:rPr>
          <w:rFonts w:asciiTheme="minorEastAsia" w:hAnsiTheme="minorEastAsia"/>
          <w:sz w:val="24"/>
          <w:szCs w:val="24"/>
          <w:lang w:eastAsia="zh-CN"/>
        </w:rPr>
        <w:t>的统计结果</w:t>
      </w:r>
      <w:r>
        <w:rPr>
          <w:rFonts w:asciiTheme="minorEastAsia" w:hAnsiTheme="minorEastAsia" w:hint="eastAsia"/>
          <w:sz w:val="24"/>
          <w:szCs w:val="24"/>
          <w:lang w:eastAsia="zh-CN"/>
        </w:rPr>
        <w:t>，</w:t>
      </w:r>
      <w:r>
        <w:rPr>
          <w:rFonts w:asciiTheme="minorEastAsia" w:hAnsiTheme="minorEastAsia"/>
          <w:sz w:val="24"/>
          <w:szCs w:val="24"/>
          <w:lang w:eastAsia="zh-CN"/>
        </w:rPr>
        <w:t>并能够查看细节。</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具有在线帮助功能，能够指导用户掌握如何设置参数。</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具有高级参数指导功能，能够指导用户掌握高级参数的使用方法。</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工作模式：提供监护模式、待机模式、</w:t>
      </w:r>
      <w:r>
        <w:rPr>
          <w:rFonts w:asciiTheme="minorEastAsia" w:hAnsiTheme="minorEastAsia"/>
          <w:sz w:val="24"/>
          <w:szCs w:val="24"/>
          <w:lang w:eastAsia="zh-CN"/>
        </w:rPr>
        <w:t>体外循环模式模式、插管模式，夜间模式、隐私模式、演示模式</w:t>
      </w:r>
      <w:r>
        <w:rPr>
          <w:rFonts w:asciiTheme="minorEastAsia" w:hAnsiTheme="minorEastAsia" w:hint="eastAsia"/>
          <w:sz w:val="24"/>
          <w:szCs w:val="24"/>
          <w:lang w:eastAsia="zh-CN"/>
        </w:rPr>
        <w:t>等工作模式</w:t>
      </w:r>
      <w:r>
        <w:rPr>
          <w:rFonts w:asciiTheme="minorEastAsia" w:hAnsiTheme="minorEastAsia"/>
          <w:sz w:val="24"/>
          <w:szCs w:val="24"/>
          <w:lang w:eastAsia="zh-CN"/>
        </w:rPr>
        <w:t>。</w:t>
      </w:r>
    </w:p>
    <w:p w:rsidR="00206A56" w:rsidRDefault="00206A56" w:rsidP="00206A56">
      <w:pPr>
        <w:numPr>
          <w:ilvl w:val="0"/>
          <w:numId w:val="5"/>
        </w:numPr>
        <w:spacing w:line="360" w:lineRule="auto"/>
        <w:jc w:val="both"/>
        <w:rPr>
          <w:rFonts w:asciiTheme="minorEastAsia" w:hAnsiTheme="minorEastAsia"/>
          <w:sz w:val="24"/>
          <w:szCs w:val="24"/>
          <w:lang w:eastAsia="zh-CN"/>
        </w:rPr>
      </w:pPr>
      <w:r>
        <w:rPr>
          <w:rFonts w:asciiTheme="minorEastAsia" w:hAnsiTheme="minorEastAsia" w:hint="eastAsia"/>
          <w:sz w:val="24"/>
          <w:szCs w:val="24"/>
          <w:lang w:eastAsia="zh-CN"/>
        </w:rPr>
        <w:t>具有</w:t>
      </w:r>
      <w:r>
        <w:rPr>
          <w:rFonts w:asciiTheme="minorEastAsia" w:hAnsiTheme="minorEastAsia"/>
          <w:sz w:val="24"/>
          <w:szCs w:val="24"/>
          <w:lang w:eastAsia="zh-CN"/>
        </w:rPr>
        <w:t>早期预警评分功能，并提供用户自定义评分协议的</w:t>
      </w:r>
      <w:r>
        <w:rPr>
          <w:rFonts w:asciiTheme="minorEastAsia" w:hAnsiTheme="minorEastAsia" w:hint="eastAsia"/>
          <w:sz w:val="24"/>
          <w:szCs w:val="24"/>
          <w:lang w:eastAsia="zh-CN"/>
        </w:rPr>
        <w:t>能力</w:t>
      </w:r>
    </w:p>
    <w:p w:rsidR="00206A56" w:rsidRDefault="00206A56" w:rsidP="00206A56">
      <w:pPr>
        <w:numPr>
          <w:ilvl w:val="0"/>
          <w:numId w:val="5"/>
        </w:numPr>
        <w:spacing w:line="360" w:lineRule="auto"/>
        <w:jc w:val="both"/>
        <w:rPr>
          <w:rFonts w:asciiTheme="minorEastAsia" w:hAnsiTheme="minorEastAsia"/>
          <w:sz w:val="24"/>
          <w:szCs w:val="24"/>
        </w:rPr>
      </w:pPr>
      <w:r>
        <w:rPr>
          <w:rFonts w:asciiTheme="minorEastAsia" w:hAnsiTheme="minorEastAsia" w:hint="eastAsia"/>
          <w:sz w:val="24"/>
          <w:szCs w:val="24"/>
        </w:rPr>
        <w:t>机器使用年限不低于8年。</w:t>
      </w:r>
    </w:p>
    <w:p w:rsidR="00206A56" w:rsidRDefault="00206A56" w:rsidP="00206A56">
      <w:pPr>
        <w:numPr>
          <w:ilvl w:val="0"/>
          <w:numId w:val="5"/>
        </w:numPr>
        <w:spacing w:line="360" w:lineRule="auto"/>
        <w:jc w:val="both"/>
        <w:rPr>
          <w:rFonts w:asciiTheme="minorEastAsia" w:hAnsiTheme="minorEastAsia"/>
          <w:sz w:val="24"/>
          <w:szCs w:val="24"/>
        </w:rPr>
      </w:pPr>
      <w:r w:rsidRPr="00BA1451">
        <w:rPr>
          <w:rFonts w:asciiTheme="minorEastAsia" w:hAnsiTheme="minorEastAsia" w:hint="eastAsia"/>
          <w:color w:val="000000" w:themeColor="text1"/>
          <w:sz w:val="24"/>
          <w:szCs w:val="24"/>
        </w:rPr>
        <w:t>★</w:t>
      </w:r>
      <w:r>
        <w:rPr>
          <w:rFonts w:asciiTheme="minorEastAsia" w:hAnsiTheme="minorEastAsia" w:hint="eastAsia"/>
          <w:sz w:val="24"/>
          <w:szCs w:val="24"/>
        </w:rPr>
        <w:t>质保3年</w:t>
      </w:r>
    </w:p>
    <w:p w:rsidR="00206A56" w:rsidRDefault="00206A56" w:rsidP="00206A56">
      <w:pPr>
        <w:pStyle w:val="a8"/>
        <w:numPr>
          <w:ilvl w:val="0"/>
          <w:numId w:val="5"/>
        </w:numPr>
        <w:ind w:firstLineChars="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输液泵技术参数要求</w:t>
      </w:r>
    </w:p>
    <w:p w:rsidR="00206A56" w:rsidRDefault="00206A56" w:rsidP="00206A56">
      <w:pPr>
        <w:pStyle w:val="a8"/>
        <w:numPr>
          <w:ilvl w:val="0"/>
          <w:numId w:val="5"/>
        </w:numPr>
        <w:ind w:firstLineChars="0"/>
        <w:jc w:val="center"/>
        <w:rPr>
          <w:rFonts w:asciiTheme="minorEastAsia" w:hAnsiTheme="minorEastAsia"/>
          <w:b/>
          <w:sz w:val="18"/>
          <w:szCs w:val="18"/>
        </w:rPr>
      </w:pP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b/>
          <w:bCs/>
          <w:sz w:val="28"/>
          <w:szCs w:val="28"/>
        </w:rPr>
        <w:t>主要技术和性能要求：</w:t>
      </w:r>
    </w:p>
    <w:p w:rsidR="00206A56" w:rsidRPr="00206A56" w:rsidRDefault="00206A56" w:rsidP="00206A56">
      <w:pPr>
        <w:pStyle w:val="a8"/>
        <w:numPr>
          <w:ilvl w:val="0"/>
          <w:numId w:val="5"/>
        </w:numPr>
        <w:ind w:firstLineChars="0"/>
        <w:rPr>
          <w:rFonts w:asciiTheme="minorEastAsia" w:hAnsiTheme="minorEastAsia" w:cstheme="minorEastAsia"/>
          <w:sz w:val="28"/>
          <w:szCs w:val="28"/>
        </w:rPr>
      </w:pPr>
      <w:r w:rsidRPr="00206A56">
        <w:rPr>
          <w:rFonts w:asciiTheme="minorEastAsia" w:hAnsiTheme="minorEastAsia" w:cstheme="minorEastAsia" w:hint="eastAsia"/>
          <w:sz w:val="28"/>
          <w:szCs w:val="28"/>
        </w:rPr>
        <w:t xml:space="preserve">1.安全要求： </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1.1安全防护可靠，防护类型：CFⅠ、IP24、IEC60601-1-2/YY0505、主副CPU多种可选；</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b/>
          <w:bCs/>
        </w:rPr>
        <w:t>★</w:t>
      </w:r>
      <w:r>
        <w:rPr>
          <w:rFonts w:asciiTheme="minorEastAsia" w:hAnsiTheme="minorEastAsia" w:hint="eastAsia"/>
        </w:rPr>
        <w:t>1</w:t>
      </w:r>
      <w:r>
        <w:rPr>
          <w:rFonts w:asciiTheme="minorEastAsia" w:hAnsiTheme="minorEastAsia"/>
        </w:rPr>
        <w:t xml:space="preserve">.2 </w:t>
      </w:r>
      <w:r>
        <w:rPr>
          <w:rFonts w:asciiTheme="minorEastAsia" w:hAnsiTheme="minorEastAsia" w:hint="eastAsia"/>
        </w:rPr>
        <w:t>在线动态压力监测，</w:t>
      </w:r>
      <w:r>
        <w:rPr>
          <w:rFonts w:asciiTheme="minorEastAsia" w:hAnsiTheme="minorEastAsia" w:hint="eastAsia"/>
          <w:kern w:val="0"/>
        </w:rPr>
        <w:t>可实时显示当前压力数值</w:t>
      </w:r>
      <w:r>
        <w:rPr>
          <w:rFonts w:asciiTheme="minorEastAsia" w:hAnsiTheme="minorEastAsia" w:hint="eastAsia"/>
        </w:rPr>
        <w:t>；</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1.3压力报警阈值至少2档可调；</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 xml:space="preserve"> 阻塞回撤功能：当管路阻塞报警时，自动回撤管路压力；</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.5</w:t>
      </w:r>
      <w:r>
        <w:rPr>
          <w:rFonts w:asciiTheme="minorEastAsia" w:hAnsiTheme="minorEastAsia" w:hint="eastAsia"/>
        </w:rPr>
        <w:t>防重力自由流功能：泵门打开时，防自由流夹自动关闭，防止液体任意流出；</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1</w:t>
      </w:r>
      <w:r>
        <w:rPr>
          <w:rFonts w:asciiTheme="minorEastAsia" w:hAnsiTheme="minorEastAsia"/>
        </w:rPr>
        <w:t>.6</w:t>
      </w:r>
      <w:r>
        <w:rPr>
          <w:rFonts w:asciiTheme="minorEastAsia" w:hAnsiTheme="minorEastAsia" w:hint="eastAsia"/>
        </w:rPr>
        <w:t xml:space="preserve"> 双重气泡探测：超声气泡探头，可探测≥50ul的单个气泡，单个气泡大小分50ul、100ul、250ul、500ul、800ul，</w:t>
      </w:r>
      <w:r>
        <w:rPr>
          <w:rFonts w:asciiTheme="minorEastAsia" w:hAnsiTheme="minorEastAsia"/>
        </w:rPr>
        <w:t>5</w:t>
      </w:r>
      <w:r>
        <w:rPr>
          <w:rFonts w:asciiTheme="minorEastAsia" w:hAnsiTheme="minorEastAsia" w:hint="eastAsia"/>
        </w:rPr>
        <w:t>档以上可调，连续气泡监测功能：</w:t>
      </w:r>
      <w:r>
        <w:rPr>
          <w:rFonts w:asciiTheme="minorEastAsia" w:hAnsiTheme="minorEastAsia" w:hint="eastAsia"/>
          <w:kern w:val="0"/>
        </w:rPr>
        <w:t>可以设置每小时0.1-4ml的累积气泡报警阀值，1小时内</w:t>
      </w:r>
      <w:r>
        <w:rPr>
          <w:rFonts w:asciiTheme="minorEastAsia" w:hAnsiTheme="minorEastAsia" w:hint="eastAsia"/>
        </w:rPr>
        <w:t>检测到的累积气泡体积≥设定的报警阈值触发报警；</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1</w:t>
      </w:r>
      <w:r w:rsidRPr="00206A56">
        <w:rPr>
          <w:rFonts w:asciiTheme="minorEastAsia" w:hAnsiTheme="minorEastAsia"/>
        </w:rPr>
        <w:t>.7</w:t>
      </w:r>
      <w:r w:rsidRPr="00206A56">
        <w:rPr>
          <w:rFonts w:asciiTheme="minorEastAsia" w:hAnsiTheme="minorEastAsia" w:hint="eastAsia"/>
        </w:rPr>
        <w:t xml:space="preserve"> 自动键盘锁：ON/OFF，锁键盘时间1-5min可调；可打开或关闭此功能。</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sz w:val="28"/>
          <w:szCs w:val="28"/>
        </w:rPr>
        <w:t>2 精度要求：</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2</w:t>
      </w:r>
      <w:r w:rsidRPr="00206A56">
        <w:rPr>
          <w:rFonts w:asciiTheme="minorEastAsia" w:hAnsiTheme="minorEastAsia"/>
        </w:rPr>
        <w:t>.</w:t>
      </w:r>
      <w:r w:rsidRPr="00206A56">
        <w:rPr>
          <w:rFonts w:asciiTheme="minorEastAsia" w:hAnsiTheme="minorEastAsia" w:hint="eastAsia"/>
        </w:rPr>
        <w:t>1 全挤压蠕动输注，精度≤±5%；</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b/>
          <w:bCs/>
        </w:rPr>
        <w:t>★</w:t>
      </w:r>
      <w:r w:rsidRPr="00206A56">
        <w:rPr>
          <w:rFonts w:asciiTheme="minorEastAsia" w:hAnsiTheme="minorEastAsia" w:hint="eastAsia"/>
        </w:rPr>
        <w:t>2</w:t>
      </w:r>
      <w:r w:rsidRPr="00206A56">
        <w:rPr>
          <w:rFonts w:asciiTheme="minorEastAsia" w:hAnsiTheme="minorEastAsia"/>
        </w:rPr>
        <w:t>.</w:t>
      </w:r>
      <w:r w:rsidRPr="00206A56">
        <w:rPr>
          <w:rFonts w:asciiTheme="minorEastAsia" w:hAnsiTheme="minorEastAsia" w:hint="eastAsia"/>
        </w:rPr>
        <w:t>2在线滴定功能：安全不中断输液而更改速率；</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sz w:val="28"/>
          <w:szCs w:val="28"/>
        </w:rPr>
        <w:t>3.基本要求：</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.1 </w:t>
      </w:r>
      <w:r w:rsidRPr="00206A56">
        <w:rPr>
          <w:rFonts w:asciiTheme="minorEastAsia" w:hAnsiTheme="minorEastAsia" w:hint="eastAsia"/>
        </w:rPr>
        <w:t>速率范围：0.1-600ml/h,递增：0.1ml；</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3.2预置总量范围：0.1-9999ml，递增：0.1ml；</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3.3 安装固定：可固定在输液支架上；支持横竖杆。</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.4 </w:t>
      </w:r>
      <w:r w:rsidRPr="00206A56">
        <w:rPr>
          <w:rFonts w:asciiTheme="minorEastAsia" w:hAnsiTheme="minorEastAsia" w:hint="eastAsia"/>
        </w:rPr>
        <w:t>快推“bolus”：0.2-600ml/h，以0.1ml/h递增，同步显示给入的快推“bolus</w:t>
      </w:r>
      <w:r w:rsidRPr="00206A56">
        <w:rPr>
          <w:rFonts w:asciiTheme="minorEastAsia" w:hAnsiTheme="minorEastAsia"/>
        </w:rPr>
        <w:t>”</w:t>
      </w:r>
      <w:r w:rsidRPr="00206A56">
        <w:rPr>
          <w:rFonts w:asciiTheme="minorEastAsia" w:hAnsiTheme="minorEastAsia" w:hint="eastAsia"/>
        </w:rPr>
        <w:t>量；</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3.5  KVO：不高于0.5ml/h；</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6  </w:t>
      </w:r>
      <w:r w:rsidRPr="00206A56">
        <w:rPr>
          <w:rFonts w:asciiTheme="minorEastAsia" w:hAnsiTheme="minorEastAsia" w:hint="eastAsia"/>
        </w:rPr>
        <w:t>可预存20种以上输液器品牌规格，可校准自定义输液器；</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7  </w:t>
      </w:r>
      <w:r w:rsidRPr="00206A56">
        <w:rPr>
          <w:rFonts w:asciiTheme="minorEastAsia" w:hAnsiTheme="minorEastAsia" w:hint="eastAsia"/>
        </w:rPr>
        <w:t>屏幕不小于2.5</w:t>
      </w:r>
      <w:r w:rsidRPr="00206A56">
        <w:rPr>
          <w:rFonts w:asciiTheme="minorEastAsia" w:hAnsiTheme="minorEastAsia"/>
        </w:rPr>
        <w:t>”</w:t>
      </w:r>
      <w:r w:rsidRPr="00206A56">
        <w:rPr>
          <w:rFonts w:asciiTheme="minorEastAsia" w:hAnsiTheme="minorEastAsia" w:hint="eastAsia"/>
        </w:rPr>
        <w:t>，同屏显示：速率、当前输液状态、累计量、电池容量、报警</w:t>
      </w:r>
      <w:r w:rsidRPr="00206A56">
        <w:rPr>
          <w:rFonts w:asciiTheme="minorEastAsia" w:hAnsiTheme="minorEastAsia" w:hint="eastAsia"/>
        </w:rPr>
        <w:lastRenderedPageBreak/>
        <w:t>压力档位和在线压力、报警等信息；</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.8 </w:t>
      </w:r>
      <w:r w:rsidRPr="00206A56">
        <w:rPr>
          <w:rFonts w:asciiTheme="minorEastAsia" w:hAnsiTheme="minorEastAsia" w:hint="eastAsia"/>
        </w:rPr>
        <w:t>至少分低级、中级、高级三级报警，并分别以声光提示，同时显示具体报警信息；</w:t>
      </w:r>
    </w:p>
    <w:p w:rsidR="00206A56" w:rsidRDefault="00206A56" w:rsidP="00206A56">
      <w:pPr>
        <w:pStyle w:val="a9"/>
        <w:numPr>
          <w:ilvl w:val="0"/>
          <w:numId w:val="5"/>
        </w:numPr>
        <w:rPr>
          <w:rFonts w:asciiTheme="minorEastAsia" w:eastAsiaTheme="minorEastAsia" w:hAnsiTheme="minorEastAsia"/>
          <w:sz w:val="24"/>
        </w:rPr>
      </w:pPr>
      <w:r>
        <w:rPr>
          <w:rFonts w:asciiTheme="minorEastAsia" w:eastAsiaTheme="minorEastAsia" w:hAnsiTheme="minorEastAsia" w:hint="eastAsia"/>
          <w:sz w:val="24"/>
        </w:rPr>
        <w:t xml:space="preserve"> 3</w:t>
      </w:r>
      <w:r>
        <w:rPr>
          <w:rFonts w:asciiTheme="minorEastAsia" w:eastAsiaTheme="minorEastAsia" w:hAnsiTheme="minorEastAsia"/>
          <w:sz w:val="24"/>
        </w:rPr>
        <w:t>.9</w:t>
      </w:r>
      <w:r>
        <w:rPr>
          <w:rFonts w:asciiTheme="minorEastAsia" w:eastAsiaTheme="minorEastAsia" w:hAnsiTheme="minorEastAsia" w:hint="eastAsia"/>
          <w:sz w:val="24"/>
        </w:rPr>
        <w:t>高级别报警:阻塞，完成、系统故障、滴速异常、电池耗尽、气泡、门开、KVO完成、空瓶等；</w:t>
      </w:r>
    </w:p>
    <w:p w:rsidR="00206A56" w:rsidRDefault="00206A56" w:rsidP="00206A56">
      <w:pPr>
        <w:pStyle w:val="a9"/>
        <w:numPr>
          <w:ilvl w:val="0"/>
          <w:numId w:val="5"/>
        </w:numPr>
        <w:rPr>
          <w:rFonts w:asciiTheme="minorEastAsia" w:eastAsiaTheme="minorEastAsia" w:hAnsiTheme="minorEastAsia"/>
          <w:sz w:val="24"/>
        </w:rPr>
      </w:pPr>
      <w:r>
        <w:rPr>
          <w:rFonts w:asciiTheme="minorEastAsia" w:eastAsiaTheme="minorEastAsia" w:hAnsiTheme="minorEastAsia" w:hint="eastAsia"/>
          <w:sz w:val="24"/>
        </w:rPr>
        <w:t xml:space="preserve">        中级别报警:系统异常，待机时间结束等；</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 xml:space="preserve">    低级别报警:无操作、电池电量低、接近完成、网电源脱落、未安装输液管、通讯中断等；</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hint="eastAsia"/>
          <w:b/>
          <w:bCs/>
        </w:rPr>
        <w:t>.</w:t>
      </w:r>
      <w:r w:rsidRPr="00206A56">
        <w:rPr>
          <w:rFonts w:asciiTheme="minorEastAsia" w:hAnsiTheme="minorEastAsia"/>
        </w:rPr>
        <w:t>10</w:t>
      </w:r>
      <w:r w:rsidRPr="00206A56">
        <w:rPr>
          <w:rFonts w:ascii="宋体" w:hAnsi="宋体" w:hint="eastAsia"/>
        </w:rPr>
        <w:t>具有2种以上输液模式可选：速度模式、滴速模式；</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3</w:t>
      </w:r>
      <w:r w:rsidRPr="00206A56">
        <w:rPr>
          <w:rFonts w:asciiTheme="minorEastAsia" w:hAnsiTheme="minorEastAsia"/>
        </w:rPr>
        <w:t xml:space="preserve">.11 </w:t>
      </w:r>
      <w:r w:rsidRPr="00206A56">
        <w:rPr>
          <w:rFonts w:asciiTheme="minorEastAsia" w:hAnsiTheme="minorEastAsia" w:hint="eastAsia"/>
        </w:rPr>
        <w:t>电池工作时间≥4小时</w:t>
      </w:r>
      <w:r w:rsidRPr="00206A56">
        <w:rPr>
          <w:rFonts w:asciiTheme="minorEastAsia" w:hAnsiTheme="minorEastAsia"/>
        </w:rPr>
        <w:t>；</w:t>
      </w:r>
      <w:r w:rsidRPr="00206A56">
        <w:rPr>
          <w:rFonts w:asciiTheme="minorEastAsia" w:hAnsiTheme="minorEastAsia" w:hint="eastAsia"/>
        </w:rPr>
        <w:t>可升级至≥8小时</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3.12供电：AC100V-240V，50/60Hz，</w:t>
      </w:r>
      <w:r>
        <w:rPr>
          <w:rFonts w:asciiTheme="minorEastAsia" w:hAnsiTheme="minorEastAsia"/>
        </w:rPr>
        <w:t xml:space="preserve">DC </w:t>
      </w:r>
      <w:r>
        <w:rPr>
          <w:rFonts w:asciiTheme="minorEastAsia" w:hAnsiTheme="minorEastAsia" w:hint="eastAsia"/>
        </w:rPr>
        <w:t>10-16V；</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3接口：适用于数据传输、护士呼叫、DC连接等功能；</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3.14可加装无线模块，实现无线联网监测；</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3.15可选配传感器，提高给药精度；</w:t>
      </w:r>
    </w:p>
    <w:p w:rsidR="00206A56" w:rsidRDefault="00206A56" w:rsidP="00206A56">
      <w:pPr>
        <w:pStyle w:val="a8"/>
        <w:numPr>
          <w:ilvl w:val="0"/>
          <w:numId w:val="5"/>
        </w:numPr>
        <w:ind w:firstLineChars="0"/>
        <w:jc w:val="left"/>
        <w:rPr>
          <w:rFonts w:asciiTheme="minorEastAsia" w:hAnsiTheme="minorEastAsia"/>
        </w:rPr>
      </w:pPr>
      <w:r>
        <w:rPr>
          <w:rFonts w:asciiTheme="minorEastAsia" w:hAnsiTheme="minorEastAsia" w:hint="eastAsia"/>
        </w:rPr>
        <w:t>3.16全中文软件操作界面。</w:t>
      </w:r>
    </w:p>
    <w:p w:rsidR="00206A56" w:rsidRDefault="00206A56" w:rsidP="00206A56">
      <w:pPr>
        <w:pStyle w:val="a8"/>
        <w:numPr>
          <w:ilvl w:val="0"/>
          <w:numId w:val="5"/>
        </w:numPr>
        <w:ind w:firstLineChars="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、技术服务</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4</w:t>
      </w:r>
      <w:r w:rsidRPr="00206A56">
        <w:rPr>
          <w:rFonts w:asciiTheme="minorEastAsia" w:hAnsiTheme="minorEastAsia"/>
        </w:rPr>
        <w:t xml:space="preserve">.1 </w:t>
      </w:r>
      <w:r w:rsidRPr="00206A56">
        <w:rPr>
          <w:rFonts w:asciiTheme="minorEastAsia" w:hAnsiTheme="minorEastAsia" w:hint="eastAsia"/>
        </w:rPr>
        <w:t>技术文件：提供技术文件资料，使用说明，操作卡；</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4</w:t>
      </w:r>
      <w:r w:rsidRPr="00206A56">
        <w:rPr>
          <w:rFonts w:asciiTheme="minorEastAsia" w:hAnsiTheme="minorEastAsia"/>
        </w:rPr>
        <w:t xml:space="preserve">.2 </w:t>
      </w:r>
      <w:r w:rsidRPr="00206A56">
        <w:rPr>
          <w:rFonts w:asciiTheme="minorEastAsia" w:hAnsiTheme="minorEastAsia" w:hint="eastAsia"/>
        </w:rPr>
        <w:t>操作培训；厂家或代理商负责培训医务人员熟练掌握使用并提供长期技术支持；</w:t>
      </w:r>
    </w:p>
    <w:p w:rsidR="00206A56" w:rsidRPr="00206A56" w:rsidRDefault="00206A56" w:rsidP="00206A56">
      <w:pPr>
        <w:pStyle w:val="a8"/>
        <w:numPr>
          <w:ilvl w:val="0"/>
          <w:numId w:val="5"/>
        </w:numPr>
        <w:ind w:firstLineChars="0"/>
        <w:rPr>
          <w:rFonts w:asciiTheme="minorEastAsia" w:hAnsiTheme="minorEastAsia"/>
          <w:sz w:val="28"/>
          <w:szCs w:val="28"/>
        </w:rPr>
      </w:pPr>
      <w:r w:rsidRPr="00206A56">
        <w:rPr>
          <w:rFonts w:asciiTheme="minorEastAsia" w:hAnsiTheme="minorEastAsia" w:hint="eastAsia"/>
          <w:sz w:val="28"/>
          <w:szCs w:val="28"/>
        </w:rPr>
        <w:t>5</w:t>
      </w:r>
      <w:r w:rsidRPr="00206A56">
        <w:rPr>
          <w:rFonts w:asciiTheme="minorEastAsia" w:hAnsiTheme="minorEastAsia"/>
          <w:sz w:val="28"/>
          <w:szCs w:val="28"/>
        </w:rPr>
        <w:t>、售后服务及维修：</w:t>
      </w:r>
    </w:p>
    <w:p w:rsidR="00206A56" w:rsidRPr="00206A56" w:rsidRDefault="00206A56" w:rsidP="00206A56">
      <w:pPr>
        <w:pStyle w:val="a8"/>
        <w:numPr>
          <w:ilvl w:val="0"/>
          <w:numId w:val="5"/>
        </w:numPr>
        <w:ind w:firstLineChars="0"/>
        <w:rPr>
          <w:rFonts w:asciiTheme="minorEastAsia" w:hAnsiTheme="minorEastAsia"/>
        </w:rPr>
      </w:pPr>
      <w:r w:rsidRPr="00206A56">
        <w:rPr>
          <w:rFonts w:asciiTheme="minorEastAsia" w:hAnsiTheme="minorEastAsia" w:hint="eastAsia"/>
        </w:rPr>
        <w:t>5</w:t>
      </w:r>
      <w:r w:rsidRPr="00206A56">
        <w:rPr>
          <w:rFonts w:asciiTheme="minorEastAsia" w:hAnsiTheme="minorEastAsia"/>
        </w:rPr>
        <w:t xml:space="preserve">.1 </w:t>
      </w:r>
      <w:r w:rsidRPr="00206A56">
        <w:rPr>
          <w:rFonts w:asciiTheme="minorEastAsia" w:hAnsiTheme="minorEastAsia" w:hint="eastAsia"/>
        </w:rPr>
        <w:t>维修站及工作情况：</w:t>
      </w:r>
      <w:r w:rsidRPr="00206A56">
        <w:rPr>
          <w:rFonts w:asciiTheme="minorEastAsia" w:hAnsiTheme="minorEastAsia"/>
        </w:rPr>
        <w:t>在国内有专业维修中心，有专职维修工程师负责维护及维修</w:t>
      </w:r>
      <w:r w:rsidRPr="00206A56">
        <w:rPr>
          <w:rFonts w:asciiTheme="minorEastAsia" w:hAnsiTheme="minorEastAsia" w:hint="eastAsia"/>
        </w:rPr>
        <w:t>负责上门安装、维护及维修</w:t>
      </w:r>
      <w:r w:rsidRPr="00206A56">
        <w:rPr>
          <w:rFonts w:asciiTheme="minorEastAsia" w:hAnsiTheme="minorEastAsia"/>
        </w:rPr>
        <w:t>,响应时间﹤24h;</w:t>
      </w:r>
    </w:p>
    <w:p w:rsidR="009544E2" w:rsidRPr="00206A56" w:rsidRDefault="00206A56" w:rsidP="00206A56">
      <w:pPr>
        <w:pStyle w:val="a3"/>
        <w:numPr>
          <w:ilvl w:val="0"/>
          <w:numId w:val="5"/>
        </w:numPr>
        <w:snapToGrid w:val="0"/>
        <w:spacing w:before="125" w:line="360" w:lineRule="auto"/>
        <w:contextualSpacing/>
        <w:rPr>
          <w:rFonts w:hint="eastAsia"/>
          <w:lang w:eastAsia="zh-CN"/>
        </w:rPr>
      </w:pPr>
      <w:r>
        <w:rPr>
          <w:rFonts w:asciiTheme="minorEastAsia" w:hAnsiTheme="minorEastAsia" w:hint="eastAsia"/>
          <w:b/>
          <w:bCs/>
          <w:lang w:eastAsia="zh-CN"/>
        </w:rPr>
        <w:t>★</w:t>
      </w:r>
      <w:r>
        <w:rPr>
          <w:rFonts w:asciiTheme="minorEastAsia" w:eastAsiaTheme="minorEastAsia" w:hAnsiTheme="minorEastAsia" w:hint="eastAsia"/>
          <w:lang w:eastAsia="zh-CN"/>
        </w:rPr>
        <w:t>5</w:t>
      </w:r>
      <w:r>
        <w:rPr>
          <w:rFonts w:asciiTheme="minorEastAsia" w:eastAsiaTheme="minorEastAsia" w:hAnsiTheme="minorEastAsia"/>
          <w:lang w:eastAsia="zh-CN"/>
        </w:rPr>
        <w:t xml:space="preserve">.2 </w:t>
      </w:r>
      <w:r>
        <w:rPr>
          <w:rFonts w:asciiTheme="minorEastAsia" w:eastAsiaTheme="minorEastAsia" w:hAnsiTheme="minorEastAsia" w:hint="eastAsia"/>
          <w:lang w:eastAsia="zh-CN"/>
        </w:rPr>
        <w:t>保修期：质保</w:t>
      </w:r>
      <w:r>
        <w:rPr>
          <w:rFonts w:cs="宋体" w:hint="eastAsia"/>
          <w:lang w:eastAsia="zh-CN"/>
        </w:rPr>
        <w:t>3</w:t>
      </w:r>
      <w:r>
        <w:rPr>
          <w:rFonts w:asciiTheme="minorEastAsia" w:eastAsiaTheme="minorEastAsia" w:hAnsiTheme="minorEastAsia"/>
          <w:lang w:eastAsia="zh-CN"/>
        </w:rPr>
        <w:t>年，终身维修；</w:t>
      </w:r>
    </w:p>
    <w:p w:rsidR="00206A56" w:rsidRDefault="00206A56" w:rsidP="00206A56">
      <w:pPr>
        <w:pStyle w:val="a3"/>
        <w:snapToGrid w:val="0"/>
        <w:spacing w:before="125" w:line="360" w:lineRule="auto"/>
        <w:contextualSpacing/>
        <w:rPr>
          <w:rFonts w:hint="eastAsia"/>
          <w:lang w:eastAsia="zh-CN"/>
        </w:rPr>
      </w:pPr>
    </w:p>
    <w:p w:rsidR="00206A56" w:rsidRDefault="00206A56" w:rsidP="00206A56">
      <w:pPr>
        <w:pStyle w:val="10"/>
        <w:jc w:val="center"/>
        <w:rPr>
          <w:lang w:eastAsia="zh-CN"/>
        </w:rPr>
      </w:pPr>
      <w:r>
        <w:rPr>
          <w:rFonts w:hint="eastAsia"/>
          <w:lang w:eastAsia="zh-CN"/>
        </w:rPr>
        <w:t>双通道注射泵技术参数要求</w:t>
      </w:r>
    </w:p>
    <w:p w:rsidR="00206A56" w:rsidRDefault="00206A56" w:rsidP="00206A56">
      <w:pPr>
        <w:rPr>
          <w:rFonts w:asciiTheme="minorEastAsia" w:hAnsiTheme="minorEastAsia"/>
          <w:b/>
          <w:bCs/>
          <w:sz w:val="28"/>
          <w:szCs w:val="28"/>
          <w:lang w:eastAsia="zh-CN"/>
        </w:rPr>
      </w:pPr>
      <w:r>
        <w:rPr>
          <w:rFonts w:asciiTheme="minorEastAsia" w:hAnsiTheme="minorEastAsia" w:hint="eastAsia"/>
          <w:b/>
          <w:bCs/>
          <w:sz w:val="28"/>
          <w:szCs w:val="28"/>
          <w:lang w:eastAsia="zh-CN"/>
        </w:rPr>
        <w:t>主要技术和性能要求：</w:t>
      </w:r>
    </w:p>
    <w:p w:rsidR="00206A56" w:rsidRDefault="00206A56" w:rsidP="00206A56">
      <w:pPr>
        <w:pStyle w:val="a8"/>
        <w:ind w:left="420" w:firstLineChars="0" w:firstLine="0"/>
        <w:jc w:val="left"/>
        <w:rPr>
          <w:rFonts w:asciiTheme="minorEastAsia" w:hAnsiTheme="minorEastAsia"/>
        </w:rPr>
      </w:pPr>
      <w:r>
        <w:rPr>
          <w:rFonts w:asciiTheme="minorEastAsia" w:hAnsiTheme="minorEastAsia" w:hint="eastAsia"/>
          <w:sz w:val="28"/>
          <w:szCs w:val="28"/>
        </w:rPr>
        <w:t>1.安全要求：</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1.1安全防护可靠，防护类型：CFⅠ、IP14、IEC60601-1-2/YY0505、主副CPU多种可选；</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b/>
          <w:bCs/>
        </w:rPr>
        <w:t>★</w:t>
      </w:r>
      <w:r>
        <w:rPr>
          <w:rFonts w:asciiTheme="minorEastAsia" w:hAnsiTheme="minorEastAsia" w:hint="eastAsia"/>
        </w:rPr>
        <w:t>1</w:t>
      </w:r>
      <w:r>
        <w:rPr>
          <w:rFonts w:asciiTheme="minorEastAsia" w:hAnsiTheme="minorEastAsia"/>
        </w:rPr>
        <w:t xml:space="preserve">.2 </w:t>
      </w:r>
      <w:r>
        <w:rPr>
          <w:rFonts w:asciiTheme="minorEastAsia" w:hAnsiTheme="minorEastAsia" w:hint="eastAsia"/>
        </w:rPr>
        <w:t>在线动态压力监测，可实时显示当前压力数值；</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hint="eastAsia"/>
        </w:rPr>
        <w:t>3压力报警阈值4档以上可调；最低阻塞压力档</w:t>
      </w:r>
      <w:r>
        <w:rPr>
          <w:rFonts w:ascii="宋体" w:eastAsia="宋体" w:hAnsi="宋体" w:cs="宋体" w:hint="eastAsia"/>
        </w:rPr>
        <w:t>≧</w:t>
      </w:r>
      <w:r>
        <w:rPr>
          <w:rFonts w:asciiTheme="minorEastAsia" w:hAnsiTheme="minorEastAsia" w:hint="eastAsia"/>
        </w:rPr>
        <w:t>150mmHg。</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 xml:space="preserve"> 阻塞回撤功能：当管路阻塞报警时，可自动回撤管路压力</w:t>
      </w:r>
    </w:p>
    <w:p w:rsidR="00206A56" w:rsidRDefault="00206A56" w:rsidP="00206A56">
      <w:pPr>
        <w:pStyle w:val="a8"/>
        <w:ind w:leftChars="300" w:left="660" w:firstLineChars="0" w:firstLine="0"/>
        <w:jc w:val="left"/>
        <w:rPr>
          <w:rFonts w:asciiTheme="minorEastAsia" w:hAnsiTheme="minorEastAsia"/>
        </w:rPr>
      </w:pPr>
      <w:r>
        <w:rPr>
          <w:rFonts w:asciiTheme="minorEastAsia" w:hAnsiTheme="minorEastAsia" w:hint="eastAsia"/>
        </w:rPr>
        <w:t>1</w:t>
      </w:r>
      <w:r>
        <w:rPr>
          <w:rFonts w:asciiTheme="minorEastAsia" w:hAnsiTheme="minorEastAsia"/>
        </w:rPr>
        <w:t>.5</w:t>
      </w:r>
      <w:r>
        <w:rPr>
          <w:rFonts w:asciiTheme="minorEastAsia" w:hAnsiTheme="minorEastAsia" w:hint="eastAsia"/>
        </w:rPr>
        <w:t>防虹吸功能：防止药液在暂停期间任意流出；</w:t>
      </w:r>
    </w:p>
    <w:p w:rsidR="00206A56" w:rsidRDefault="00206A56" w:rsidP="00206A56">
      <w:pPr>
        <w:rPr>
          <w:rFonts w:asciiTheme="minorEastAsia" w:hAnsiTheme="minorEastAsia"/>
          <w:sz w:val="24"/>
        </w:rPr>
      </w:pPr>
      <w:r>
        <w:rPr>
          <w:rFonts w:asciiTheme="minorEastAsia" w:hAnsiTheme="minorEastAsia" w:hint="eastAsia"/>
          <w:sz w:val="28"/>
          <w:szCs w:val="28"/>
        </w:rPr>
        <w:t>2 精度要求：</w:t>
      </w:r>
    </w:p>
    <w:p w:rsidR="00206A56" w:rsidRDefault="00206A56" w:rsidP="00206A56">
      <w:pPr>
        <w:rPr>
          <w:rFonts w:asciiTheme="minorEastAsia" w:hAnsiTheme="minorEastAsia"/>
          <w:sz w:val="24"/>
        </w:rPr>
      </w:pPr>
      <w:r>
        <w:rPr>
          <w:rFonts w:asciiTheme="minorEastAsia" w:hAnsiTheme="minorEastAsia" w:hint="eastAsia"/>
          <w:b/>
          <w:bCs/>
          <w:sz w:val="24"/>
        </w:rPr>
        <w:t>★</w:t>
      </w:r>
      <w:r>
        <w:rPr>
          <w:rFonts w:asciiTheme="minorEastAsia" w:hAnsiTheme="minorEastAsia" w:hint="eastAsia"/>
          <w:sz w:val="24"/>
        </w:rPr>
        <w:t>2.1 速率≥1ml/h: 精度≤±2%；</w:t>
      </w:r>
    </w:p>
    <w:p w:rsidR="00206A56" w:rsidRDefault="00206A56" w:rsidP="00206A56">
      <w:pPr>
        <w:rPr>
          <w:rFonts w:asciiTheme="minorEastAsia" w:hAnsiTheme="minorEastAsia"/>
          <w:sz w:val="24"/>
          <w:lang w:eastAsia="zh-CN"/>
        </w:rPr>
      </w:pPr>
      <w:r>
        <w:rPr>
          <w:rFonts w:asciiTheme="minorEastAsia" w:hAnsiTheme="minorEastAsia" w:hint="eastAsia"/>
          <w:sz w:val="24"/>
        </w:rPr>
        <w:t xml:space="preserve">      </w:t>
      </w:r>
      <w:r>
        <w:rPr>
          <w:rFonts w:asciiTheme="minorEastAsia" w:hAnsiTheme="minorEastAsia" w:hint="eastAsia"/>
          <w:sz w:val="24"/>
          <w:lang w:eastAsia="zh-CN"/>
        </w:rPr>
        <w:t>2.2 快速启动功能：实现快速给药、缩短给药延迟时间；</w:t>
      </w:r>
    </w:p>
    <w:p w:rsidR="00206A56" w:rsidRDefault="00206A56" w:rsidP="00206A56">
      <w:pPr>
        <w:ind w:firstLineChars="300" w:firstLine="720"/>
        <w:rPr>
          <w:rFonts w:asciiTheme="minorEastAsia" w:hAnsiTheme="minorEastAsia"/>
          <w:sz w:val="24"/>
          <w:lang w:eastAsia="zh-CN"/>
        </w:rPr>
      </w:pPr>
      <w:r>
        <w:rPr>
          <w:rFonts w:asciiTheme="minorEastAsia" w:hAnsiTheme="minorEastAsia"/>
          <w:sz w:val="24"/>
          <w:lang w:eastAsia="zh-CN"/>
        </w:rPr>
        <w:t>2.</w:t>
      </w:r>
      <w:r>
        <w:rPr>
          <w:rFonts w:asciiTheme="minorEastAsia" w:hAnsiTheme="minorEastAsia" w:hint="eastAsia"/>
          <w:sz w:val="24"/>
          <w:lang w:eastAsia="zh-CN"/>
        </w:rPr>
        <w:t>3在线滴定功能：安全不中断输液而更改速率。</w:t>
      </w:r>
    </w:p>
    <w:p w:rsidR="00206A56" w:rsidRDefault="00206A56" w:rsidP="00206A56">
      <w:pPr>
        <w:rPr>
          <w:rFonts w:asciiTheme="minorEastAsia" w:hAnsiTheme="minorEastAsia"/>
          <w:sz w:val="24"/>
          <w:lang w:eastAsia="zh-CN"/>
        </w:rPr>
      </w:pPr>
      <w:r>
        <w:rPr>
          <w:rFonts w:asciiTheme="minorEastAsia" w:hAnsiTheme="minorEastAsia" w:hint="eastAsia"/>
          <w:sz w:val="28"/>
          <w:szCs w:val="28"/>
          <w:lang w:eastAsia="zh-CN"/>
        </w:rPr>
        <w:t xml:space="preserve">  3基本要求：</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 xml:space="preserve">.1 </w:t>
      </w:r>
      <w:r>
        <w:rPr>
          <w:rFonts w:asciiTheme="minorEastAsia" w:hAnsiTheme="minorEastAsia" w:hint="eastAsia"/>
          <w:sz w:val="24"/>
          <w:lang w:eastAsia="zh-CN"/>
        </w:rPr>
        <w:t>速率范围：0.1-1500ml/h,递增：0.1ml（0.1-999.9ml/h）；</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 xml:space="preserve">      3.2 预置总量范围：0.1-9999ml，递增：0.1ml；</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lastRenderedPageBreak/>
        <w:t xml:space="preserve">      3.3 预置时间范围：00:00:01-99:59:59（h:m:s）；</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 xml:space="preserve">      3.4 安装固定：可固定在输液支架上；支持横竖杆。</w:t>
      </w:r>
    </w:p>
    <w:p w:rsidR="00206A56" w:rsidRDefault="00206A56" w:rsidP="00206A56">
      <w:pPr>
        <w:ind w:leftChars="1" w:left="753" w:hangingChars="313" w:hanging="751"/>
        <w:rPr>
          <w:rFonts w:asciiTheme="minorEastAsia" w:hAnsiTheme="minorEastAsia"/>
          <w:sz w:val="24"/>
        </w:rPr>
      </w:pPr>
      <w:r>
        <w:rPr>
          <w:rFonts w:asciiTheme="minorEastAsia" w:hAnsiTheme="minorEastAsia" w:hint="eastAsia"/>
          <w:sz w:val="24"/>
        </w:rPr>
        <w:t>3</w:t>
      </w:r>
      <w:r>
        <w:rPr>
          <w:rFonts w:asciiTheme="minorEastAsia" w:hAnsiTheme="minorEastAsia"/>
          <w:sz w:val="24"/>
        </w:rPr>
        <w:t>.</w:t>
      </w:r>
      <w:r>
        <w:rPr>
          <w:rFonts w:asciiTheme="minorEastAsia" w:hAnsiTheme="minorEastAsia" w:hint="eastAsia"/>
          <w:sz w:val="24"/>
        </w:rPr>
        <w:t>5快推“bolus”：0.1-1500ml/h，以0.1ml/h递增, 具有自动和手动快推“bolus”可选；</w:t>
      </w:r>
    </w:p>
    <w:p w:rsidR="00206A56" w:rsidRDefault="00206A56" w:rsidP="00206A56">
      <w:pPr>
        <w:ind w:left="8880" w:hangingChars="3700" w:hanging="8880"/>
        <w:rPr>
          <w:rFonts w:asciiTheme="minorEastAsia" w:hAnsiTheme="minorEastAsia"/>
          <w:sz w:val="24"/>
        </w:rPr>
      </w:pPr>
      <w:r>
        <w:rPr>
          <w:rFonts w:asciiTheme="minorEastAsia" w:hAnsiTheme="minorEastAsia" w:hint="eastAsia"/>
          <w:sz w:val="24"/>
        </w:rPr>
        <w:t xml:space="preserve">      3.6  KVO：0.1-5ml/h，递增0.1ml/h；</w:t>
      </w:r>
    </w:p>
    <w:p w:rsidR="00206A56" w:rsidRDefault="00206A56" w:rsidP="00206A56">
      <w:pPr>
        <w:ind w:left="8880" w:hangingChars="3700" w:hanging="888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w:t>
      </w:r>
      <w:r>
        <w:rPr>
          <w:rFonts w:asciiTheme="minorEastAsia" w:hAnsiTheme="minorEastAsia" w:hint="eastAsia"/>
          <w:sz w:val="24"/>
          <w:lang w:eastAsia="zh-CN"/>
        </w:rPr>
        <w:t>7自动识别5ml、10ml、20ml、30ml、50ml等多规格注射器；</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3.8  具备独立电源开关。</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3.9屏幕不小于1</w:t>
      </w:r>
      <w:r>
        <w:rPr>
          <w:rFonts w:asciiTheme="minorEastAsia" w:hAnsiTheme="minorEastAsia"/>
          <w:sz w:val="24"/>
          <w:lang w:eastAsia="zh-CN"/>
        </w:rPr>
        <w:t>”</w:t>
      </w:r>
      <w:r>
        <w:rPr>
          <w:rFonts w:asciiTheme="minorEastAsia" w:hAnsiTheme="minorEastAsia" w:hint="eastAsia"/>
          <w:sz w:val="24"/>
          <w:lang w:eastAsia="zh-CN"/>
        </w:rPr>
        <w:t>，同屏显示：速率、当前注射状态、已注射量、注射器规格、电池容量、报警压力档位和在线压力、报警信息等信息；</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3.10报警分低级、中级、高级三级以上，并分别以声光提示，同时显示具体报警信息；</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3.11高级报警信息：阻塞、电池耗尽、完成、KVO完成、注射器排空、注射器脱落、联机失效等；</w:t>
      </w:r>
    </w:p>
    <w:p w:rsidR="00206A56" w:rsidRDefault="00206A56" w:rsidP="00206A56">
      <w:pPr>
        <w:ind w:leftChars="300" w:left="8820" w:hangingChars="3400" w:hanging="8160"/>
        <w:rPr>
          <w:rFonts w:asciiTheme="minorEastAsia" w:hAnsiTheme="minorEastAsia"/>
          <w:sz w:val="24"/>
          <w:lang w:eastAsia="zh-CN"/>
        </w:rPr>
      </w:pPr>
      <w:r>
        <w:rPr>
          <w:rFonts w:asciiTheme="minorEastAsia" w:hAnsiTheme="minorEastAsia" w:hint="eastAsia"/>
          <w:sz w:val="24"/>
          <w:lang w:eastAsia="zh-CN"/>
        </w:rPr>
        <w:t xml:space="preserve">     中级报警信息：系统异常、待机时间结束等；</w:t>
      </w:r>
    </w:p>
    <w:p w:rsidR="00206A56" w:rsidRDefault="00206A56" w:rsidP="00206A56">
      <w:pPr>
        <w:ind w:leftChars="300" w:left="1236" w:hangingChars="240" w:hanging="576"/>
        <w:rPr>
          <w:rFonts w:asciiTheme="minorEastAsia" w:hAnsiTheme="minorEastAsia"/>
          <w:sz w:val="24"/>
          <w:lang w:eastAsia="zh-CN"/>
        </w:rPr>
      </w:pPr>
      <w:r>
        <w:rPr>
          <w:rFonts w:asciiTheme="minorEastAsia" w:hAnsiTheme="minorEastAsia" w:hint="eastAsia"/>
          <w:sz w:val="24"/>
          <w:lang w:eastAsia="zh-CN"/>
        </w:rPr>
        <w:t xml:space="preserve">     低级报警信息：无操作、电池电量低、未安装电池、接近完成、网电源脱落、通讯中断等；</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.1</w:t>
      </w:r>
      <w:r>
        <w:rPr>
          <w:rFonts w:asciiTheme="minorEastAsia" w:hAnsiTheme="minorEastAsia" w:hint="eastAsia"/>
          <w:sz w:val="24"/>
          <w:lang w:eastAsia="zh-CN"/>
        </w:rPr>
        <w:t>2具有4种以上注射模式可选：速度模式、时间模式、体重模式、间断给药模式；</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hint="eastAsia"/>
          <w:b/>
          <w:bCs/>
          <w:sz w:val="24"/>
          <w:lang w:eastAsia="zh-CN"/>
        </w:rPr>
        <w:t>.</w:t>
      </w:r>
      <w:r>
        <w:rPr>
          <w:rFonts w:asciiTheme="minorEastAsia" w:hAnsiTheme="minorEastAsia" w:hint="eastAsia"/>
          <w:sz w:val="24"/>
          <w:lang w:eastAsia="zh-CN"/>
        </w:rPr>
        <w:t>13 具有联机功能：适用于药物的不间断推注；能维持血药浓度稳定。</w:t>
      </w:r>
    </w:p>
    <w:p w:rsidR="00206A56" w:rsidRDefault="00206A56" w:rsidP="00206A56">
      <w:pPr>
        <w:ind w:firstLineChars="300" w:firstLine="720"/>
        <w:rPr>
          <w:rFonts w:asciiTheme="minorEastAsia" w:hAnsiTheme="minorEastAsia"/>
          <w:sz w:val="24"/>
          <w:lang w:eastAsia="zh-CN"/>
        </w:rPr>
      </w:pPr>
      <w:r>
        <w:rPr>
          <w:rFonts w:asciiTheme="minorEastAsia" w:hAnsiTheme="minorEastAsia" w:hint="eastAsia"/>
          <w:sz w:val="24"/>
          <w:lang w:eastAsia="zh-CN"/>
        </w:rPr>
        <w:t>3.</w:t>
      </w:r>
      <w:r>
        <w:rPr>
          <w:rFonts w:asciiTheme="minorEastAsia" w:hAnsiTheme="minorEastAsia"/>
          <w:sz w:val="24"/>
          <w:lang w:eastAsia="zh-CN"/>
        </w:rPr>
        <w:t>1</w:t>
      </w:r>
      <w:r>
        <w:rPr>
          <w:rFonts w:asciiTheme="minorEastAsia" w:hAnsiTheme="minorEastAsia" w:hint="eastAsia"/>
          <w:sz w:val="24"/>
          <w:lang w:eastAsia="zh-CN"/>
        </w:rPr>
        <w:t>4双通道注射时，电池工作时间﹥1小时</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3.15 供电：AC100V-240V，50/60Hz，DC10-16V；</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6信息储存：自动储存1500条以上的操作信息；</w:t>
      </w:r>
    </w:p>
    <w:p w:rsidR="00206A56" w:rsidRDefault="00206A56" w:rsidP="00206A56">
      <w:pPr>
        <w:pStyle w:val="a8"/>
        <w:ind w:leftChars="50" w:left="110" w:firstLineChars="250" w:firstLine="600"/>
        <w:jc w:val="left"/>
        <w:rPr>
          <w:rFonts w:asciiTheme="minorEastAsia" w:hAnsiTheme="minorEastAsia"/>
        </w:rPr>
      </w:pPr>
      <w:r>
        <w:rPr>
          <w:rFonts w:asciiTheme="minorEastAsia" w:hAnsiTheme="minorEastAsia" w:hint="eastAsia"/>
        </w:rPr>
        <w:t>3</w:t>
      </w:r>
      <w:r>
        <w:rPr>
          <w:rFonts w:asciiTheme="minorEastAsia" w:hAnsiTheme="minorEastAsia"/>
        </w:rPr>
        <w:t>.1</w:t>
      </w:r>
      <w:r>
        <w:rPr>
          <w:rFonts w:asciiTheme="minorEastAsia" w:hAnsiTheme="minorEastAsia" w:hint="eastAsia"/>
        </w:rPr>
        <w:t>7接口：适用于数据传输、护士呼叫、DC连接等功能；</w:t>
      </w:r>
    </w:p>
    <w:p w:rsidR="00206A56" w:rsidRDefault="00206A56" w:rsidP="00206A56">
      <w:pPr>
        <w:pStyle w:val="a8"/>
        <w:ind w:leftChars="50" w:left="110" w:firstLineChars="250" w:firstLine="600"/>
        <w:jc w:val="left"/>
        <w:rPr>
          <w:rFonts w:ascii="宋体" w:hAnsi="宋体"/>
        </w:rPr>
      </w:pPr>
      <w:r>
        <w:rPr>
          <w:rFonts w:asciiTheme="minorEastAsia" w:hAnsiTheme="minorEastAsia" w:hint="eastAsia"/>
        </w:rPr>
        <w:t>3</w:t>
      </w:r>
      <w:r>
        <w:rPr>
          <w:rFonts w:asciiTheme="minorEastAsia" w:hAnsiTheme="minorEastAsia"/>
        </w:rPr>
        <w:t>.1</w:t>
      </w:r>
      <w:r>
        <w:rPr>
          <w:rFonts w:asciiTheme="minorEastAsia" w:hAnsiTheme="minorEastAsia" w:hint="eastAsia"/>
        </w:rPr>
        <w:t>8</w:t>
      </w:r>
      <w:r>
        <w:rPr>
          <w:rFonts w:ascii="宋体" w:hAnsi="宋体" w:hint="eastAsia"/>
        </w:rPr>
        <w:t>全中文软件操作界面。</w:t>
      </w:r>
    </w:p>
    <w:p w:rsidR="00206A56" w:rsidRPr="000D1A03" w:rsidRDefault="00206A56" w:rsidP="00206A56">
      <w:pPr>
        <w:pStyle w:val="a3"/>
        <w:snapToGrid w:val="0"/>
        <w:spacing w:before="125" w:line="360" w:lineRule="auto"/>
        <w:contextualSpacing/>
        <w:rPr>
          <w:lang w:eastAsia="zh-CN"/>
        </w:rPr>
      </w:pPr>
      <w:r w:rsidRPr="00740DE5">
        <w:rPr>
          <w:rFonts w:asciiTheme="minorEastAsia" w:hAnsiTheme="minorEastAsia" w:hint="eastAsia"/>
        </w:rPr>
        <w:t>★3</w:t>
      </w:r>
      <w:r w:rsidRPr="00740DE5">
        <w:rPr>
          <w:rFonts w:asciiTheme="minorEastAsia" w:hAnsiTheme="minorEastAsia"/>
        </w:rPr>
        <w:t>.19</w:t>
      </w:r>
      <w:r w:rsidRPr="00740DE5">
        <w:rPr>
          <w:rFonts w:asciiTheme="minorEastAsia" w:hAnsiTheme="minorEastAsia" w:hint="eastAsia"/>
        </w:rPr>
        <w:t>质保3年</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4A4DDE">
        <w:rPr>
          <w:rFonts w:hint="eastAsia"/>
          <w:w w:val="95"/>
          <w:lang w:eastAsia="zh-CN"/>
        </w:rPr>
        <w:t>医疗设备一批</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4A4DDE">
        <w:rPr>
          <w:rFonts w:hint="eastAsia"/>
          <w:spacing w:val="2"/>
          <w:lang w:eastAsia="zh-CN"/>
        </w:rPr>
        <w:t>医疗设备一批</w:t>
      </w:r>
      <w:r w:rsidR="00BE2B67" w:rsidRPr="00602FE8">
        <w:rPr>
          <w:spacing w:val="1"/>
          <w:lang w:eastAsia="zh-CN"/>
        </w:rPr>
        <w:t>有效的《医疗器械注册证》；②</w:t>
      </w:r>
      <w:r w:rsidR="004A4DDE">
        <w:rPr>
          <w:rFonts w:hint="eastAsia"/>
          <w:spacing w:val="2"/>
          <w:lang w:eastAsia="zh-CN"/>
        </w:rPr>
        <w:t>医疗设备一批</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2F55A6"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12472" w:type="dxa"/>
        <w:tblInd w:w="1467" w:type="dxa"/>
        <w:tblLook w:val="04A0"/>
      </w:tblPr>
      <w:tblGrid>
        <w:gridCol w:w="1080"/>
        <w:gridCol w:w="1672"/>
        <w:gridCol w:w="1080"/>
        <w:gridCol w:w="1080"/>
        <w:gridCol w:w="1080"/>
        <w:gridCol w:w="1080"/>
        <w:gridCol w:w="1080"/>
        <w:gridCol w:w="1080"/>
        <w:gridCol w:w="1080"/>
        <w:gridCol w:w="1080"/>
        <w:gridCol w:w="1080"/>
      </w:tblGrid>
      <w:tr w:rsidR="004A4DDE" w:rsidRPr="004A4DDE" w:rsidTr="004A4DD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序号</w:t>
            </w:r>
          </w:p>
        </w:tc>
        <w:tc>
          <w:tcPr>
            <w:tcW w:w="1672"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设备名称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生产厂商</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品牌</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产地</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规格型号</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单位</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数量</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单价（元）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合计（元）</w:t>
            </w:r>
          </w:p>
        </w:tc>
        <w:tc>
          <w:tcPr>
            <w:tcW w:w="1080" w:type="dxa"/>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b/>
                <w:bCs/>
                <w:color w:val="000000"/>
                <w:sz w:val="21"/>
                <w:szCs w:val="21"/>
                <w:lang w:eastAsia="zh-CN"/>
              </w:rPr>
            </w:pPr>
            <w:r w:rsidRPr="004A4DDE">
              <w:rPr>
                <w:rFonts w:ascii="宋体" w:eastAsia="宋体" w:hAnsi="宋体" w:cs="宋体" w:hint="eastAsia"/>
                <w:b/>
                <w:bCs/>
                <w:color w:val="000000"/>
                <w:sz w:val="21"/>
                <w:szCs w:val="21"/>
                <w:lang w:eastAsia="zh-CN"/>
              </w:rPr>
              <w:t>备注</w:t>
            </w:r>
          </w:p>
        </w:tc>
      </w:tr>
      <w:tr w:rsidR="004A4DDE" w:rsidRPr="004A4DDE" w:rsidTr="004A4DDE">
        <w:trPr>
          <w:trHeight w:val="510"/>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1</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病人监护仪</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1"/>
                <w:szCs w:val="21"/>
                <w:lang w:eastAsia="zh-CN"/>
              </w:rPr>
            </w:pPr>
            <w:r w:rsidRPr="004A4DDE">
              <w:rPr>
                <w:rFonts w:ascii="宋体" w:eastAsia="宋体" w:hAnsi="宋体" w:cs="宋体" w:hint="eastAsia"/>
                <w:color w:val="000000"/>
                <w:sz w:val="21"/>
                <w:szCs w:val="21"/>
                <w:lang w:eastAsia="zh-CN"/>
              </w:rPr>
              <w:t>模块式</w:t>
            </w: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2</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输液泵</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285"/>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3</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注射泵</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台</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6</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10"/>
        </w:trPr>
        <w:tc>
          <w:tcPr>
            <w:tcW w:w="1080" w:type="dxa"/>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666666"/>
                <w:sz w:val="21"/>
                <w:szCs w:val="21"/>
                <w:lang w:eastAsia="zh-CN"/>
              </w:rPr>
            </w:pPr>
            <w:r w:rsidRPr="004A4DDE">
              <w:rPr>
                <w:rFonts w:ascii="宋体" w:eastAsia="宋体" w:hAnsi="宋体" w:cs="宋体" w:hint="eastAsia"/>
                <w:color w:val="666666"/>
                <w:sz w:val="21"/>
                <w:szCs w:val="21"/>
                <w:lang w:eastAsia="zh-CN"/>
              </w:rPr>
              <w:t>呼吸机管路</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套</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jc w:val="center"/>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4</w:t>
            </w: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c>
          <w:tcPr>
            <w:tcW w:w="1080"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hideMark/>
          </w:tcPr>
          <w:p w:rsidR="004A4DDE" w:rsidRPr="004A4DDE" w:rsidRDefault="004A4DDE" w:rsidP="004A4DDE">
            <w:pPr>
              <w:widowControl/>
              <w:jc w:val="both"/>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投标 总报 价</w:t>
            </w: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大写金额（元）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r w:rsidR="004A4DDE" w:rsidRPr="004A4DDE" w:rsidTr="004A4DDE">
        <w:trPr>
          <w:trHeight w:val="570"/>
        </w:trPr>
        <w:tc>
          <w:tcPr>
            <w:tcW w:w="1080" w:type="dxa"/>
            <w:vMerge/>
            <w:tcBorders>
              <w:top w:val="nil"/>
              <w:left w:val="single" w:sz="4" w:space="0" w:color="auto"/>
              <w:bottom w:val="single" w:sz="4" w:space="0" w:color="auto"/>
              <w:right w:val="single" w:sz="4" w:space="0" w:color="auto"/>
            </w:tcBorders>
            <w:vAlign w:val="center"/>
            <w:hideMark/>
          </w:tcPr>
          <w:p w:rsidR="004A4DDE" w:rsidRPr="004A4DDE" w:rsidRDefault="004A4DDE" w:rsidP="004A4DDE">
            <w:pPr>
              <w:widowControl/>
              <w:rPr>
                <w:rFonts w:ascii="宋体" w:eastAsia="宋体" w:hAnsi="宋体" w:cs="宋体"/>
                <w:color w:val="000000"/>
                <w:sz w:val="24"/>
                <w:szCs w:val="24"/>
                <w:lang w:eastAsia="zh-CN"/>
              </w:rPr>
            </w:pPr>
          </w:p>
        </w:tc>
        <w:tc>
          <w:tcPr>
            <w:tcW w:w="1672" w:type="dxa"/>
            <w:tcBorders>
              <w:top w:val="nil"/>
              <w:left w:val="nil"/>
              <w:bottom w:val="single" w:sz="4" w:space="0" w:color="auto"/>
              <w:right w:val="single" w:sz="4" w:space="0" w:color="auto"/>
            </w:tcBorders>
            <w:shd w:val="clear" w:color="auto" w:fill="auto"/>
            <w:hideMark/>
          </w:tcPr>
          <w:p w:rsidR="004A4DDE" w:rsidRPr="004A4DDE" w:rsidRDefault="004A4DDE" w:rsidP="004A4DDE">
            <w:pPr>
              <w:widowControl/>
              <w:rPr>
                <w:rFonts w:ascii="宋体" w:eastAsia="宋体" w:hAnsi="宋体" w:cs="宋体"/>
                <w:color w:val="000000"/>
                <w:sz w:val="24"/>
                <w:szCs w:val="24"/>
                <w:lang w:eastAsia="zh-CN"/>
              </w:rPr>
            </w:pPr>
            <w:r w:rsidRPr="004A4DDE">
              <w:rPr>
                <w:rFonts w:ascii="宋体" w:eastAsia="宋体" w:hAnsi="宋体" w:cs="宋体" w:hint="eastAsia"/>
                <w:color w:val="000000"/>
                <w:sz w:val="24"/>
                <w:szCs w:val="24"/>
                <w:lang w:eastAsia="zh-CN"/>
              </w:rPr>
              <w:t>小写金额（元）</w:t>
            </w:r>
          </w:p>
        </w:tc>
        <w:tc>
          <w:tcPr>
            <w:tcW w:w="9720" w:type="dxa"/>
            <w:gridSpan w:val="9"/>
            <w:tcBorders>
              <w:top w:val="single" w:sz="4" w:space="0" w:color="auto"/>
              <w:left w:val="nil"/>
              <w:bottom w:val="single" w:sz="4" w:space="0" w:color="auto"/>
              <w:right w:val="single" w:sz="4" w:space="0" w:color="auto"/>
            </w:tcBorders>
            <w:shd w:val="clear" w:color="auto" w:fill="auto"/>
            <w:hideMark/>
          </w:tcPr>
          <w:p w:rsidR="004A4DDE" w:rsidRPr="004A4DDE" w:rsidRDefault="004A4DDE" w:rsidP="004A4DDE">
            <w:pPr>
              <w:widowControl/>
              <w:rPr>
                <w:rFonts w:ascii="Calibri" w:eastAsia="宋体" w:hAnsi="Calibri" w:cs="Calibri"/>
                <w:color w:val="000000"/>
                <w:sz w:val="21"/>
                <w:szCs w:val="21"/>
                <w:lang w:eastAsia="zh-CN"/>
              </w:rPr>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2F55A6"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4"/>
                        <w:rPr>
                          <w:rFonts w:ascii="宋体" w:eastAsia="宋体" w:hAnsi="宋体" w:cs="宋体"/>
                          <w:sz w:val="17"/>
                          <w:szCs w:val="17"/>
                        </w:rPr>
                      </w:pPr>
                    </w:p>
                    <w:p w:rsidR="004A4DDE" w:rsidRDefault="004A4DDE"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4"/>
                        <w:rPr>
                          <w:rFonts w:ascii="宋体" w:eastAsia="宋体" w:hAnsi="宋体" w:cs="宋体"/>
                          <w:sz w:val="17"/>
                          <w:szCs w:val="17"/>
                        </w:rPr>
                      </w:pPr>
                    </w:p>
                    <w:p w:rsidR="004A4DDE" w:rsidRDefault="004A4DDE"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2F55A6"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4A4DDE" w:rsidRDefault="004A4DDE" w:rsidP="00535EB7">
                      <w:pPr>
                        <w:rPr>
                          <w:rFonts w:ascii="宋体" w:eastAsia="宋体" w:hAnsi="宋体" w:cs="宋体"/>
                          <w:sz w:val="20"/>
                          <w:szCs w:val="20"/>
                        </w:rPr>
                      </w:pPr>
                    </w:p>
                    <w:p w:rsidR="004A4DDE" w:rsidRDefault="004A4DDE" w:rsidP="00535EB7">
                      <w:pPr>
                        <w:rPr>
                          <w:rFonts w:ascii="宋体" w:eastAsia="宋体" w:hAnsi="宋体" w:cs="宋体"/>
                          <w:sz w:val="20"/>
                          <w:szCs w:val="20"/>
                        </w:rPr>
                      </w:pPr>
                    </w:p>
                    <w:p w:rsidR="004A4DDE" w:rsidRDefault="004A4DDE"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2F55A6"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13"/>
                        <w:rPr>
                          <w:rFonts w:ascii="宋体" w:eastAsia="宋体" w:hAnsi="宋体" w:cs="宋体"/>
                          <w:sz w:val="17"/>
                          <w:szCs w:val="17"/>
                        </w:rPr>
                      </w:pPr>
                    </w:p>
                    <w:p w:rsidR="004A4DDE" w:rsidRDefault="004A4DDE"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9"/>
                        <w:rPr>
                          <w:rFonts w:ascii="宋体" w:eastAsia="宋体" w:hAnsi="宋体" w:cs="宋体"/>
                          <w:sz w:val="24"/>
                          <w:szCs w:val="24"/>
                        </w:rPr>
                      </w:pPr>
                    </w:p>
                    <w:p w:rsidR="004A4DDE" w:rsidRDefault="004A4DDE"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13"/>
                        <w:rPr>
                          <w:rFonts w:ascii="宋体" w:eastAsia="宋体" w:hAnsi="宋体" w:cs="宋体"/>
                          <w:sz w:val="17"/>
                          <w:szCs w:val="17"/>
                        </w:rPr>
                      </w:pPr>
                    </w:p>
                    <w:p w:rsidR="004A4DDE" w:rsidRDefault="004A4DDE"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4A4DDE" w:rsidRDefault="004A4DDE" w:rsidP="00535EB7">
                      <w:pPr>
                        <w:rPr>
                          <w:rFonts w:ascii="宋体" w:eastAsia="宋体" w:hAnsi="宋体" w:cs="宋体"/>
                          <w:sz w:val="20"/>
                          <w:szCs w:val="20"/>
                        </w:rPr>
                      </w:pPr>
                    </w:p>
                    <w:p w:rsidR="004A4DDE" w:rsidRDefault="004A4DDE" w:rsidP="00535EB7">
                      <w:pPr>
                        <w:spacing w:before="9"/>
                        <w:rPr>
                          <w:rFonts w:ascii="宋体" w:eastAsia="宋体" w:hAnsi="宋体" w:cs="宋体"/>
                          <w:sz w:val="24"/>
                          <w:szCs w:val="24"/>
                        </w:rPr>
                      </w:pPr>
                    </w:p>
                    <w:p w:rsidR="004A4DDE" w:rsidRDefault="004A4DDE"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78D" w:rsidRDefault="0090178D" w:rsidP="00F1558F">
      <w:r>
        <w:separator/>
      </w:r>
    </w:p>
  </w:endnote>
  <w:endnote w:type="continuationSeparator" w:id="1">
    <w:p w:rsidR="0090178D" w:rsidRDefault="0090178D"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20"/>
        <w:szCs w:val="20"/>
      </w:rPr>
    </w:pPr>
    <w:r w:rsidRPr="002F55A6">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4A4DDE" w:rsidRDefault="002F55A6">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206A56">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20"/>
        <w:szCs w:val="20"/>
      </w:rPr>
    </w:pPr>
    <w:r w:rsidRPr="002F55A6">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4A4DDE" w:rsidRDefault="002F55A6">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206A56">
                  <w:rPr>
                    <w:rFonts w:ascii="Times New Roman"/>
                    <w:noProof/>
                    <w:sz w:val="18"/>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4A4DDE">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20"/>
        <w:szCs w:val="20"/>
      </w:rPr>
    </w:pPr>
    <w:r w:rsidRPr="002F55A6">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4A4DDE" w:rsidRDefault="002F55A6">
                <w:pPr>
                  <w:spacing w:line="204" w:lineRule="exact"/>
                  <w:ind w:left="40"/>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206A56">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20"/>
        <w:szCs w:val="20"/>
      </w:rPr>
    </w:pPr>
    <w:r w:rsidRPr="002F55A6">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4A4DDE" w:rsidRDefault="002F55A6">
                <w:pPr>
                  <w:spacing w:before="9"/>
                  <w:ind w:left="47"/>
                  <w:rPr>
                    <w:rFonts w:ascii="Times New Roman" w:eastAsia="Times New Roman" w:hAnsi="Times New Roman" w:cs="Times New Roman"/>
                    <w:sz w:val="18"/>
                    <w:szCs w:val="18"/>
                  </w:rPr>
                </w:pPr>
                <w:r>
                  <w:fldChar w:fldCharType="begin"/>
                </w:r>
                <w:r w:rsidR="004A4DDE">
                  <w:rPr>
                    <w:rFonts w:ascii="Times New Roman"/>
                    <w:sz w:val="18"/>
                  </w:rPr>
                  <w:instrText xml:space="preserve"> PAGE </w:instrText>
                </w:r>
                <w:r>
                  <w:fldChar w:fldCharType="separate"/>
                </w:r>
                <w:r w:rsidR="00206A56">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17"/>
        <w:szCs w:val="17"/>
      </w:rPr>
    </w:pPr>
    <w:r w:rsidRPr="002F55A6">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4A4DDE" w:rsidRDefault="002F55A6">
                <w:pPr>
                  <w:spacing w:line="214" w:lineRule="exact"/>
                  <w:ind w:left="40"/>
                  <w:rPr>
                    <w:rFonts w:ascii="Times New Roman" w:eastAsia="Times New Roman" w:hAnsi="Times New Roman" w:cs="Times New Roman"/>
                    <w:sz w:val="19"/>
                    <w:szCs w:val="19"/>
                  </w:rPr>
                </w:pPr>
                <w:r>
                  <w:fldChar w:fldCharType="begin"/>
                </w:r>
                <w:r w:rsidR="004A4DDE">
                  <w:rPr>
                    <w:rFonts w:ascii="Times New Roman"/>
                    <w:color w:val="050505"/>
                    <w:w w:val="110"/>
                    <w:sz w:val="19"/>
                  </w:rPr>
                  <w:instrText xml:space="preserve"> PAGE </w:instrText>
                </w:r>
                <w:r>
                  <w:fldChar w:fldCharType="separate"/>
                </w:r>
                <w:r w:rsidR="00206A56">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DE" w:rsidRDefault="002F55A6">
    <w:pPr>
      <w:spacing w:line="14" w:lineRule="auto"/>
      <w:rPr>
        <w:sz w:val="17"/>
        <w:szCs w:val="17"/>
      </w:rPr>
    </w:pPr>
    <w:r w:rsidRPr="002F55A6">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4A4DDE" w:rsidRDefault="002F55A6">
                <w:pPr>
                  <w:spacing w:line="214" w:lineRule="exact"/>
                  <w:ind w:left="40"/>
                  <w:rPr>
                    <w:rFonts w:ascii="Times New Roman" w:eastAsia="Times New Roman" w:hAnsi="Times New Roman" w:cs="Times New Roman"/>
                    <w:sz w:val="19"/>
                    <w:szCs w:val="19"/>
                  </w:rPr>
                </w:pPr>
                <w:r>
                  <w:fldChar w:fldCharType="begin"/>
                </w:r>
                <w:r w:rsidR="004A4DDE">
                  <w:rPr>
                    <w:rFonts w:ascii="Times New Roman"/>
                    <w:color w:val="050505"/>
                    <w:w w:val="110"/>
                    <w:sz w:val="19"/>
                  </w:rPr>
                  <w:instrText xml:space="preserve"> PAGE </w:instrText>
                </w:r>
                <w:r>
                  <w:fldChar w:fldCharType="separate"/>
                </w:r>
                <w:r w:rsidR="00206A56">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78D" w:rsidRDefault="0090178D" w:rsidP="00F1558F">
      <w:r>
        <w:separator/>
      </w:r>
    </w:p>
  </w:footnote>
  <w:footnote w:type="continuationSeparator" w:id="1">
    <w:p w:rsidR="0090178D" w:rsidRDefault="0090178D"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4A35"/>
    <w:rsid w:val="0011060E"/>
    <w:rsid w:val="00121637"/>
    <w:rsid w:val="001422ED"/>
    <w:rsid w:val="0015459C"/>
    <w:rsid w:val="001579CD"/>
    <w:rsid w:val="001B451F"/>
    <w:rsid w:val="001C0E56"/>
    <w:rsid w:val="001D605F"/>
    <w:rsid w:val="001E107A"/>
    <w:rsid w:val="001F13B8"/>
    <w:rsid w:val="00206A56"/>
    <w:rsid w:val="00234B6B"/>
    <w:rsid w:val="00244A2D"/>
    <w:rsid w:val="002552BD"/>
    <w:rsid w:val="00286B8C"/>
    <w:rsid w:val="002B69F3"/>
    <w:rsid w:val="002C23EB"/>
    <w:rsid w:val="002F55A6"/>
    <w:rsid w:val="003033F4"/>
    <w:rsid w:val="00307ACD"/>
    <w:rsid w:val="003121B0"/>
    <w:rsid w:val="00321212"/>
    <w:rsid w:val="00353BFB"/>
    <w:rsid w:val="003679A9"/>
    <w:rsid w:val="003E0628"/>
    <w:rsid w:val="00406717"/>
    <w:rsid w:val="004243E6"/>
    <w:rsid w:val="004343F6"/>
    <w:rsid w:val="0043459D"/>
    <w:rsid w:val="004379E7"/>
    <w:rsid w:val="004554AF"/>
    <w:rsid w:val="0047351A"/>
    <w:rsid w:val="00481CE5"/>
    <w:rsid w:val="00496BE1"/>
    <w:rsid w:val="004A4DDE"/>
    <w:rsid w:val="004A67DA"/>
    <w:rsid w:val="004D3701"/>
    <w:rsid w:val="004F52A8"/>
    <w:rsid w:val="00535EB7"/>
    <w:rsid w:val="00544FED"/>
    <w:rsid w:val="005515CE"/>
    <w:rsid w:val="005740E7"/>
    <w:rsid w:val="005777EC"/>
    <w:rsid w:val="0058573E"/>
    <w:rsid w:val="005C32B5"/>
    <w:rsid w:val="00602FE8"/>
    <w:rsid w:val="00630AA7"/>
    <w:rsid w:val="006476D7"/>
    <w:rsid w:val="006630AA"/>
    <w:rsid w:val="006634B0"/>
    <w:rsid w:val="006E3162"/>
    <w:rsid w:val="0070501C"/>
    <w:rsid w:val="00733872"/>
    <w:rsid w:val="0076154E"/>
    <w:rsid w:val="00785E0F"/>
    <w:rsid w:val="007B4D9D"/>
    <w:rsid w:val="007C1CBC"/>
    <w:rsid w:val="007D0BE3"/>
    <w:rsid w:val="00810404"/>
    <w:rsid w:val="00881828"/>
    <w:rsid w:val="0090178D"/>
    <w:rsid w:val="009528FE"/>
    <w:rsid w:val="009544E2"/>
    <w:rsid w:val="00954C40"/>
    <w:rsid w:val="00967841"/>
    <w:rsid w:val="009874D8"/>
    <w:rsid w:val="009A4DA3"/>
    <w:rsid w:val="009B0CBF"/>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818D8"/>
    <w:rsid w:val="00CC165C"/>
    <w:rsid w:val="00CC1F95"/>
    <w:rsid w:val="00CC6D1C"/>
    <w:rsid w:val="00CD0E2C"/>
    <w:rsid w:val="00CD1E10"/>
    <w:rsid w:val="00CD3396"/>
    <w:rsid w:val="00CE3D02"/>
    <w:rsid w:val="00D13E97"/>
    <w:rsid w:val="00D62775"/>
    <w:rsid w:val="00DC4E11"/>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6996"/>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qFormat/>
    <w:rsid w:val="00BE2B67"/>
    <w:rPr>
      <w:kern w:val="0"/>
      <w:sz w:val="18"/>
      <w:szCs w:val="18"/>
      <w:lang w:eastAsia="en-US"/>
    </w:rPr>
  </w:style>
  <w:style w:type="paragraph" w:styleId="a5">
    <w:name w:val="header"/>
    <w:basedOn w:val="a"/>
    <w:link w:val="Char1"/>
    <w:uiPriority w:val="99"/>
    <w:unhideWhenUsed/>
    <w:qFormat/>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paragraph" w:styleId="a9">
    <w:name w:val="annotation text"/>
    <w:basedOn w:val="a"/>
    <w:link w:val="Char3"/>
    <w:uiPriority w:val="99"/>
    <w:unhideWhenUsed/>
    <w:rsid w:val="00206A56"/>
    <w:rPr>
      <w:rFonts w:ascii="Times New Roman" w:eastAsia="宋体" w:hAnsi="Times New Roman" w:cs="Times New Roman"/>
      <w:kern w:val="2"/>
      <w:sz w:val="21"/>
      <w:szCs w:val="24"/>
      <w:lang w:eastAsia="zh-CN"/>
    </w:rPr>
  </w:style>
  <w:style w:type="character" w:customStyle="1" w:styleId="Char3">
    <w:name w:val="批注文字 Char"/>
    <w:basedOn w:val="a0"/>
    <w:link w:val="a9"/>
    <w:uiPriority w:val="99"/>
    <w:rsid w:val="00206A56"/>
    <w:rPr>
      <w:rFonts w:ascii="Times New Roman" w:eastAsia="宋体" w:hAnsi="Times New Roman" w:cs="Times New Roman"/>
      <w:szCs w:val="24"/>
    </w:rPr>
  </w:style>
  <w:style w:type="table" w:styleId="aa">
    <w:name w:val="Table Grid"/>
    <w:basedOn w:val="a1"/>
    <w:uiPriority w:val="59"/>
    <w:rsid w:val="00206A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 w:id="906650429">
      <w:bodyDiv w:val="1"/>
      <w:marLeft w:val="0"/>
      <w:marRight w:val="0"/>
      <w:marTop w:val="0"/>
      <w:marBottom w:val="0"/>
      <w:divBdr>
        <w:top w:val="none" w:sz="0" w:space="0" w:color="auto"/>
        <w:left w:val="none" w:sz="0" w:space="0" w:color="auto"/>
        <w:bottom w:val="none" w:sz="0" w:space="0" w:color="auto"/>
        <w:right w:val="none" w:sz="0" w:space="0" w:color="auto"/>
      </w:divBdr>
    </w:div>
    <w:div w:id="1961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3383</Words>
  <Characters>19285</Characters>
  <Application>Microsoft Office Word</Application>
  <DocSecurity>0</DocSecurity>
  <Lines>160</Lines>
  <Paragraphs>45</Paragraphs>
  <ScaleCrop>false</ScaleCrop>
  <Company>Microsoft</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10</cp:revision>
  <cp:lastPrinted>2022-04-08T07:47:00Z</cp:lastPrinted>
  <dcterms:created xsi:type="dcterms:W3CDTF">2022-05-13T07:48:00Z</dcterms:created>
  <dcterms:modified xsi:type="dcterms:W3CDTF">2023-04-12T08:21:00Z</dcterms:modified>
</cp:coreProperties>
</file>