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B67" w:rsidRPr="00A440E3" w:rsidRDefault="00BE2B67" w:rsidP="00BE2B67">
      <w:pPr>
        <w:snapToGrid w:val="0"/>
        <w:spacing w:before="3" w:line="360" w:lineRule="auto"/>
        <w:contextualSpacing/>
        <w:rPr>
          <w:rFonts w:ascii="Times New Roman" w:hAnsi="Times New Roman" w:cs="Times New Roman"/>
          <w:sz w:val="7"/>
          <w:szCs w:val="7"/>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P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4A4DDE" w:rsidP="00B70EE6">
      <w:pPr>
        <w:tabs>
          <w:tab w:val="left" w:pos="1519"/>
          <w:tab w:val="left" w:pos="3039"/>
          <w:tab w:val="left" w:pos="4559"/>
        </w:tabs>
        <w:spacing w:line="946" w:lineRule="exact"/>
        <w:ind w:right="74"/>
        <w:jc w:val="center"/>
        <w:rPr>
          <w:rFonts w:ascii="Adobe 宋体 Std L" w:eastAsia="Adobe 宋体 Std L" w:hAnsi="Adobe 宋体 Std L" w:cs="Adobe 宋体 Std L"/>
          <w:sz w:val="76"/>
          <w:szCs w:val="76"/>
          <w:lang w:eastAsia="zh-CN"/>
        </w:rPr>
      </w:pPr>
      <w:r>
        <w:rPr>
          <w:rFonts w:ascii="Adobe 宋体 Std L" w:eastAsia="Adobe 宋体 Std L" w:hAnsi="Adobe 宋体 Std L" w:cs="Adobe 宋体 Std L" w:hint="eastAsia"/>
          <w:sz w:val="76"/>
          <w:szCs w:val="76"/>
          <w:lang w:eastAsia="zh-CN"/>
        </w:rPr>
        <w:t>医疗设备一批</w:t>
      </w:r>
      <w:r w:rsidR="00BE2B67">
        <w:rPr>
          <w:rFonts w:ascii="Adobe 宋体 Std L" w:eastAsia="Adobe 宋体 Std L" w:hAnsi="Adobe 宋体 Std L" w:cs="Adobe 宋体 Std L"/>
          <w:sz w:val="76"/>
          <w:szCs w:val="76"/>
          <w:lang w:eastAsia="zh-CN"/>
        </w:rPr>
        <w:t>采</w:t>
      </w:r>
      <w:r w:rsidR="00BE2B67">
        <w:rPr>
          <w:rFonts w:ascii="Adobe 宋体 Std L" w:eastAsia="Adobe 宋体 Std L" w:hAnsi="Adobe 宋体 Std L" w:cs="Adobe 宋体 Std L"/>
          <w:sz w:val="76"/>
          <w:szCs w:val="76"/>
          <w:lang w:eastAsia="zh-CN"/>
        </w:rPr>
        <w:tab/>
        <w:t>购</w:t>
      </w:r>
      <w:r w:rsidR="00BE2B67">
        <w:rPr>
          <w:rFonts w:ascii="Adobe 宋体 Std L" w:eastAsia="Adobe 宋体 Std L" w:hAnsi="Adobe 宋体 Std L" w:cs="Adobe 宋体 Std L"/>
          <w:sz w:val="76"/>
          <w:szCs w:val="76"/>
          <w:lang w:eastAsia="zh-CN"/>
        </w:rPr>
        <w:tab/>
        <w:t>文</w:t>
      </w:r>
      <w:r w:rsidR="00BE2B67">
        <w:rPr>
          <w:rFonts w:ascii="Adobe 宋体 Std L" w:eastAsia="Adobe 宋体 Std L" w:hAnsi="Adobe 宋体 Std L" w:cs="Adobe 宋体 Std L"/>
          <w:sz w:val="76"/>
          <w:szCs w:val="76"/>
          <w:lang w:eastAsia="zh-CN"/>
        </w:rPr>
        <w:tab/>
        <w:t>件</w:t>
      </w:r>
    </w:p>
    <w:p w:rsidR="00BE2B67" w:rsidRDefault="00BE2B67" w:rsidP="00BE2B67">
      <w:pPr>
        <w:rPr>
          <w:rFonts w:ascii="Adobe 宋体 Std L" w:eastAsia="Adobe 宋体 Std L" w:hAnsi="Adobe 宋体 Std L" w:cs="Adobe 宋体 Std L"/>
          <w:sz w:val="76"/>
          <w:szCs w:val="76"/>
          <w:lang w:eastAsia="zh-CN"/>
        </w:rPr>
      </w:pPr>
    </w:p>
    <w:p w:rsidR="00BE2B67" w:rsidRDefault="00BE2B67" w:rsidP="00BE2B67">
      <w:pPr>
        <w:spacing w:before="11"/>
        <w:rPr>
          <w:rFonts w:ascii="Adobe 宋体 Std L" w:eastAsia="Adobe 宋体 Std L" w:hAnsi="Adobe 宋体 Std L" w:cs="Adobe 宋体 Std L"/>
          <w:sz w:val="87"/>
          <w:szCs w:val="87"/>
          <w:lang w:eastAsia="zh-CN"/>
        </w:rPr>
      </w:pPr>
    </w:p>
    <w:p w:rsidR="00BE2B67" w:rsidRDefault="00BE2B67" w:rsidP="00BE2B67">
      <w:pPr>
        <w:spacing w:line="483" w:lineRule="exact"/>
        <w:ind w:left="126"/>
        <w:rPr>
          <w:rFonts w:ascii="Adobe 宋体 Std L" w:eastAsia="Adobe 宋体 Std L" w:hAnsi="Adobe 宋体 Std L" w:cs="Adobe 宋体 Std L"/>
          <w:sz w:val="32"/>
          <w:szCs w:val="32"/>
          <w:lang w:eastAsia="zh-CN"/>
        </w:rPr>
      </w:pPr>
      <w:r>
        <w:rPr>
          <w:rFonts w:ascii="Adobe 宋体 Std L" w:eastAsia="Adobe 宋体 Std L" w:hAnsi="Adobe 宋体 Std L" w:cs="Adobe 宋体 Std L"/>
          <w:sz w:val="32"/>
          <w:szCs w:val="32"/>
          <w:lang w:eastAsia="zh-CN"/>
        </w:rPr>
        <w:t>项目编号：</w:t>
      </w:r>
      <w:r w:rsidR="002B69F3" w:rsidRPr="002C23EB">
        <w:rPr>
          <w:rFonts w:ascii="Adobe 宋体 Std L" w:eastAsia="Adobe 宋体 Std L" w:hAnsi="Adobe 宋体 Std L" w:cs="Adobe 宋体 Std L" w:hint="eastAsia"/>
          <w:sz w:val="32"/>
          <w:szCs w:val="32"/>
          <w:lang w:eastAsia="zh-CN"/>
        </w:rPr>
        <w:t>zy</w:t>
      </w:r>
      <w:r w:rsidR="00CD0E2C" w:rsidRPr="002C23EB">
        <w:rPr>
          <w:rFonts w:ascii="Adobe 宋体 Std L" w:eastAsia="Adobe 宋体 Std L" w:hAnsi="Adobe 宋体 Std L" w:cs="Adobe 宋体 Std L" w:hint="eastAsia"/>
          <w:sz w:val="32"/>
          <w:szCs w:val="32"/>
          <w:lang w:eastAsia="zh-CN"/>
        </w:rPr>
        <w:t>cg</w:t>
      </w:r>
      <w:r w:rsidR="004554AF">
        <w:rPr>
          <w:rFonts w:ascii="Adobe 宋体 Std L" w:eastAsia="Adobe 宋体 Std L" w:hAnsi="Adobe 宋体 Std L" w:cs="Adobe 宋体 Std L" w:hint="eastAsia"/>
          <w:sz w:val="32"/>
          <w:szCs w:val="32"/>
          <w:lang w:eastAsia="zh-CN"/>
        </w:rPr>
        <w:t>-2023</w:t>
      </w:r>
      <w:r w:rsidR="002B69F3" w:rsidRPr="002C23EB">
        <w:rPr>
          <w:rFonts w:ascii="Adobe 宋体 Std L" w:eastAsia="Adobe 宋体 Std L" w:hAnsi="Adobe 宋体 Std L" w:cs="Adobe 宋体 Std L" w:hint="eastAsia"/>
          <w:sz w:val="32"/>
          <w:szCs w:val="32"/>
          <w:lang w:eastAsia="zh-CN"/>
        </w:rPr>
        <w:t>-</w:t>
      </w:r>
      <w:r w:rsidR="004A4DDE">
        <w:rPr>
          <w:rFonts w:ascii="Adobe 宋体 Std L" w:eastAsia="Adobe 宋体 Std L" w:hAnsi="Adobe 宋体 Std L" w:cs="Adobe 宋体 Std L" w:hint="eastAsia"/>
          <w:sz w:val="32"/>
          <w:szCs w:val="32"/>
          <w:lang w:eastAsia="zh-CN"/>
        </w:rPr>
        <w:t>0403</w:t>
      </w:r>
    </w:p>
    <w:p w:rsidR="00BE2B67" w:rsidRDefault="00BE2B67" w:rsidP="00B70EE6">
      <w:pPr>
        <w:spacing w:line="483" w:lineRule="exact"/>
        <w:ind w:left="1558" w:right="74" w:hangingChars="487" w:hanging="1558"/>
        <w:rPr>
          <w:rFonts w:ascii="Adobe 宋体 Std L" w:eastAsia="Adobe 宋体 Std L" w:hAnsi="Adobe 宋体 Std L" w:cs="Adobe 宋体 Std L"/>
          <w:sz w:val="32"/>
          <w:szCs w:val="32"/>
          <w:lang w:eastAsia="zh-CN"/>
        </w:rPr>
      </w:pPr>
      <w:r>
        <w:rPr>
          <w:rFonts w:ascii="Adobe 宋体 Std L" w:eastAsia="Adobe 宋体 Std L" w:hAnsi="Adobe 宋体 Std L" w:cs="Adobe 宋体 Std L"/>
          <w:sz w:val="32"/>
          <w:szCs w:val="32"/>
          <w:lang w:eastAsia="zh-CN"/>
        </w:rPr>
        <w:t>项目名称：织金县人民医院</w:t>
      </w:r>
      <w:r w:rsidR="004A4DDE">
        <w:rPr>
          <w:rFonts w:ascii="Adobe 宋体 Std L" w:eastAsia="Adobe 宋体 Std L" w:hAnsi="Adobe 宋体 Std L" w:cs="Adobe 宋体 Std L" w:hint="eastAsia"/>
          <w:sz w:val="32"/>
          <w:szCs w:val="32"/>
          <w:lang w:eastAsia="zh-CN"/>
        </w:rPr>
        <w:t>医疗设备一批</w:t>
      </w:r>
      <w:r>
        <w:rPr>
          <w:rFonts w:ascii="Adobe 宋体 Std L" w:eastAsia="Adobe 宋体 Std L" w:hAnsi="Adobe 宋体 Std L" w:cs="Adobe 宋体 Std L" w:hint="eastAsia"/>
          <w:sz w:val="32"/>
          <w:szCs w:val="32"/>
          <w:lang w:eastAsia="zh-CN"/>
        </w:rPr>
        <w:t>项目</w:t>
      </w:r>
    </w:p>
    <w:p w:rsidR="00BE2B67" w:rsidRPr="00B70EE6" w:rsidRDefault="00BE2B67" w:rsidP="00BE2B67">
      <w:pPr>
        <w:snapToGrid w:val="0"/>
        <w:spacing w:line="360" w:lineRule="auto"/>
        <w:contextualSpacing/>
        <w:rPr>
          <w:rFonts w:ascii="Times New Roman" w:eastAsia="Times New Roman" w:hAnsi="Times New Roman" w:cs="Times New Roman"/>
          <w:sz w:val="20"/>
          <w:szCs w:val="20"/>
          <w:lang w:eastAsia="zh-CN"/>
        </w:rPr>
        <w:sectPr w:rsidR="00BE2B67" w:rsidRPr="00B70EE6" w:rsidSect="00BE2B67">
          <w:footerReference w:type="default" r:id="rId7"/>
          <w:pgSz w:w="11910" w:h="16840"/>
          <w:pgMar w:top="1420" w:right="1180" w:bottom="1360" w:left="1300" w:header="720" w:footer="1166" w:gutter="0"/>
          <w:pgNumType w:start="1"/>
          <w:cols w:space="720"/>
        </w:sectPr>
      </w:pPr>
    </w:p>
    <w:p w:rsidR="00BE2B67" w:rsidRDefault="00BE2B67" w:rsidP="00BE2B67">
      <w:pPr>
        <w:snapToGrid w:val="0"/>
        <w:spacing w:line="360" w:lineRule="auto"/>
        <w:contextualSpacing/>
        <w:rPr>
          <w:rFonts w:ascii="Times New Roman" w:eastAsia="Times New Roman" w:hAnsi="Times New Roman" w:cs="Times New Roman"/>
          <w:sz w:val="20"/>
          <w:szCs w:val="20"/>
          <w:lang w:eastAsia="zh-CN"/>
        </w:rPr>
      </w:pPr>
    </w:p>
    <w:p w:rsidR="00BE2B67" w:rsidRPr="00E45DA3" w:rsidRDefault="00BE2B67" w:rsidP="00BE2B67">
      <w:pPr>
        <w:snapToGrid w:val="0"/>
        <w:spacing w:before="8" w:line="360" w:lineRule="auto"/>
        <w:contextualSpacing/>
        <w:jc w:val="center"/>
        <w:rPr>
          <w:rFonts w:ascii="Times New Roman" w:hAnsi="Times New Roman" w:cs="Times New Roman"/>
          <w:sz w:val="19"/>
          <w:szCs w:val="19"/>
          <w:lang w:eastAsia="zh-CN"/>
        </w:rPr>
      </w:pPr>
      <w:r>
        <w:rPr>
          <w:rFonts w:ascii="Times New Roman" w:hAnsi="Times New Roman" w:cs="Times New Roman" w:hint="eastAsia"/>
          <w:sz w:val="19"/>
          <w:szCs w:val="19"/>
          <w:lang w:eastAsia="zh-CN"/>
        </w:rPr>
        <w:t>目录</w:t>
      </w:r>
    </w:p>
    <w:p w:rsidR="00A83AA3" w:rsidRDefault="004446A3">
      <w:pPr>
        <w:pStyle w:val="20"/>
        <w:tabs>
          <w:tab w:val="right" w:leader="dot" w:pos="9280"/>
        </w:tabs>
        <w:rPr>
          <w:noProof/>
          <w:kern w:val="2"/>
          <w:sz w:val="21"/>
        </w:rPr>
      </w:pPr>
      <w:r>
        <w:fldChar w:fldCharType="begin"/>
      </w:r>
      <w:r w:rsidR="00BE2B67">
        <w:instrText xml:space="preserve"> TOC \o "1-3" \h \z \u </w:instrText>
      </w:r>
      <w:r>
        <w:fldChar w:fldCharType="separate"/>
      </w:r>
      <w:hyperlink w:anchor="_Toc95745403" w:history="1">
        <w:r w:rsidR="00A83AA3" w:rsidRPr="00D856C4">
          <w:rPr>
            <w:rStyle w:val="a7"/>
            <w:rFonts w:hint="eastAsia"/>
            <w:noProof/>
          </w:rPr>
          <w:t>第</w:t>
        </w:r>
        <w:r w:rsidR="00A83AA3" w:rsidRPr="00D856C4">
          <w:rPr>
            <w:rStyle w:val="a7"/>
            <w:rFonts w:cs="Times New Roman"/>
            <w:noProof/>
          </w:rPr>
          <w:t>1</w:t>
        </w:r>
        <w:r w:rsidR="00A83AA3" w:rsidRPr="00D856C4">
          <w:rPr>
            <w:rStyle w:val="a7"/>
            <w:rFonts w:hint="eastAsia"/>
            <w:noProof/>
          </w:rPr>
          <w:t>章谈判公告</w:t>
        </w:r>
        <w:r w:rsidR="00A83AA3">
          <w:rPr>
            <w:noProof/>
            <w:webHidden/>
          </w:rPr>
          <w:tab/>
        </w:r>
        <w:r>
          <w:rPr>
            <w:noProof/>
            <w:webHidden/>
          </w:rPr>
          <w:fldChar w:fldCharType="begin"/>
        </w:r>
        <w:r w:rsidR="00A83AA3">
          <w:rPr>
            <w:noProof/>
            <w:webHidden/>
          </w:rPr>
          <w:instrText xml:space="preserve"> PAGEREF _Toc95745403 \h </w:instrText>
        </w:r>
        <w:r>
          <w:rPr>
            <w:noProof/>
            <w:webHidden/>
          </w:rPr>
        </w:r>
        <w:r>
          <w:rPr>
            <w:noProof/>
            <w:webHidden/>
          </w:rPr>
          <w:fldChar w:fldCharType="separate"/>
        </w:r>
        <w:r w:rsidR="00881828">
          <w:rPr>
            <w:noProof/>
            <w:webHidden/>
          </w:rPr>
          <w:t>3</w:t>
        </w:r>
        <w:r>
          <w:rPr>
            <w:noProof/>
            <w:webHidden/>
          </w:rPr>
          <w:fldChar w:fldCharType="end"/>
        </w:r>
      </w:hyperlink>
    </w:p>
    <w:p w:rsidR="00A83AA3" w:rsidRDefault="004446A3">
      <w:pPr>
        <w:pStyle w:val="20"/>
        <w:tabs>
          <w:tab w:val="right" w:leader="dot" w:pos="9280"/>
        </w:tabs>
        <w:rPr>
          <w:noProof/>
          <w:kern w:val="2"/>
          <w:sz w:val="21"/>
        </w:rPr>
      </w:pPr>
      <w:hyperlink w:anchor="_Toc95745404" w:history="1">
        <w:r w:rsidR="00A83AA3" w:rsidRPr="00D856C4">
          <w:rPr>
            <w:rStyle w:val="a7"/>
            <w:rFonts w:hint="eastAsia"/>
            <w:noProof/>
          </w:rPr>
          <w:t>织金县人民医院</w:t>
        </w:r>
        <w:r w:rsidR="004A4DDE">
          <w:rPr>
            <w:rStyle w:val="a7"/>
            <w:rFonts w:hint="eastAsia"/>
            <w:noProof/>
            <w:color w:val="auto"/>
          </w:rPr>
          <w:t>医疗设备一批</w:t>
        </w:r>
        <w:r w:rsidR="00A83AA3" w:rsidRPr="00D856C4">
          <w:rPr>
            <w:rStyle w:val="a7"/>
            <w:rFonts w:hint="eastAsia"/>
            <w:noProof/>
          </w:rPr>
          <w:t>竞争性谈判公告</w:t>
        </w:r>
        <w:r w:rsidR="00A83AA3">
          <w:rPr>
            <w:noProof/>
            <w:webHidden/>
          </w:rPr>
          <w:tab/>
        </w:r>
        <w:r>
          <w:rPr>
            <w:noProof/>
            <w:webHidden/>
          </w:rPr>
          <w:fldChar w:fldCharType="begin"/>
        </w:r>
        <w:r w:rsidR="00A83AA3">
          <w:rPr>
            <w:noProof/>
            <w:webHidden/>
          </w:rPr>
          <w:instrText xml:space="preserve"> PAGEREF _Toc95745404 \h </w:instrText>
        </w:r>
        <w:r>
          <w:rPr>
            <w:noProof/>
            <w:webHidden/>
          </w:rPr>
        </w:r>
        <w:r>
          <w:rPr>
            <w:noProof/>
            <w:webHidden/>
          </w:rPr>
          <w:fldChar w:fldCharType="separate"/>
        </w:r>
        <w:r w:rsidR="00881828">
          <w:rPr>
            <w:noProof/>
            <w:webHidden/>
          </w:rPr>
          <w:t>3</w:t>
        </w:r>
        <w:r>
          <w:rPr>
            <w:noProof/>
            <w:webHidden/>
          </w:rPr>
          <w:fldChar w:fldCharType="end"/>
        </w:r>
      </w:hyperlink>
    </w:p>
    <w:p w:rsidR="00A83AA3" w:rsidRDefault="004446A3">
      <w:pPr>
        <w:pStyle w:val="20"/>
        <w:tabs>
          <w:tab w:val="left" w:pos="1260"/>
          <w:tab w:val="right" w:leader="dot" w:pos="9280"/>
        </w:tabs>
        <w:rPr>
          <w:noProof/>
          <w:kern w:val="2"/>
          <w:sz w:val="21"/>
        </w:rPr>
      </w:pPr>
      <w:hyperlink w:anchor="_Toc95745405" w:history="1">
        <w:r w:rsidR="00A83AA3" w:rsidRPr="00D856C4">
          <w:rPr>
            <w:rStyle w:val="a7"/>
            <w:rFonts w:hint="eastAsia"/>
            <w:noProof/>
          </w:rPr>
          <w:t>第</w:t>
        </w:r>
        <w:r w:rsidR="00A83AA3" w:rsidRPr="00D856C4">
          <w:rPr>
            <w:rStyle w:val="a7"/>
            <w:rFonts w:ascii="Times New Roman" w:eastAsia="Times New Roman" w:hAnsi="Times New Roman" w:cs="Times New Roman"/>
            <w:noProof/>
          </w:rPr>
          <w:t>2</w:t>
        </w:r>
        <w:r w:rsidR="00A83AA3" w:rsidRPr="00D856C4">
          <w:rPr>
            <w:rStyle w:val="a7"/>
            <w:rFonts w:hint="eastAsia"/>
            <w:noProof/>
          </w:rPr>
          <w:t>章</w:t>
        </w:r>
        <w:r w:rsidR="00A83AA3">
          <w:rPr>
            <w:noProof/>
            <w:kern w:val="2"/>
            <w:sz w:val="21"/>
          </w:rPr>
          <w:tab/>
        </w:r>
        <w:r w:rsidR="00A83AA3" w:rsidRPr="00D856C4">
          <w:rPr>
            <w:rStyle w:val="a7"/>
            <w:rFonts w:hint="eastAsia"/>
            <w:noProof/>
            <w:spacing w:val="2"/>
          </w:rPr>
          <w:t>谈判内容</w:t>
        </w:r>
        <w:r w:rsidR="00A83AA3">
          <w:rPr>
            <w:noProof/>
            <w:webHidden/>
          </w:rPr>
          <w:tab/>
        </w:r>
        <w:r>
          <w:rPr>
            <w:noProof/>
            <w:webHidden/>
          </w:rPr>
          <w:fldChar w:fldCharType="begin"/>
        </w:r>
        <w:r w:rsidR="00A83AA3">
          <w:rPr>
            <w:noProof/>
            <w:webHidden/>
          </w:rPr>
          <w:instrText xml:space="preserve"> PAGEREF _Toc95745405 \h </w:instrText>
        </w:r>
        <w:r>
          <w:rPr>
            <w:noProof/>
            <w:webHidden/>
          </w:rPr>
        </w:r>
        <w:r>
          <w:rPr>
            <w:noProof/>
            <w:webHidden/>
          </w:rPr>
          <w:fldChar w:fldCharType="separate"/>
        </w:r>
        <w:r w:rsidR="00881828">
          <w:rPr>
            <w:noProof/>
            <w:webHidden/>
          </w:rPr>
          <w:t>9</w:t>
        </w:r>
        <w:r>
          <w:rPr>
            <w:noProof/>
            <w:webHidden/>
          </w:rPr>
          <w:fldChar w:fldCharType="end"/>
        </w:r>
      </w:hyperlink>
    </w:p>
    <w:p w:rsidR="00A83AA3" w:rsidRDefault="004446A3">
      <w:pPr>
        <w:pStyle w:val="20"/>
        <w:tabs>
          <w:tab w:val="left" w:pos="1260"/>
          <w:tab w:val="right" w:leader="dot" w:pos="9280"/>
        </w:tabs>
        <w:rPr>
          <w:noProof/>
          <w:kern w:val="2"/>
          <w:sz w:val="21"/>
        </w:rPr>
      </w:pPr>
      <w:hyperlink w:anchor="_Toc95745406" w:history="1">
        <w:r w:rsidR="00A83AA3" w:rsidRPr="00D856C4">
          <w:rPr>
            <w:rStyle w:val="a7"/>
            <w:rFonts w:hint="eastAsia"/>
            <w:noProof/>
          </w:rPr>
          <w:t>第</w:t>
        </w:r>
        <w:r w:rsidR="00A83AA3" w:rsidRPr="00D856C4">
          <w:rPr>
            <w:rStyle w:val="a7"/>
            <w:rFonts w:ascii="Times New Roman" w:eastAsia="Times New Roman" w:hAnsi="Times New Roman" w:cs="Times New Roman"/>
            <w:noProof/>
          </w:rPr>
          <w:t>3</w:t>
        </w:r>
        <w:r w:rsidR="00A83AA3" w:rsidRPr="00D856C4">
          <w:rPr>
            <w:rStyle w:val="a7"/>
            <w:rFonts w:hint="eastAsia"/>
            <w:noProof/>
          </w:rPr>
          <w:t>章</w:t>
        </w:r>
        <w:r w:rsidR="00A83AA3">
          <w:rPr>
            <w:noProof/>
            <w:kern w:val="2"/>
            <w:sz w:val="21"/>
          </w:rPr>
          <w:tab/>
        </w:r>
        <w:r w:rsidR="00A83AA3" w:rsidRPr="00D856C4">
          <w:rPr>
            <w:rStyle w:val="a7"/>
            <w:rFonts w:hint="eastAsia"/>
            <w:noProof/>
          </w:rPr>
          <w:t>谈判须知</w:t>
        </w:r>
        <w:r w:rsidR="00A83AA3">
          <w:rPr>
            <w:noProof/>
            <w:webHidden/>
          </w:rPr>
          <w:tab/>
        </w:r>
        <w:r>
          <w:rPr>
            <w:noProof/>
            <w:webHidden/>
          </w:rPr>
          <w:fldChar w:fldCharType="begin"/>
        </w:r>
        <w:r w:rsidR="00A83AA3">
          <w:rPr>
            <w:noProof/>
            <w:webHidden/>
          </w:rPr>
          <w:instrText xml:space="preserve"> PAGEREF _Toc95745406 \h </w:instrText>
        </w:r>
        <w:r>
          <w:rPr>
            <w:noProof/>
            <w:webHidden/>
          </w:rPr>
        </w:r>
        <w:r>
          <w:rPr>
            <w:noProof/>
            <w:webHidden/>
          </w:rPr>
          <w:fldChar w:fldCharType="separate"/>
        </w:r>
        <w:r w:rsidR="00881828">
          <w:rPr>
            <w:noProof/>
            <w:webHidden/>
          </w:rPr>
          <w:t>11</w:t>
        </w:r>
        <w:r>
          <w:rPr>
            <w:noProof/>
            <w:webHidden/>
          </w:rPr>
          <w:fldChar w:fldCharType="end"/>
        </w:r>
      </w:hyperlink>
    </w:p>
    <w:p w:rsidR="00A83AA3" w:rsidRDefault="004446A3">
      <w:pPr>
        <w:pStyle w:val="20"/>
        <w:tabs>
          <w:tab w:val="left" w:pos="1050"/>
          <w:tab w:val="right" w:leader="dot" w:pos="9280"/>
        </w:tabs>
        <w:rPr>
          <w:noProof/>
          <w:kern w:val="2"/>
          <w:sz w:val="21"/>
        </w:rPr>
      </w:pPr>
      <w:hyperlink w:anchor="_Toc95745407" w:history="1">
        <w:r w:rsidR="00A83AA3" w:rsidRPr="00D856C4">
          <w:rPr>
            <w:rStyle w:val="a7"/>
            <w:rFonts w:hint="eastAsia"/>
            <w:noProof/>
          </w:rPr>
          <w:t>第</w:t>
        </w:r>
        <w:r w:rsidR="00A83AA3" w:rsidRPr="00D856C4">
          <w:rPr>
            <w:rStyle w:val="a7"/>
            <w:rFonts w:cs="宋体"/>
            <w:noProof/>
          </w:rPr>
          <w:t>4</w:t>
        </w:r>
        <w:r w:rsidR="00A83AA3" w:rsidRPr="00D856C4">
          <w:rPr>
            <w:rStyle w:val="a7"/>
            <w:rFonts w:hint="eastAsia"/>
            <w:noProof/>
          </w:rPr>
          <w:t>章</w:t>
        </w:r>
        <w:r w:rsidR="00A83AA3">
          <w:rPr>
            <w:noProof/>
            <w:kern w:val="2"/>
            <w:sz w:val="21"/>
          </w:rPr>
          <w:tab/>
        </w:r>
        <w:r w:rsidR="00A83AA3" w:rsidRPr="00D856C4">
          <w:rPr>
            <w:rStyle w:val="a7"/>
            <w:rFonts w:hint="eastAsia"/>
            <w:noProof/>
            <w:spacing w:val="2"/>
          </w:rPr>
          <w:t>评审方法、原则和纪律</w:t>
        </w:r>
        <w:r w:rsidR="00A83AA3">
          <w:rPr>
            <w:noProof/>
            <w:webHidden/>
          </w:rPr>
          <w:tab/>
        </w:r>
        <w:r>
          <w:rPr>
            <w:noProof/>
            <w:webHidden/>
          </w:rPr>
          <w:fldChar w:fldCharType="begin"/>
        </w:r>
        <w:r w:rsidR="00A83AA3">
          <w:rPr>
            <w:noProof/>
            <w:webHidden/>
          </w:rPr>
          <w:instrText xml:space="preserve"> PAGEREF _Toc95745407 \h </w:instrText>
        </w:r>
        <w:r>
          <w:rPr>
            <w:noProof/>
            <w:webHidden/>
          </w:rPr>
        </w:r>
        <w:r>
          <w:rPr>
            <w:noProof/>
            <w:webHidden/>
          </w:rPr>
          <w:fldChar w:fldCharType="separate"/>
        </w:r>
        <w:r w:rsidR="00881828">
          <w:rPr>
            <w:noProof/>
            <w:webHidden/>
          </w:rPr>
          <w:t>19</w:t>
        </w:r>
        <w:r>
          <w:rPr>
            <w:noProof/>
            <w:webHidden/>
          </w:rPr>
          <w:fldChar w:fldCharType="end"/>
        </w:r>
      </w:hyperlink>
    </w:p>
    <w:p w:rsidR="00A83AA3" w:rsidRDefault="004446A3">
      <w:pPr>
        <w:pStyle w:val="20"/>
        <w:tabs>
          <w:tab w:val="left" w:pos="1260"/>
          <w:tab w:val="right" w:leader="dot" w:pos="9280"/>
        </w:tabs>
        <w:rPr>
          <w:noProof/>
          <w:kern w:val="2"/>
          <w:sz w:val="21"/>
        </w:rPr>
      </w:pPr>
      <w:hyperlink w:anchor="_Toc95745408" w:history="1">
        <w:r w:rsidR="00A83AA3" w:rsidRPr="00D856C4">
          <w:rPr>
            <w:rStyle w:val="a7"/>
            <w:rFonts w:hint="eastAsia"/>
            <w:noProof/>
          </w:rPr>
          <w:t>第</w:t>
        </w:r>
        <w:r w:rsidR="00A83AA3" w:rsidRPr="00D856C4">
          <w:rPr>
            <w:rStyle w:val="a7"/>
            <w:rFonts w:ascii="Times New Roman" w:eastAsia="Times New Roman" w:hAnsi="Times New Roman" w:cs="Times New Roman"/>
            <w:noProof/>
          </w:rPr>
          <w:t>5</w:t>
        </w:r>
        <w:r w:rsidR="00A83AA3" w:rsidRPr="00D856C4">
          <w:rPr>
            <w:rStyle w:val="a7"/>
            <w:rFonts w:hint="eastAsia"/>
            <w:noProof/>
          </w:rPr>
          <w:t>章</w:t>
        </w:r>
        <w:r w:rsidR="00A83AA3">
          <w:rPr>
            <w:noProof/>
            <w:kern w:val="2"/>
            <w:sz w:val="21"/>
          </w:rPr>
          <w:tab/>
        </w:r>
        <w:r w:rsidR="00A83AA3" w:rsidRPr="00D856C4">
          <w:rPr>
            <w:rStyle w:val="a7"/>
            <w:rFonts w:hint="eastAsia"/>
            <w:noProof/>
          </w:rPr>
          <w:t>谈判程序</w:t>
        </w:r>
        <w:r w:rsidR="00A83AA3">
          <w:rPr>
            <w:noProof/>
            <w:webHidden/>
          </w:rPr>
          <w:tab/>
        </w:r>
        <w:r>
          <w:rPr>
            <w:noProof/>
            <w:webHidden/>
          </w:rPr>
          <w:fldChar w:fldCharType="begin"/>
        </w:r>
        <w:r w:rsidR="00A83AA3">
          <w:rPr>
            <w:noProof/>
            <w:webHidden/>
          </w:rPr>
          <w:instrText xml:space="preserve"> PAGEREF _Toc95745408 \h </w:instrText>
        </w:r>
        <w:r>
          <w:rPr>
            <w:noProof/>
            <w:webHidden/>
          </w:rPr>
        </w:r>
        <w:r>
          <w:rPr>
            <w:noProof/>
            <w:webHidden/>
          </w:rPr>
          <w:fldChar w:fldCharType="separate"/>
        </w:r>
        <w:r w:rsidR="00881828">
          <w:rPr>
            <w:noProof/>
            <w:webHidden/>
          </w:rPr>
          <w:t>24</w:t>
        </w:r>
        <w:r>
          <w:rPr>
            <w:noProof/>
            <w:webHidden/>
          </w:rPr>
          <w:fldChar w:fldCharType="end"/>
        </w:r>
      </w:hyperlink>
    </w:p>
    <w:p w:rsidR="00A83AA3" w:rsidRDefault="004446A3">
      <w:pPr>
        <w:pStyle w:val="20"/>
        <w:tabs>
          <w:tab w:val="left" w:pos="1260"/>
          <w:tab w:val="right" w:leader="dot" w:pos="9280"/>
        </w:tabs>
        <w:rPr>
          <w:noProof/>
          <w:kern w:val="2"/>
          <w:sz w:val="21"/>
        </w:rPr>
      </w:pPr>
      <w:hyperlink w:anchor="_Toc95745409" w:history="1">
        <w:r w:rsidR="00A83AA3" w:rsidRPr="00D856C4">
          <w:rPr>
            <w:rStyle w:val="a7"/>
            <w:rFonts w:hint="eastAsia"/>
            <w:noProof/>
          </w:rPr>
          <w:t>第</w:t>
        </w:r>
        <w:r w:rsidR="00A83AA3" w:rsidRPr="00D856C4">
          <w:rPr>
            <w:rStyle w:val="a7"/>
            <w:rFonts w:ascii="Times New Roman" w:eastAsia="Times New Roman" w:hAnsi="Times New Roman" w:cs="Times New Roman"/>
            <w:noProof/>
          </w:rPr>
          <w:t>6</w:t>
        </w:r>
        <w:r w:rsidR="00A83AA3" w:rsidRPr="00D856C4">
          <w:rPr>
            <w:rStyle w:val="a7"/>
            <w:rFonts w:hint="eastAsia"/>
            <w:noProof/>
          </w:rPr>
          <w:t>章</w:t>
        </w:r>
        <w:r w:rsidR="00A83AA3">
          <w:rPr>
            <w:noProof/>
            <w:kern w:val="2"/>
            <w:sz w:val="21"/>
          </w:rPr>
          <w:tab/>
        </w:r>
        <w:r w:rsidR="00A83AA3" w:rsidRPr="00D856C4">
          <w:rPr>
            <w:rStyle w:val="a7"/>
            <w:rFonts w:hint="eastAsia"/>
            <w:noProof/>
            <w:spacing w:val="2"/>
          </w:rPr>
          <w:t>合同主要条款</w:t>
        </w:r>
        <w:r w:rsidR="00A83AA3">
          <w:rPr>
            <w:noProof/>
            <w:webHidden/>
          </w:rPr>
          <w:tab/>
        </w:r>
        <w:r>
          <w:rPr>
            <w:noProof/>
            <w:webHidden/>
          </w:rPr>
          <w:fldChar w:fldCharType="begin"/>
        </w:r>
        <w:r w:rsidR="00A83AA3">
          <w:rPr>
            <w:noProof/>
            <w:webHidden/>
          </w:rPr>
          <w:instrText xml:space="preserve"> PAGEREF _Toc95745409 \h </w:instrText>
        </w:r>
        <w:r>
          <w:rPr>
            <w:noProof/>
            <w:webHidden/>
          </w:rPr>
        </w:r>
        <w:r>
          <w:rPr>
            <w:noProof/>
            <w:webHidden/>
          </w:rPr>
          <w:fldChar w:fldCharType="separate"/>
        </w:r>
        <w:r w:rsidR="00881828">
          <w:rPr>
            <w:noProof/>
            <w:webHidden/>
          </w:rPr>
          <w:t>26</w:t>
        </w:r>
        <w:r>
          <w:rPr>
            <w:noProof/>
            <w:webHidden/>
          </w:rPr>
          <w:fldChar w:fldCharType="end"/>
        </w:r>
      </w:hyperlink>
    </w:p>
    <w:p w:rsidR="00A83AA3" w:rsidRDefault="004446A3">
      <w:pPr>
        <w:pStyle w:val="20"/>
        <w:tabs>
          <w:tab w:val="left" w:pos="1050"/>
          <w:tab w:val="right" w:leader="dot" w:pos="9280"/>
        </w:tabs>
        <w:rPr>
          <w:noProof/>
          <w:kern w:val="2"/>
          <w:sz w:val="21"/>
        </w:rPr>
      </w:pPr>
      <w:hyperlink w:anchor="_Toc95745410" w:history="1">
        <w:r w:rsidR="00A83AA3" w:rsidRPr="00D856C4">
          <w:rPr>
            <w:rStyle w:val="a7"/>
            <w:rFonts w:hint="eastAsia"/>
            <w:noProof/>
          </w:rPr>
          <w:t>第</w:t>
        </w:r>
        <w:r w:rsidR="00A83AA3" w:rsidRPr="00D856C4">
          <w:rPr>
            <w:rStyle w:val="a7"/>
            <w:rFonts w:cs="宋体"/>
            <w:noProof/>
          </w:rPr>
          <w:t>7</w:t>
        </w:r>
        <w:r w:rsidR="00A83AA3" w:rsidRPr="00D856C4">
          <w:rPr>
            <w:rStyle w:val="a7"/>
            <w:rFonts w:hint="eastAsia"/>
            <w:noProof/>
          </w:rPr>
          <w:t>章</w:t>
        </w:r>
        <w:r w:rsidR="00A83AA3">
          <w:rPr>
            <w:noProof/>
            <w:kern w:val="2"/>
            <w:sz w:val="21"/>
          </w:rPr>
          <w:tab/>
        </w:r>
        <w:r w:rsidR="00A83AA3" w:rsidRPr="00D856C4">
          <w:rPr>
            <w:rStyle w:val="a7"/>
            <w:rFonts w:hint="eastAsia"/>
            <w:noProof/>
          </w:rPr>
          <w:t>附件</w:t>
        </w:r>
        <w:r w:rsidR="00A83AA3">
          <w:rPr>
            <w:noProof/>
            <w:webHidden/>
          </w:rPr>
          <w:tab/>
        </w:r>
        <w:r>
          <w:rPr>
            <w:noProof/>
            <w:webHidden/>
          </w:rPr>
          <w:fldChar w:fldCharType="begin"/>
        </w:r>
        <w:r w:rsidR="00A83AA3">
          <w:rPr>
            <w:noProof/>
            <w:webHidden/>
          </w:rPr>
          <w:instrText xml:space="preserve"> PAGEREF _Toc95745410 \h </w:instrText>
        </w:r>
        <w:r>
          <w:rPr>
            <w:noProof/>
            <w:webHidden/>
          </w:rPr>
        </w:r>
        <w:r>
          <w:rPr>
            <w:noProof/>
            <w:webHidden/>
          </w:rPr>
          <w:fldChar w:fldCharType="separate"/>
        </w:r>
        <w:r w:rsidR="00881828">
          <w:rPr>
            <w:noProof/>
            <w:webHidden/>
          </w:rPr>
          <w:t>28</w:t>
        </w:r>
        <w:r>
          <w:rPr>
            <w:noProof/>
            <w:webHidden/>
          </w:rPr>
          <w:fldChar w:fldCharType="end"/>
        </w:r>
      </w:hyperlink>
    </w:p>
    <w:p w:rsidR="00BE2B67" w:rsidRDefault="004446A3" w:rsidP="00BE2B67">
      <w:pPr>
        <w:snapToGrid w:val="0"/>
        <w:spacing w:line="360" w:lineRule="auto"/>
        <w:contextualSpacing/>
        <w:sectPr w:rsidR="00BE2B67">
          <w:pgSz w:w="11910" w:h="16840"/>
          <w:pgMar w:top="1580" w:right="1320" w:bottom="1360" w:left="1300" w:header="0" w:footer="1166" w:gutter="0"/>
          <w:cols w:space="720"/>
        </w:sectPr>
      </w:pPr>
      <w:r>
        <w:fldChar w:fldCharType="end"/>
      </w:r>
    </w:p>
    <w:p w:rsidR="00BE2B67" w:rsidRPr="00E45DA3" w:rsidRDefault="00BE2B67" w:rsidP="00BE2B67">
      <w:pPr>
        <w:pStyle w:val="2"/>
        <w:jc w:val="center"/>
        <w:rPr>
          <w:lang w:eastAsia="zh-CN"/>
        </w:rPr>
      </w:pPr>
      <w:bookmarkStart w:id="0" w:name="_Toc95745403"/>
      <w:r w:rsidRPr="00E45DA3">
        <w:rPr>
          <w:lang w:eastAsia="zh-CN"/>
        </w:rPr>
        <w:lastRenderedPageBreak/>
        <w:t>第</w:t>
      </w:r>
      <w:r w:rsidRPr="00E45DA3">
        <w:rPr>
          <w:rFonts w:cs="Times New Roman"/>
          <w:lang w:eastAsia="zh-CN"/>
        </w:rPr>
        <w:t>1</w:t>
      </w:r>
      <w:r w:rsidRPr="00E45DA3">
        <w:rPr>
          <w:lang w:eastAsia="zh-CN"/>
        </w:rPr>
        <w:t>章谈判公告</w:t>
      </w:r>
      <w:bookmarkEnd w:id="0"/>
    </w:p>
    <w:p w:rsidR="00BE2B67" w:rsidRDefault="00BE2B67" w:rsidP="002B69F3">
      <w:pPr>
        <w:pStyle w:val="2"/>
        <w:jc w:val="center"/>
        <w:rPr>
          <w:lang w:eastAsia="zh-CN"/>
        </w:rPr>
      </w:pPr>
      <w:bookmarkStart w:id="1" w:name="_Toc95745404"/>
      <w:r>
        <w:rPr>
          <w:lang w:eastAsia="zh-CN"/>
        </w:rPr>
        <w:t>织金县人民医院</w:t>
      </w:r>
      <w:r w:rsidR="004A4DDE">
        <w:rPr>
          <w:rFonts w:hint="eastAsia"/>
          <w:lang w:eastAsia="zh-CN"/>
        </w:rPr>
        <w:t>医疗设备一批</w:t>
      </w:r>
      <w:r>
        <w:rPr>
          <w:lang w:eastAsia="zh-CN"/>
        </w:rPr>
        <w:t>竞争性谈判公告</w:t>
      </w:r>
      <w:bookmarkEnd w:id="1"/>
    </w:p>
    <w:p w:rsidR="00BE2B67" w:rsidRDefault="00BE2B67" w:rsidP="00BE2B67">
      <w:pPr>
        <w:snapToGrid w:val="0"/>
        <w:spacing w:before="4" w:line="360" w:lineRule="auto"/>
        <w:contextualSpacing/>
        <w:rPr>
          <w:rFonts w:ascii="宋体" w:eastAsia="宋体" w:hAnsi="宋体" w:cs="宋体"/>
          <w:sz w:val="3"/>
          <w:szCs w:val="3"/>
          <w:lang w:eastAsia="zh-CN"/>
        </w:rPr>
      </w:pPr>
    </w:p>
    <w:p w:rsidR="00BE2B67" w:rsidRDefault="00BE2B67" w:rsidP="00BE2B67">
      <w:pPr>
        <w:snapToGrid w:val="0"/>
        <w:spacing w:line="360" w:lineRule="auto"/>
        <w:ind w:left="103"/>
        <w:contextualSpacing/>
        <w:rPr>
          <w:rFonts w:ascii="宋体" w:eastAsia="宋体" w:hAnsi="宋体" w:cs="宋体"/>
          <w:sz w:val="20"/>
          <w:szCs w:val="20"/>
          <w:lang w:eastAsia="zh-CN"/>
        </w:rPr>
      </w:pPr>
    </w:p>
    <w:tbl>
      <w:tblPr>
        <w:tblStyle w:val="aa"/>
        <w:tblW w:w="0" w:type="auto"/>
        <w:tblInd w:w="817" w:type="dxa"/>
        <w:tblLook w:val="04A0"/>
      </w:tblPr>
      <w:tblGrid>
        <w:gridCol w:w="8789"/>
      </w:tblGrid>
      <w:tr w:rsidR="00206A56" w:rsidTr="00206A56">
        <w:tc>
          <w:tcPr>
            <w:tcW w:w="8789" w:type="dxa"/>
          </w:tcPr>
          <w:p w:rsidR="00206A56" w:rsidRDefault="00206A56" w:rsidP="00206A56">
            <w:pPr>
              <w:spacing w:before="74"/>
              <w:ind w:firstLineChars="200" w:firstLine="480"/>
              <w:rPr>
                <w:rFonts w:ascii="宋体" w:eastAsia="宋体" w:hAnsi="宋体" w:cs="宋体"/>
                <w:sz w:val="24"/>
                <w:szCs w:val="24"/>
                <w:lang w:eastAsia="zh-CN"/>
              </w:rPr>
            </w:pPr>
            <w:r>
              <w:rPr>
                <w:rFonts w:ascii="宋体" w:eastAsia="宋体" w:hAnsi="宋体" w:cs="宋体"/>
                <w:sz w:val="24"/>
                <w:szCs w:val="24"/>
                <w:lang w:eastAsia="zh-CN"/>
              </w:rPr>
              <w:t>项目概况</w:t>
            </w:r>
          </w:p>
          <w:p w:rsidR="00206A56" w:rsidRDefault="00206A56" w:rsidP="00206A56">
            <w:pPr>
              <w:snapToGrid w:val="0"/>
              <w:spacing w:line="360" w:lineRule="auto"/>
              <w:ind w:firstLineChars="200" w:firstLine="480"/>
              <w:contextualSpacing/>
              <w:rPr>
                <w:rFonts w:ascii="宋体" w:eastAsia="宋体" w:hAnsi="宋体" w:cs="宋体"/>
                <w:sz w:val="20"/>
                <w:szCs w:val="20"/>
                <w:lang w:eastAsia="zh-CN"/>
              </w:rPr>
            </w:pPr>
            <w:r>
              <w:rPr>
                <w:rFonts w:ascii="宋体" w:eastAsia="宋体" w:hAnsi="宋体" w:cs="宋体"/>
                <w:sz w:val="24"/>
                <w:szCs w:val="24"/>
                <w:u w:val="single" w:color="000000"/>
                <w:lang w:eastAsia="zh-CN"/>
              </w:rPr>
              <w:t>织金县人民医院</w:t>
            </w:r>
            <w:r>
              <w:rPr>
                <w:rFonts w:hint="eastAsia"/>
                <w:u w:val="single"/>
                <w:lang w:eastAsia="zh-CN"/>
              </w:rPr>
              <w:t>医疗设备一批</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的潜在供应商应在</w:t>
            </w:r>
            <w:r w:rsidRPr="00E5214D">
              <w:rPr>
                <w:rFonts w:ascii="宋体" w:eastAsia="宋体" w:hAnsi="宋体" w:cs="宋体" w:hint="eastAsia"/>
                <w:sz w:val="24"/>
                <w:szCs w:val="24"/>
                <w:lang w:eastAsia="zh-CN"/>
              </w:rPr>
              <w:t>织金县人民</w:t>
            </w:r>
            <w:r>
              <w:rPr>
                <w:rFonts w:ascii="宋体" w:eastAsia="宋体" w:hAnsi="宋体" w:cs="宋体" w:hint="eastAsia"/>
                <w:sz w:val="24"/>
                <w:szCs w:val="24"/>
                <w:lang w:eastAsia="zh-CN"/>
              </w:rPr>
              <w:t>医院（门户网）</w:t>
            </w:r>
            <w:r w:rsidRPr="004554AF">
              <w:rPr>
                <w:rFonts w:ascii="宋体" w:eastAsia="宋体" w:hAnsi="宋体" w:cs="宋体"/>
                <w:sz w:val="24"/>
                <w:szCs w:val="24"/>
                <w:lang w:eastAsia="zh-CN"/>
              </w:rPr>
              <w:t>https://www.gzzjrmyy.com/Index</w:t>
            </w:r>
            <w:r w:rsidRPr="00E5214D">
              <w:rPr>
                <w:rFonts w:ascii="宋体" w:eastAsia="宋体" w:hAnsi="宋体" w:cs="宋体" w:hint="eastAsia"/>
                <w:sz w:val="24"/>
                <w:szCs w:val="24"/>
                <w:lang w:eastAsia="zh-CN"/>
              </w:rPr>
              <w:t>（</w:t>
            </w:r>
            <w:r>
              <w:rPr>
                <w:rFonts w:hint="eastAsia"/>
                <w:lang w:eastAsia="zh-CN"/>
              </w:rPr>
              <w:t>信息</w:t>
            </w:r>
            <w:r>
              <w:rPr>
                <w:lang w:eastAsia="zh-CN"/>
              </w:rPr>
              <w:t>公开</w:t>
            </w:r>
            <w:r w:rsidRPr="00E5214D">
              <w:rPr>
                <w:rFonts w:ascii="宋体" w:eastAsia="宋体" w:hAnsi="宋体" w:cs="宋体" w:hint="eastAsia"/>
                <w:sz w:val="24"/>
                <w:szCs w:val="24"/>
                <w:lang w:eastAsia="zh-CN"/>
              </w:rPr>
              <w:t>»</w:t>
            </w:r>
            <w:r>
              <w:rPr>
                <w:rFonts w:hint="eastAsia"/>
                <w:lang w:eastAsia="zh-CN"/>
              </w:rPr>
              <w:t>招标</w:t>
            </w:r>
            <w:r>
              <w:rPr>
                <w:lang w:eastAsia="zh-CN"/>
              </w:rPr>
              <w:t>公示</w:t>
            </w:r>
            <w:r w:rsidRPr="00E5214D">
              <w:rPr>
                <w:rFonts w:ascii="宋体" w:eastAsia="宋体" w:hAnsi="宋体" w:cs="宋体" w:hint="eastAsia"/>
                <w:sz w:val="24"/>
                <w:szCs w:val="24"/>
                <w:lang w:eastAsia="zh-CN"/>
              </w:rPr>
              <w:t>）</w:t>
            </w:r>
            <w:r>
              <w:rPr>
                <w:rFonts w:ascii="宋体" w:eastAsia="宋体" w:hAnsi="宋体" w:cs="宋体"/>
                <w:sz w:val="24"/>
                <w:szCs w:val="24"/>
                <w:lang w:eastAsia="zh-CN"/>
              </w:rPr>
              <w:t>获取</w:t>
            </w:r>
            <w:r>
              <w:rPr>
                <w:rFonts w:ascii="宋体" w:eastAsia="宋体" w:hAnsi="宋体" w:cs="宋体" w:hint="eastAsia"/>
                <w:sz w:val="24"/>
                <w:szCs w:val="24"/>
                <w:lang w:eastAsia="zh-CN"/>
              </w:rPr>
              <w:t>招标信息后，在规定时限内到织金县人民医院办理资格预审，获取招标文件</w:t>
            </w:r>
            <w:r>
              <w:rPr>
                <w:rFonts w:ascii="宋体" w:eastAsia="宋体" w:hAnsi="宋体" w:cs="宋体"/>
                <w:sz w:val="24"/>
                <w:szCs w:val="24"/>
                <w:lang w:eastAsia="zh-CN"/>
              </w:rPr>
              <w:t>，并于</w:t>
            </w:r>
            <w:r w:rsidRPr="00A440E3">
              <w:rPr>
                <w:rFonts w:cs="宋体"/>
                <w:color w:val="FF0000"/>
                <w:u w:val="single" w:color="000000"/>
                <w:lang w:eastAsia="zh-CN"/>
              </w:rPr>
              <w:t>202</w:t>
            </w:r>
            <w:r>
              <w:rPr>
                <w:rFonts w:cs="宋体" w:hint="eastAsia"/>
                <w:color w:val="FF0000"/>
                <w:u w:val="single" w:color="000000"/>
                <w:lang w:eastAsia="zh-CN"/>
              </w:rPr>
              <w:t>3</w:t>
            </w:r>
            <w:r w:rsidRPr="00A440E3">
              <w:rPr>
                <w:color w:val="FF0000"/>
                <w:lang w:eastAsia="zh-CN"/>
              </w:rPr>
              <w:t>年</w:t>
            </w:r>
            <w:r>
              <w:rPr>
                <w:rFonts w:cs="宋体" w:hint="eastAsia"/>
                <w:color w:val="FF0000"/>
                <w:u w:val="single" w:color="000000"/>
                <w:lang w:eastAsia="zh-CN"/>
              </w:rPr>
              <w:t>4</w:t>
            </w:r>
            <w:r w:rsidRPr="00A440E3">
              <w:rPr>
                <w:color w:val="FF0000"/>
                <w:lang w:eastAsia="zh-CN"/>
              </w:rPr>
              <w:t>月</w:t>
            </w:r>
            <w:r>
              <w:rPr>
                <w:rFonts w:cs="宋体" w:hint="eastAsia"/>
                <w:color w:val="FF0000"/>
                <w:u w:val="single" w:color="000000"/>
                <w:lang w:eastAsia="zh-CN"/>
              </w:rPr>
              <w:t>19</w:t>
            </w:r>
            <w:r w:rsidRPr="00A440E3">
              <w:rPr>
                <w:color w:val="FF0000"/>
                <w:lang w:eastAsia="zh-CN"/>
              </w:rPr>
              <w:t>日</w:t>
            </w:r>
            <w:r>
              <w:rPr>
                <w:rFonts w:cs="宋体" w:hint="eastAsia"/>
                <w:color w:val="FF0000"/>
                <w:u w:val="single" w:color="000000"/>
                <w:lang w:eastAsia="zh-CN"/>
              </w:rPr>
              <w:t>14</w:t>
            </w:r>
            <w:r w:rsidRPr="00A440E3">
              <w:rPr>
                <w:color w:val="FF0000"/>
                <w:lang w:eastAsia="zh-CN"/>
              </w:rPr>
              <w:t>点</w:t>
            </w:r>
            <w:r>
              <w:rPr>
                <w:rFonts w:cs="宋体" w:hint="eastAsia"/>
                <w:color w:val="FF0000"/>
                <w:u w:val="single" w:color="000000"/>
                <w:lang w:eastAsia="zh-CN"/>
              </w:rPr>
              <w:t>3</w:t>
            </w:r>
            <w:r w:rsidRPr="00A440E3">
              <w:rPr>
                <w:rFonts w:cs="宋体"/>
                <w:color w:val="FF0000"/>
                <w:u w:val="single" w:color="000000"/>
                <w:lang w:eastAsia="zh-CN"/>
              </w:rPr>
              <w:t>0</w:t>
            </w:r>
            <w:r w:rsidRPr="00A440E3">
              <w:rPr>
                <w:color w:val="FF0000"/>
                <w:lang w:eastAsia="zh-CN"/>
              </w:rPr>
              <w:t>分</w:t>
            </w:r>
            <w:r>
              <w:rPr>
                <w:rFonts w:ascii="宋体" w:eastAsia="宋体" w:hAnsi="宋体" w:cs="宋体"/>
                <w:sz w:val="24"/>
                <w:szCs w:val="24"/>
                <w:lang w:eastAsia="zh-CN"/>
              </w:rPr>
              <w:t>（北京时间）前提交响应文件。</w:t>
            </w:r>
          </w:p>
        </w:tc>
      </w:tr>
    </w:tbl>
    <w:p w:rsidR="00206A56" w:rsidRDefault="00206A56" w:rsidP="00BE2B67">
      <w:pPr>
        <w:snapToGrid w:val="0"/>
        <w:spacing w:line="360" w:lineRule="auto"/>
        <w:ind w:left="103"/>
        <w:contextualSpacing/>
        <w:rPr>
          <w:rFonts w:ascii="宋体" w:eastAsia="宋体" w:hAnsi="宋体" w:cs="宋体"/>
          <w:sz w:val="20"/>
          <w:szCs w:val="20"/>
          <w:lang w:eastAsia="zh-CN"/>
        </w:rPr>
      </w:pPr>
    </w:p>
    <w:p w:rsidR="00BE2B67" w:rsidRDefault="00BE2B67" w:rsidP="00BE2B67">
      <w:pPr>
        <w:snapToGrid w:val="0"/>
        <w:spacing w:before="77" w:line="360" w:lineRule="auto"/>
        <w:ind w:left="696" w:right="4455" w:hanging="60"/>
        <w:contextualSpacing/>
        <w:rPr>
          <w:rFonts w:ascii="宋体" w:eastAsia="宋体" w:hAnsi="宋体" w:cs="宋体"/>
          <w:b/>
          <w:bCs/>
          <w:spacing w:val="26"/>
          <w:w w:val="99"/>
          <w:sz w:val="24"/>
          <w:szCs w:val="24"/>
          <w:lang w:eastAsia="zh-CN"/>
        </w:rPr>
      </w:pPr>
      <w:r>
        <w:rPr>
          <w:rFonts w:ascii="宋体" w:eastAsia="宋体" w:hAnsi="宋体" w:cs="宋体"/>
          <w:b/>
          <w:bCs/>
          <w:sz w:val="24"/>
          <w:szCs w:val="24"/>
          <w:lang w:eastAsia="zh-CN"/>
        </w:rPr>
        <w:t>一、项目基本情况</w:t>
      </w:r>
    </w:p>
    <w:p w:rsidR="00BE2B67" w:rsidRPr="002C23EB" w:rsidRDefault="00BE2B67" w:rsidP="00BE2B67">
      <w:pPr>
        <w:snapToGrid w:val="0"/>
        <w:spacing w:before="77" w:line="360" w:lineRule="auto"/>
        <w:ind w:left="696" w:right="4455" w:hanging="60"/>
        <w:contextualSpacing/>
        <w:rPr>
          <w:rFonts w:ascii="Times New Roman" w:hAnsi="Times New Roman" w:cs="Times New Roman"/>
          <w:sz w:val="24"/>
          <w:szCs w:val="24"/>
          <w:lang w:eastAsia="zh-CN"/>
        </w:rPr>
      </w:pPr>
      <w:r>
        <w:rPr>
          <w:rFonts w:ascii="宋体" w:eastAsia="宋体" w:hAnsi="宋体" w:cs="宋体"/>
          <w:spacing w:val="-1"/>
          <w:sz w:val="24"/>
          <w:szCs w:val="24"/>
          <w:lang w:eastAsia="zh-CN"/>
        </w:rPr>
        <w:t>项目编号：</w:t>
      </w:r>
      <w:r w:rsidR="00FB7FB2">
        <w:rPr>
          <w:rFonts w:ascii="宋体" w:eastAsia="宋体" w:hAnsi="宋体" w:cs="宋体" w:hint="eastAsia"/>
          <w:spacing w:val="-1"/>
          <w:sz w:val="24"/>
          <w:szCs w:val="24"/>
          <w:lang w:eastAsia="zh-CN"/>
        </w:rPr>
        <w:t>zycg-2023</w:t>
      </w:r>
      <w:r w:rsidR="002C23EB" w:rsidRPr="002C23EB">
        <w:rPr>
          <w:rFonts w:ascii="宋体" w:eastAsia="宋体" w:hAnsi="宋体" w:cs="宋体" w:hint="eastAsia"/>
          <w:spacing w:val="-1"/>
          <w:sz w:val="24"/>
          <w:szCs w:val="24"/>
          <w:lang w:eastAsia="zh-CN"/>
        </w:rPr>
        <w:t>-</w:t>
      </w:r>
      <w:r w:rsidR="004A4DDE">
        <w:rPr>
          <w:rFonts w:ascii="宋体" w:eastAsia="宋体" w:hAnsi="宋体" w:cs="宋体" w:hint="eastAsia"/>
          <w:spacing w:val="-1"/>
          <w:sz w:val="24"/>
          <w:szCs w:val="24"/>
          <w:lang w:eastAsia="zh-CN"/>
        </w:rPr>
        <w:t>04</w:t>
      </w:r>
      <w:r w:rsidR="0011060E">
        <w:rPr>
          <w:rFonts w:ascii="宋体" w:eastAsia="宋体" w:hAnsi="宋体" w:cs="宋体" w:hint="eastAsia"/>
          <w:spacing w:val="-1"/>
          <w:sz w:val="24"/>
          <w:szCs w:val="24"/>
          <w:lang w:eastAsia="zh-CN"/>
        </w:rPr>
        <w:t>0</w:t>
      </w:r>
      <w:r w:rsidR="004A4DDE">
        <w:rPr>
          <w:rFonts w:ascii="宋体" w:eastAsia="宋体" w:hAnsi="宋体" w:cs="宋体" w:hint="eastAsia"/>
          <w:spacing w:val="-1"/>
          <w:sz w:val="24"/>
          <w:szCs w:val="24"/>
          <w:lang w:eastAsia="zh-CN"/>
        </w:rPr>
        <w:t>3</w:t>
      </w:r>
    </w:p>
    <w:p w:rsidR="00BE2B67" w:rsidRPr="002C23EB" w:rsidRDefault="00BE2B67" w:rsidP="00BE2B67">
      <w:pPr>
        <w:pStyle w:val="a3"/>
        <w:tabs>
          <w:tab w:val="left" w:pos="3576"/>
          <w:tab w:val="left" w:pos="5257"/>
        </w:tabs>
        <w:snapToGrid w:val="0"/>
        <w:spacing w:before="1" w:line="360" w:lineRule="auto"/>
        <w:ind w:left="696" w:right="1937"/>
        <w:contextualSpacing/>
        <w:rPr>
          <w:spacing w:val="-1"/>
          <w:u w:val="single" w:color="000000"/>
          <w:lang w:eastAsia="zh-CN"/>
        </w:rPr>
      </w:pPr>
      <w:r w:rsidRPr="002C23EB">
        <w:rPr>
          <w:spacing w:val="-1"/>
          <w:lang w:eastAsia="zh-CN"/>
        </w:rPr>
        <w:t>项目名称：</w:t>
      </w:r>
      <w:r w:rsidR="004A4DDE">
        <w:rPr>
          <w:rFonts w:hint="eastAsia"/>
          <w:spacing w:val="-1"/>
          <w:u w:val="single" w:color="000000"/>
          <w:lang w:eastAsia="zh-CN"/>
        </w:rPr>
        <w:t>医疗设备一批</w:t>
      </w:r>
    </w:p>
    <w:p w:rsidR="001B451F" w:rsidRPr="00CD0E2C" w:rsidRDefault="00BE2B67" w:rsidP="00CD0E2C">
      <w:pPr>
        <w:pStyle w:val="a3"/>
        <w:tabs>
          <w:tab w:val="left" w:pos="3576"/>
          <w:tab w:val="left" w:pos="5257"/>
        </w:tabs>
        <w:snapToGrid w:val="0"/>
        <w:spacing w:before="1" w:line="360" w:lineRule="auto"/>
        <w:ind w:left="696" w:right="21"/>
        <w:contextualSpacing/>
        <w:rPr>
          <w:spacing w:val="20"/>
          <w:lang w:eastAsia="zh-CN"/>
        </w:rPr>
      </w:pPr>
      <w:r>
        <w:rPr>
          <w:spacing w:val="-1"/>
          <w:lang w:eastAsia="zh-CN"/>
        </w:rPr>
        <w:t>采购方式：</w:t>
      </w:r>
      <w:r w:rsidR="00CD0E2C">
        <w:rPr>
          <w:rFonts w:hint="eastAsia"/>
          <w:spacing w:val="-1"/>
          <w:lang w:eastAsia="zh-CN"/>
        </w:rPr>
        <w:t>自主采购（</w:t>
      </w:r>
      <w:r>
        <w:rPr>
          <w:spacing w:val="-1"/>
          <w:lang w:eastAsia="zh-CN"/>
        </w:rPr>
        <w:t>√竞争性谈判</w:t>
      </w:r>
      <w:r>
        <w:rPr>
          <w:lang w:eastAsia="zh-CN"/>
        </w:rPr>
        <w:t>□竞争性磋商</w:t>
      </w:r>
      <w:r>
        <w:rPr>
          <w:lang w:eastAsia="zh-CN"/>
        </w:rPr>
        <w:tab/>
        <w:t>□询价</w:t>
      </w:r>
      <w:r w:rsidR="00CD0E2C">
        <w:rPr>
          <w:lang w:eastAsia="zh-CN"/>
        </w:rPr>
        <w:tab/>
        <w:t>□</w:t>
      </w:r>
      <w:r w:rsidR="00CD0E2C">
        <w:rPr>
          <w:rFonts w:hint="eastAsia"/>
          <w:lang w:eastAsia="zh-CN"/>
        </w:rPr>
        <w:t>单一来源）</w:t>
      </w:r>
    </w:p>
    <w:p w:rsidR="00BE2B67" w:rsidRDefault="00BE2B67" w:rsidP="00BE2B67">
      <w:pPr>
        <w:pStyle w:val="a3"/>
        <w:tabs>
          <w:tab w:val="left" w:pos="3576"/>
          <w:tab w:val="left" w:pos="5257"/>
        </w:tabs>
        <w:snapToGrid w:val="0"/>
        <w:spacing w:before="1" w:line="360" w:lineRule="auto"/>
        <w:ind w:left="696" w:right="1937"/>
        <w:contextualSpacing/>
        <w:rPr>
          <w:lang w:eastAsia="zh-CN"/>
        </w:rPr>
      </w:pPr>
      <w:r>
        <w:rPr>
          <w:lang w:eastAsia="zh-CN"/>
        </w:rPr>
        <w:t>最高投标限价：</w:t>
      </w:r>
      <w:r w:rsidR="004A4DDE">
        <w:rPr>
          <w:rFonts w:hint="eastAsia"/>
          <w:spacing w:val="-1"/>
          <w:u w:val="single" w:color="000000"/>
          <w:lang w:eastAsia="zh-CN"/>
        </w:rPr>
        <w:t>贰拾叁万伍仟</w:t>
      </w:r>
      <w:r w:rsidR="004A67DA" w:rsidRPr="002C23EB">
        <w:rPr>
          <w:spacing w:val="-1"/>
          <w:u w:val="single" w:color="000000"/>
          <w:lang w:eastAsia="zh-CN"/>
        </w:rPr>
        <w:t>元整（</w:t>
      </w:r>
      <w:r w:rsidR="004A4DDE">
        <w:rPr>
          <w:rFonts w:ascii="Times New Roman" w:eastAsiaTheme="minorEastAsia" w:hAnsi="Times New Roman" w:cs="Times New Roman" w:hint="eastAsia"/>
          <w:spacing w:val="-1"/>
          <w:u w:val="single" w:color="000000"/>
          <w:lang w:eastAsia="zh-CN"/>
        </w:rPr>
        <w:t>23</w:t>
      </w:r>
      <w:r w:rsidR="00FB7FB2">
        <w:rPr>
          <w:rFonts w:ascii="Times New Roman" w:eastAsiaTheme="minorEastAsia" w:hAnsi="Times New Roman" w:cs="Times New Roman" w:hint="eastAsia"/>
          <w:spacing w:val="-1"/>
          <w:u w:val="single" w:color="000000"/>
          <w:lang w:eastAsia="zh-CN"/>
        </w:rPr>
        <w:t>5</w:t>
      </w:r>
      <w:r w:rsidR="004A67DA" w:rsidRPr="002C23EB">
        <w:rPr>
          <w:rFonts w:ascii="Times New Roman" w:eastAsiaTheme="minorEastAsia" w:hAnsi="Times New Roman" w:cs="Times New Roman" w:hint="eastAsia"/>
          <w:spacing w:val="-1"/>
          <w:u w:val="single" w:color="000000"/>
          <w:lang w:eastAsia="zh-CN"/>
        </w:rPr>
        <w:t>000</w:t>
      </w:r>
      <w:r w:rsidR="004A67DA" w:rsidRPr="002C23EB">
        <w:rPr>
          <w:rFonts w:ascii="Times New Roman" w:eastAsia="Times New Roman" w:hAnsi="Times New Roman" w:cs="Times New Roman"/>
          <w:spacing w:val="-1"/>
          <w:u w:val="single" w:color="000000"/>
          <w:lang w:eastAsia="zh-CN"/>
        </w:rPr>
        <w:t>.00</w:t>
      </w:r>
      <w:r w:rsidR="004A67DA" w:rsidRPr="002C23EB">
        <w:rPr>
          <w:u w:val="single" w:color="000000"/>
          <w:lang w:eastAsia="zh-CN"/>
        </w:rPr>
        <w:t>元）</w:t>
      </w:r>
    </w:p>
    <w:p w:rsidR="00BE2B67" w:rsidRDefault="00BE2B67" w:rsidP="00BE2B67">
      <w:pPr>
        <w:pStyle w:val="a3"/>
        <w:snapToGrid w:val="0"/>
        <w:spacing w:before="16" w:line="360" w:lineRule="auto"/>
        <w:ind w:left="216" w:right="213" w:firstLine="480"/>
        <w:contextualSpacing/>
        <w:jc w:val="both"/>
        <w:rPr>
          <w:lang w:eastAsia="zh-CN"/>
        </w:rPr>
      </w:pPr>
      <w:r>
        <w:rPr>
          <w:spacing w:val="-1"/>
          <w:lang w:eastAsia="zh-CN"/>
        </w:rPr>
        <w:t>采购需求：</w:t>
      </w:r>
      <w:r w:rsidR="00206A56" w:rsidRPr="00206A56">
        <w:rPr>
          <w:rFonts w:hint="eastAsia"/>
          <w:color w:val="666666"/>
          <w:u w:val="single"/>
          <w:shd w:val="clear" w:color="auto" w:fill="FFFFFF"/>
          <w:lang w:eastAsia="zh-CN"/>
        </w:rPr>
        <w:t>病人监护仪4台（模块式）、输液泵4台、注射泵6台</w:t>
      </w:r>
      <w:r w:rsidRPr="002C23EB">
        <w:rPr>
          <w:u w:val="single" w:color="000000"/>
          <w:lang w:eastAsia="zh-CN"/>
        </w:rPr>
        <w:t>（接受进口产品参与</w:t>
      </w:r>
      <w:r w:rsidR="00CD0E2C" w:rsidRPr="002C23EB">
        <w:rPr>
          <w:rFonts w:hint="eastAsia"/>
          <w:u w:val="single" w:color="000000"/>
          <w:lang w:eastAsia="zh-CN"/>
        </w:rPr>
        <w:t>竞谈</w:t>
      </w:r>
      <w:r w:rsidRPr="002C23EB">
        <w:rPr>
          <w:u w:val="single" w:color="000000"/>
          <w:lang w:eastAsia="zh-CN"/>
        </w:rPr>
        <w:t>，具体详见谈判文件第</w:t>
      </w:r>
      <w:r w:rsidRPr="002C23EB">
        <w:rPr>
          <w:rFonts w:ascii="Times New Roman" w:eastAsia="Times New Roman" w:hAnsi="Times New Roman" w:cs="Times New Roman"/>
          <w:u w:val="single" w:color="000000"/>
          <w:lang w:eastAsia="zh-CN"/>
        </w:rPr>
        <w:t xml:space="preserve">2 </w:t>
      </w:r>
      <w:r w:rsidRPr="002C23EB">
        <w:rPr>
          <w:u w:val="single" w:color="000000"/>
          <w:lang w:eastAsia="zh-CN"/>
        </w:rPr>
        <w:t>章）。</w:t>
      </w:r>
    </w:p>
    <w:p w:rsidR="001B451F" w:rsidRDefault="00BE2B67" w:rsidP="00BE2B67">
      <w:pPr>
        <w:snapToGrid w:val="0"/>
        <w:spacing w:before="21" w:line="360" w:lineRule="auto"/>
        <w:ind w:left="636" w:right="1182" w:firstLine="60"/>
        <w:contextualSpacing/>
        <w:rPr>
          <w:rFonts w:ascii="宋体" w:eastAsia="宋体" w:hAnsi="宋体" w:cs="宋体"/>
          <w:sz w:val="24"/>
          <w:szCs w:val="24"/>
          <w:lang w:eastAsia="zh-CN"/>
        </w:rPr>
      </w:pPr>
      <w:r>
        <w:rPr>
          <w:rFonts w:ascii="宋体" w:eastAsia="宋体" w:hAnsi="宋体" w:cs="宋体"/>
          <w:sz w:val="24"/>
          <w:szCs w:val="24"/>
          <w:lang w:eastAsia="zh-CN"/>
        </w:rPr>
        <w:t>合同履行期限：</w:t>
      </w:r>
      <w:r w:rsidR="004A67DA" w:rsidRPr="002C23EB">
        <w:rPr>
          <w:rFonts w:ascii="Times New Roman" w:hAnsi="Times New Roman" w:cs="Times New Roman" w:hint="eastAsia"/>
          <w:sz w:val="24"/>
          <w:szCs w:val="24"/>
          <w:u w:val="single" w:color="000000"/>
          <w:lang w:eastAsia="zh-CN"/>
        </w:rPr>
        <w:t>30</w:t>
      </w:r>
      <w:r w:rsidRPr="002C23EB">
        <w:rPr>
          <w:rFonts w:ascii="宋体" w:eastAsia="宋体" w:hAnsi="宋体" w:cs="宋体"/>
          <w:sz w:val="24"/>
          <w:szCs w:val="24"/>
          <w:u w:val="single" w:color="000000"/>
          <w:lang w:eastAsia="zh-CN"/>
        </w:rPr>
        <w:t>日历天</w:t>
      </w:r>
      <w:r>
        <w:rPr>
          <w:rFonts w:ascii="宋体" w:eastAsia="宋体" w:hAnsi="宋体" w:cs="宋体"/>
          <w:sz w:val="24"/>
          <w:szCs w:val="24"/>
          <w:u w:val="single" w:color="000000"/>
          <w:lang w:eastAsia="zh-CN"/>
        </w:rPr>
        <w:t>。</w:t>
      </w:r>
    </w:p>
    <w:p w:rsidR="00BE2B67" w:rsidRDefault="00BE2B67" w:rsidP="00BE2B67">
      <w:pPr>
        <w:snapToGrid w:val="0"/>
        <w:spacing w:before="21" w:line="360" w:lineRule="auto"/>
        <w:ind w:left="636" w:right="1182" w:firstLine="60"/>
        <w:contextualSpacing/>
        <w:rPr>
          <w:rFonts w:ascii="宋体" w:eastAsia="宋体" w:hAnsi="宋体" w:cs="宋体"/>
          <w:sz w:val="24"/>
          <w:szCs w:val="24"/>
          <w:lang w:eastAsia="zh-CN"/>
        </w:rPr>
      </w:pPr>
      <w:r>
        <w:rPr>
          <w:rFonts w:ascii="宋体" w:eastAsia="宋体" w:hAnsi="宋体" w:cs="宋体"/>
          <w:sz w:val="24"/>
          <w:szCs w:val="24"/>
          <w:lang w:eastAsia="zh-CN"/>
        </w:rPr>
        <w:t>本项目是（否）接受联合体：</w:t>
      </w:r>
      <w:r w:rsidRPr="00E5214D">
        <w:rPr>
          <w:rFonts w:ascii="宋体" w:eastAsia="宋体" w:hAnsi="宋体" w:cs="宋体"/>
          <w:sz w:val="24"/>
          <w:szCs w:val="24"/>
          <w:u w:val="single" w:color="000000"/>
          <w:lang w:eastAsia="zh-CN"/>
        </w:rPr>
        <w:t>不接受联合体谈判</w:t>
      </w:r>
      <w:r>
        <w:rPr>
          <w:rFonts w:ascii="宋体" w:eastAsia="宋体" w:hAnsi="宋体" w:cs="宋体"/>
          <w:sz w:val="24"/>
          <w:szCs w:val="24"/>
          <w:lang w:eastAsia="zh-CN"/>
        </w:rPr>
        <w:t xml:space="preserve">。 </w:t>
      </w:r>
    </w:p>
    <w:p w:rsidR="00BE2B67" w:rsidRDefault="00BE2B67" w:rsidP="00BE2B67">
      <w:pPr>
        <w:snapToGrid w:val="0"/>
        <w:spacing w:before="21" w:line="360" w:lineRule="auto"/>
        <w:ind w:left="636" w:right="1182" w:firstLine="60"/>
        <w:contextualSpacing/>
        <w:rPr>
          <w:rFonts w:ascii="宋体" w:eastAsia="宋体" w:hAnsi="宋体" w:cs="宋体"/>
          <w:sz w:val="24"/>
          <w:szCs w:val="24"/>
          <w:lang w:eastAsia="zh-CN"/>
        </w:rPr>
      </w:pPr>
      <w:r>
        <w:rPr>
          <w:rFonts w:ascii="宋体" w:eastAsia="宋体" w:hAnsi="宋体" w:cs="宋体"/>
          <w:b/>
          <w:bCs/>
          <w:sz w:val="24"/>
          <w:szCs w:val="24"/>
          <w:lang w:eastAsia="zh-CN"/>
        </w:rPr>
        <w:t>二、申请人的资格要求：</w:t>
      </w:r>
    </w:p>
    <w:p w:rsidR="00BE2B67" w:rsidRPr="00FB7FB2" w:rsidRDefault="00BE2B67" w:rsidP="00CC1F95">
      <w:pPr>
        <w:pStyle w:val="a3"/>
        <w:snapToGrid w:val="0"/>
        <w:spacing w:before="37" w:line="360" w:lineRule="auto"/>
        <w:ind w:left="0" w:firstLineChars="290" w:firstLine="696"/>
        <w:contextualSpacing/>
        <w:rPr>
          <w:spacing w:val="1"/>
          <w:u w:val="single" w:color="000000"/>
          <w:lang w:eastAsia="zh-CN"/>
        </w:rPr>
      </w:pPr>
      <w:r>
        <w:rPr>
          <w:rFonts w:ascii="Times New Roman" w:eastAsia="Times New Roman" w:hAnsi="Times New Roman" w:cs="Times New Roman"/>
          <w:lang w:eastAsia="zh-CN"/>
        </w:rPr>
        <w:t>1.</w:t>
      </w:r>
      <w:r>
        <w:rPr>
          <w:lang w:eastAsia="zh-CN"/>
        </w:rPr>
        <w:t>满足《中华人民共和国政府采购法》第二十二条规定，并提供下列资料；</w:t>
      </w:r>
      <w:r w:rsidRPr="00321212">
        <w:rPr>
          <w:spacing w:val="1"/>
          <w:u w:val="single" w:color="000000"/>
          <w:lang w:eastAsia="zh-CN"/>
        </w:rPr>
        <w:t>①法人或者其他组织的营业执照（或事业单位法人证书）等证明文件</w:t>
      </w:r>
      <w:r w:rsidRPr="00FB7FB2">
        <w:rPr>
          <w:spacing w:val="1"/>
          <w:u w:val="single" w:color="000000"/>
          <w:lang w:eastAsia="zh-CN"/>
        </w:rPr>
        <w:t>,</w:t>
      </w:r>
      <w:r w:rsidRPr="00321212">
        <w:rPr>
          <w:spacing w:val="1"/>
          <w:u w:val="single" w:color="000000"/>
          <w:lang w:eastAsia="zh-CN"/>
        </w:rPr>
        <w:t>或自然人身份</w:t>
      </w:r>
      <w:r w:rsidRPr="00FB7FB2">
        <w:rPr>
          <w:spacing w:val="1"/>
          <w:u w:val="single" w:color="000000"/>
          <w:lang w:eastAsia="zh-CN"/>
        </w:rPr>
        <w:t>证明；</w:t>
      </w:r>
      <w:r w:rsidR="00810404" w:rsidRPr="00FB7FB2">
        <w:rPr>
          <w:spacing w:val="1"/>
          <w:u w:val="single" w:color="000000"/>
          <w:lang w:eastAsia="zh-CN"/>
        </w:rPr>
        <w:t>②</w:t>
      </w:r>
      <w:r w:rsidRPr="00FB7FB2">
        <w:rPr>
          <w:spacing w:val="1"/>
          <w:u w:val="single" w:color="000000"/>
          <w:lang w:eastAsia="zh-CN"/>
        </w:rPr>
        <w:t>具有依法缴纳税收的良好记录：提供202</w:t>
      </w:r>
      <w:r w:rsidR="00FB7FB2" w:rsidRPr="00FB7FB2">
        <w:rPr>
          <w:rFonts w:hint="eastAsia"/>
          <w:spacing w:val="1"/>
          <w:u w:val="single" w:color="000000"/>
          <w:lang w:eastAsia="zh-CN"/>
        </w:rPr>
        <w:t>2</w:t>
      </w:r>
      <w:r w:rsidRPr="00FB7FB2">
        <w:rPr>
          <w:spacing w:val="1"/>
          <w:u w:val="single" w:color="000000"/>
          <w:lang w:eastAsia="zh-CN"/>
        </w:rPr>
        <w:t>年</w:t>
      </w:r>
      <w:r w:rsidR="004A4DDE">
        <w:rPr>
          <w:rFonts w:hint="eastAsia"/>
          <w:spacing w:val="1"/>
          <w:u w:val="single" w:color="000000"/>
          <w:lang w:eastAsia="zh-CN"/>
        </w:rPr>
        <w:t>6</w:t>
      </w:r>
      <w:r w:rsidRPr="00FB7FB2">
        <w:rPr>
          <w:spacing w:val="1"/>
          <w:u w:val="single" w:color="000000"/>
          <w:lang w:eastAsia="zh-CN"/>
        </w:rPr>
        <w:t>月至谈判前任意一个月依法缴纳税收的凭证或证明材料（不需要缴纳税收或依法免税的供应商须提供相应证明文件）；</w:t>
      </w:r>
      <w:r w:rsidR="00810404" w:rsidRPr="00FB7FB2">
        <w:rPr>
          <w:spacing w:val="1"/>
          <w:u w:val="single" w:color="000000"/>
          <w:lang w:eastAsia="zh-CN"/>
        </w:rPr>
        <w:t>③</w:t>
      </w:r>
      <w:r w:rsidRPr="00FB7FB2">
        <w:rPr>
          <w:spacing w:val="1"/>
          <w:u w:val="single" w:color="000000"/>
          <w:lang w:eastAsia="zh-CN"/>
        </w:rPr>
        <w:t>具有依法缴纳社会保障资金的良好记录：提供202</w:t>
      </w:r>
      <w:r w:rsidR="00FB7FB2" w:rsidRPr="00FB7FB2">
        <w:rPr>
          <w:rFonts w:hint="eastAsia"/>
          <w:spacing w:val="1"/>
          <w:u w:val="single" w:color="000000"/>
          <w:lang w:eastAsia="zh-CN"/>
        </w:rPr>
        <w:t>5</w:t>
      </w:r>
      <w:r w:rsidRPr="00FB7FB2">
        <w:rPr>
          <w:spacing w:val="1"/>
          <w:u w:val="single" w:color="000000"/>
          <w:lang w:eastAsia="zh-CN"/>
        </w:rPr>
        <w:t>年</w:t>
      </w:r>
      <w:r w:rsidR="004A4DDE">
        <w:rPr>
          <w:rFonts w:hint="eastAsia"/>
          <w:spacing w:val="1"/>
          <w:u w:val="single" w:color="000000"/>
          <w:lang w:eastAsia="zh-CN"/>
        </w:rPr>
        <w:t>6</w:t>
      </w:r>
      <w:r w:rsidRPr="00FB7FB2">
        <w:rPr>
          <w:spacing w:val="1"/>
          <w:u w:val="single" w:color="000000"/>
          <w:lang w:eastAsia="zh-CN"/>
        </w:rPr>
        <w:t>月至谈判前任意一个月依法缴纳社会保障资金缴纳凭证或证明材料（不需要缴纳社会保障资金的供应商须提供相应证明文件）；</w:t>
      </w:r>
      <w:r w:rsidR="00810404" w:rsidRPr="00FB7FB2">
        <w:rPr>
          <w:spacing w:val="1"/>
          <w:u w:val="single" w:color="000000"/>
          <w:lang w:eastAsia="zh-CN"/>
        </w:rPr>
        <w:t>④</w:t>
      </w:r>
      <w:r w:rsidRPr="00FB7FB2">
        <w:rPr>
          <w:spacing w:val="1"/>
          <w:u w:val="single" w:color="000000"/>
          <w:lang w:eastAsia="zh-CN"/>
        </w:rPr>
        <w:t>具有履行合同所必需的设备和专业技术能力；</w:t>
      </w:r>
      <w:r w:rsidR="00810404" w:rsidRPr="00FB7FB2">
        <w:rPr>
          <w:spacing w:val="1"/>
          <w:u w:val="single" w:color="000000"/>
          <w:lang w:eastAsia="zh-CN"/>
        </w:rPr>
        <w:t>⑤</w:t>
      </w:r>
      <w:r w:rsidRPr="00FB7FB2">
        <w:rPr>
          <w:spacing w:val="1"/>
          <w:u w:val="single" w:color="000000"/>
          <w:lang w:eastAsia="zh-CN"/>
        </w:rPr>
        <w:t>参加政府采购活动前3年内在经营活动中没有重大违法记录的书面声明；</w:t>
      </w:r>
      <w:r w:rsidR="00810404" w:rsidRPr="00FB7FB2">
        <w:rPr>
          <w:spacing w:val="1"/>
          <w:u w:val="single" w:color="000000"/>
          <w:lang w:eastAsia="zh-CN"/>
        </w:rPr>
        <w:t>⑥</w:t>
      </w:r>
      <w:r w:rsidRPr="00FB7FB2">
        <w:rPr>
          <w:spacing w:val="1"/>
          <w:u w:val="single" w:color="000000"/>
          <w:lang w:eastAsia="zh-CN"/>
        </w:rPr>
        <w:t>供应商信用信息：对列入失信被执行人、重大税收违法案件当事人名单、政府</w:t>
      </w:r>
      <w:r w:rsidRPr="00FB7FB2">
        <w:rPr>
          <w:spacing w:val="1"/>
          <w:u w:val="single" w:color="000000"/>
          <w:lang w:eastAsia="zh-CN"/>
        </w:rPr>
        <w:lastRenderedPageBreak/>
        <w:t>采购严重违法失信行为记录名单且还在执行期的供应商，</w:t>
      </w:r>
      <w:r w:rsidR="00810404" w:rsidRPr="00FB7FB2">
        <w:rPr>
          <w:rFonts w:hint="eastAsia"/>
          <w:spacing w:val="1"/>
          <w:u w:val="single" w:color="000000"/>
          <w:lang w:eastAsia="zh-CN"/>
        </w:rPr>
        <w:t>不得</w:t>
      </w:r>
      <w:r w:rsidR="00810404" w:rsidRPr="00FB7FB2">
        <w:rPr>
          <w:spacing w:val="1"/>
          <w:u w:val="single" w:color="000000"/>
          <w:lang w:eastAsia="zh-CN"/>
        </w:rPr>
        <w:t>参与</w:t>
      </w:r>
      <w:r w:rsidR="00810404" w:rsidRPr="00FB7FB2">
        <w:rPr>
          <w:rFonts w:hint="eastAsia"/>
          <w:spacing w:val="1"/>
          <w:u w:val="single" w:color="000000"/>
          <w:lang w:eastAsia="zh-CN"/>
        </w:rPr>
        <w:t>本次</w:t>
      </w:r>
      <w:r w:rsidRPr="00FB7FB2">
        <w:rPr>
          <w:spacing w:val="1"/>
          <w:u w:val="single" w:color="000000"/>
          <w:lang w:eastAsia="zh-CN"/>
        </w:rPr>
        <w:t>采购活动。失信被执行人和重大税收违法案件当事人名单信用记录查询渠道为“信用中国”网站或中国执行信息公开网（截图包括法人和其他组织信用信息、失信被执行人、重大税收违法案件当事人名单），政府采购严重违法失信行为记录名单信用记录查询渠道为中国政府采购网（截图为政府采购严重违法</w:t>
      </w:r>
      <w:r w:rsidRPr="00321212">
        <w:rPr>
          <w:spacing w:val="1"/>
          <w:u w:val="single" w:color="000000"/>
          <w:lang w:eastAsia="zh-CN"/>
        </w:rPr>
        <w:t>失</w:t>
      </w:r>
      <w:r w:rsidRPr="00FB7FB2">
        <w:rPr>
          <w:spacing w:val="1"/>
          <w:u w:val="single" w:color="000000"/>
          <w:lang w:eastAsia="zh-CN"/>
        </w:rPr>
        <w:t>信行为记录名单），查询时间为获取谈判文件之日至谈判前的任意时间，供应商须提供查询记录编入响应文件；</w:t>
      </w:r>
      <w:r w:rsidR="00810404" w:rsidRPr="00FB7FB2">
        <w:rPr>
          <w:spacing w:val="1"/>
          <w:u w:val="single" w:color="000000"/>
          <w:lang w:eastAsia="zh-CN"/>
        </w:rPr>
        <w:t>⑦</w:t>
      </w:r>
      <w:r w:rsidRPr="00FB7FB2">
        <w:rPr>
          <w:spacing w:val="1"/>
          <w:u w:val="single" w:color="000000"/>
          <w:lang w:eastAsia="zh-CN"/>
        </w:rPr>
        <w:t>供应商法定代表人（或自然人）参加谈判的须提供法定代表人（或自然人）身份证明</w:t>
      </w:r>
      <w:r w:rsidR="00810404" w:rsidRPr="00FB7FB2">
        <w:rPr>
          <w:rFonts w:hint="eastAsia"/>
          <w:spacing w:val="1"/>
          <w:u w:val="single" w:color="000000"/>
          <w:lang w:eastAsia="zh-CN"/>
        </w:rPr>
        <w:t>（原件）</w:t>
      </w:r>
      <w:r w:rsidRPr="00FB7FB2">
        <w:rPr>
          <w:spacing w:val="1"/>
          <w:u w:val="single" w:color="000000"/>
          <w:lang w:eastAsia="zh-CN"/>
        </w:rPr>
        <w:t>，供应商法定代表人授权委托人参加谈判的须提供法定代表人身份证明和授权委托书</w:t>
      </w:r>
      <w:r w:rsidR="00810404" w:rsidRPr="00FB7FB2">
        <w:rPr>
          <w:rFonts w:hint="eastAsia"/>
          <w:spacing w:val="1"/>
          <w:u w:val="single" w:color="000000"/>
          <w:lang w:eastAsia="zh-CN"/>
        </w:rPr>
        <w:t>（原件）</w:t>
      </w:r>
      <w:r w:rsidRPr="00FB7FB2">
        <w:rPr>
          <w:spacing w:val="1"/>
          <w:u w:val="single" w:color="000000"/>
          <w:lang w:eastAsia="zh-CN"/>
        </w:rPr>
        <w:t>。</w:t>
      </w:r>
    </w:p>
    <w:p w:rsidR="00BE2B67" w:rsidRPr="00321212" w:rsidRDefault="00BE2B67" w:rsidP="00BE2B67">
      <w:pPr>
        <w:pStyle w:val="a3"/>
        <w:snapToGrid w:val="0"/>
        <w:spacing w:before="31" w:line="360" w:lineRule="auto"/>
        <w:ind w:left="596"/>
        <w:contextualSpacing/>
        <w:rPr>
          <w:lang w:eastAsia="zh-CN"/>
        </w:rPr>
      </w:pPr>
      <w:r w:rsidRPr="00321212">
        <w:rPr>
          <w:rFonts w:ascii="Times New Roman" w:eastAsia="Times New Roman" w:hAnsi="Times New Roman" w:cs="Times New Roman"/>
          <w:lang w:eastAsia="zh-CN"/>
        </w:rPr>
        <w:t>2.</w:t>
      </w:r>
      <w:r w:rsidR="00810404" w:rsidRPr="00321212">
        <w:rPr>
          <w:rFonts w:hint="eastAsia"/>
          <w:lang w:eastAsia="zh-CN"/>
        </w:rPr>
        <w:t>符合</w:t>
      </w:r>
      <w:r w:rsidR="00810404" w:rsidRPr="00321212">
        <w:rPr>
          <w:lang w:eastAsia="zh-CN"/>
        </w:rPr>
        <w:t>政府采购政策需满足</w:t>
      </w:r>
      <w:r w:rsidR="00810404" w:rsidRPr="00321212">
        <w:rPr>
          <w:rFonts w:hint="eastAsia"/>
          <w:lang w:eastAsia="zh-CN"/>
        </w:rPr>
        <w:t>的其它</w:t>
      </w:r>
      <w:r w:rsidR="00CD0E2C" w:rsidRPr="00321212">
        <w:rPr>
          <w:lang w:eastAsia="zh-CN"/>
        </w:rPr>
        <w:t>资格要求</w:t>
      </w:r>
      <w:r w:rsidRPr="00321212">
        <w:rPr>
          <w:lang w:eastAsia="zh-CN"/>
        </w:rPr>
        <w:t>。</w:t>
      </w:r>
    </w:p>
    <w:p w:rsidR="00BE2B67" w:rsidRPr="00FB7FB2" w:rsidRDefault="00BE2B67" w:rsidP="00BE2B67">
      <w:pPr>
        <w:pStyle w:val="a3"/>
        <w:snapToGrid w:val="0"/>
        <w:spacing w:before="107" w:line="360" w:lineRule="auto"/>
        <w:ind w:left="116" w:right="227" w:firstLine="480"/>
        <w:contextualSpacing/>
        <w:jc w:val="both"/>
        <w:rPr>
          <w:spacing w:val="1"/>
          <w:u w:val="single" w:color="000000"/>
          <w:lang w:eastAsia="zh-CN"/>
        </w:rPr>
      </w:pPr>
      <w:r w:rsidRPr="00321212">
        <w:rPr>
          <w:rFonts w:ascii="Times New Roman" w:eastAsia="Times New Roman" w:hAnsi="Times New Roman" w:cs="Times New Roman"/>
          <w:lang w:eastAsia="zh-CN"/>
        </w:rPr>
        <w:t>3.</w:t>
      </w:r>
      <w:r w:rsidRPr="00321212">
        <w:rPr>
          <w:spacing w:val="1"/>
          <w:lang w:eastAsia="zh-CN"/>
        </w:rPr>
        <w:t>本项目的特定资格要求：</w:t>
      </w:r>
      <w:r w:rsidRPr="00321212">
        <w:rPr>
          <w:spacing w:val="1"/>
          <w:u w:val="single" w:color="000000"/>
          <w:lang w:eastAsia="zh-CN"/>
        </w:rPr>
        <w:t>①供应商是制造商的须具备有效的《医疗器械生产许可证》，供应商是经销商的须具备有效的《医疗器械经营许可证》、</w:t>
      </w:r>
      <w:r w:rsidR="004A4DDE">
        <w:rPr>
          <w:rFonts w:hint="eastAsia"/>
          <w:spacing w:val="1"/>
          <w:u w:val="single" w:color="000000"/>
          <w:lang w:eastAsia="zh-CN"/>
        </w:rPr>
        <w:t>医疗设备一批</w:t>
      </w:r>
      <w:r w:rsidRPr="00FB7FB2">
        <w:rPr>
          <w:spacing w:val="1"/>
          <w:u w:val="single" w:color="000000"/>
          <w:lang w:eastAsia="zh-CN"/>
        </w:rPr>
        <w:t>有效的《医疗器械注册证》；②投标产品是进口产品的须提供生产厂商或中国区域总代理商出具的有效的授权和售后服务承诺书。</w:t>
      </w:r>
    </w:p>
    <w:p w:rsidR="00BE2B67" w:rsidRPr="00321212" w:rsidRDefault="00BE2B67" w:rsidP="00BE2B67">
      <w:pPr>
        <w:pStyle w:val="81"/>
        <w:snapToGrid w:val="0"/>
        <w:spacing w:before="35" w:line="360" w:lineRule="auto"/>
        <w:ind w:left="598"/>
        <w:contextualSpacing/>
        <w:rPr>
          <w:b w:val="0"/>
          <w:bCs w:val="0"/>
          <w:lang w:eastAsia="zh-CN"/>
        </w:rPr>
      </w:pPr>
      <w:r w:rsidRPr="00321212">
        <w:rPr>
          <w:lang w:eastAsia="zh-CN"/>
        </w:rPr>
        <w:t>三、获取采购文件</w:t>
      </w:r>
    </w:p>
    <w:p w:rsidR="00BE2B67" w:rsidRPr="00EB4D49" w:rsidRDefault="00BE2B67" w:rsidP="00EB4D49">
      <w:pPr>
        <w:widowControl/>
        <w:ind w:firstLineChars="196" w:firstLine="427"/>
        <w:rPr>
          <w:lang w:eastAsia="zh-CN"/>
        </w:rPr>
      </w:pPr>
      <w:r w:rsidRPr="00321212">
        <w:rPr>
          <w:rFonts w:cs="宋体"/>
          <w:spacing w:val="-1"/>
          <w:lang w:eastAsia="zh-CN"/>
        </w:rPr>
        <w:t>1</w:t>
      </w:r>
      <w:r w:rsidRPr="00321212">
        <w:rPr>
          <w:spacing w:val="-41"/>
          <w:lang w:eastAsia="zh-CN"/>
        </w:rPr>
        <w:t>、</w:t>
      </w:r>
      <w:r w:rsidRPr="00321212">
        <w:rPr>
          <w:u w:val="single" w:color="000000"/>
          <w:lang w:eastAsia="zh-CN"/>
        </w:rPr>
        <w:t>时</w:t>
      </w:r>
      <w:r w:rsidRPr="00321212">
        <w:rPr>
          <w:lang w:eastAsia="zh-CN"/>
        </w:rPr>
        <w:t>间：</w:t>
      </w:r>
      <w:r w:rsidR="004A67DA" w:rsidRPr="00A440E3">
        <w:rPr>
          <w:rFonts w:cs="宋体"/>
          <w:color w:val="FF0000"/>
          <w:u w:val="single" w:color="000000"/>
          <w:lang w:eastAsia="zh-CN"/>
        </w:rPr>
        <w:t>202</w:t>
      </w:r>
      <w:r w:rsidR="00FB7FB2">
        <w:rPr>
          <w:rFonts w:cs="宋体" w:hint="eastAsia"/>
          <w:color w:val="FF0000"/>
          <w:u w:val="single" w:color="000000"/>
          <w:lang w:eastAsia="zh-CN"/>
        </w:rPr>
        <w:t>3</w:t>
      </w:r>
      <w:r w:rsidRPr="00A440E3">
        <w:rPr>
          <w:color w:val="FF0000"/>
          <w:lang w:eastAsia="zh-CN"/>
        </w:rPr>
        <w:t>年</w:t>
      </w:r>
      <w:r w:rsidR="004A4DDE">
        <w:rPr>
          <w:rFonts w:cs="宋体" w:hint="eastAsia"/>
          <w:color w:val="FF0000"/>
          <w:u w:val="single" w:color="000000"/>
          <w:lang w:eastAsia="zh-CN"/>
        </w:rPr>
        <w:t>4</w:t>
      </w:r>
      <w:r w:rsidRPr="00A440E3">
        <w:rPr>
          <w:color w:val="FF0000"/>
          <w:lang w:eastAsia="zh-CN"/>
        </w:rPr>
        <w:t>月</w:t>
      </w:r>
      <w:r w:rsidR="004554AF">
        <w:rPr>
          <w:rFonts w:cs="宋体" w:hint="eastAsia"/>
          <w:color w:val="FF0000"/>
          <w:u w:val="single" w:color="000000"/>
          <w:lang w:eastAsia="zh-CN"/>
        </w:rPr>
        <w:t>1</w:t>
      </w:r>
      <w:r w:rsidR="004A4DDE">
        <w:rPr>
          <w:rFonts w:cs="宋体" w:hint="eastAsia"/>
          <w:color w:val="FF0000"/>
          <w:u w:val="single" w:color="000000"/>
          <w:lang w:eastAsia="zh-CN"/>
        </w:rPr>
        <w:t>2</w:t>
      </w:r>
      <w:r w:rsidRPr="00A440E3">
        <w:rPr>
          <w:color w:val="FF0000"/>
          <w:lang w:eastAsia="zh-CN"/>
        </w:rPr>
        <w:t>日</w:t>
      </w:r>
      <w:r w:rsidRPr="00321212">
        <w:rPr>
          <w:lang w:eastAsia="zh-CN"/>
        </w:rPr>
        <w:t>至</w:t>
      </w:r>
      <w:r w:rsidR="00244A2D" w:rsidRPr="00A440E3">
        <w:rPr>
          <w:rFonts w:cs="宋体"/>
          <w:color w:val="FF0000"/>
          <w:u w:val="single" w:color="000000"/>
          <w:lang w:eastAsia="zh-CN"/>
        </w:rPr>
        <w:t>202</w:t>
      </w:r>
      <w:r w:rsidR="00FB7FB2">
        <w:rPr>
          <w:rFonts w:cs="宋体" w:hint="eastAsia"/>
          <w:color w:val="FF0000"/>
          <w:u w:val="single" w:color="000000"/>
          <w:lang w:eastAsia="zh-CN"/>
        </w:rPr>
        <w:t>3</w:t>
      </w:r>
      <w:r w:rsidRPr="00A440E3">
        <w:rPr>
          <w:color w:val="FF0000"/>
          <w:lang w:eastAsia="zh-CN"/>
        </w:rPr>
        <w:t>年</w:t>
      </w:r>
      <w:r w:rsidR="004A4DDE">
        <w:rPr>
          <w:rFonts w:cs="宋体" w:hint="eastAsia"/>
          <w:color w:val="FF0000"/>
          <w:u w:val="single" w:color="000000"/>
          <w:lang w:eastAsia="zh-CN"/>
        </w:rPr>
        <w:t>4</w:t>
      </w:r>
      <w:r w:rsidRPr="00A440E3">
        <w:rPr>
          <w:color w:val="FF0000"/>
          <w:lang w:eastAsia="zh-CN"/>
        </w:rPr>
        <w:t>月</w:t>
      </w:r>
      <w:r w:rsidR="00B70EE6">
        <w:rPr>
          <w:rFonts w:cs="宋体" w:hint="eastAsia"/>
          <w:color w:val="FF0000"/>
          <w:u w:val="single" w:color="000000"/>
          <w:lang w:eastAsia="zh-CN"/>
        </w:rPr>
        <w:t>1</w:t>
      </w:r>
      <w:r w:rsidR="004A4DDE">
        <w:rPr>
          <w:rFonts w:cs="宋体" w:hint="eastAsia"/>
          <w:color w:val="FF0000"/>
          <w:u w:val="single" w:color="000000"/>
          <w:lang w:eastAsia="zh-CN"/>
        </w:rPr>
        <w:t>9</w:t>
      </w:r>
      <w:r w:rsidRPr="00A440E3">
        <w:rPr>
          <w:color w:val="FF0000"/>
          <w:lang w:eastAsia="zh-CN"/>
        </w:rPr>
        <w:t>日</w:t>
      </w:r>
      <w:r w:rsidRPr="00321212">
        <w:rPr>
          <w:spacing w:val="-41"/>
          <w:lang w:eastAsia="zh-CN"/>
        </w:rPr>
        <w:t>，</w:t>
      </w:r>
      <w:r w:rsidRPr="00321212">
        <w:rPr>
          <w:lang w:eastAsia="zh-CN"/>
        </w:rPr>
        <w:t>每天上午</w:t>
      </w:r>
      <w:r w:rsidRPr="00321212">
        <w:rPr>
          <w:rFonts w:cs="宋体"/>
          <w:u w:val="single" w:color="000000"/>
          <w:lang w:eastAsia="zh-CN"/>
        </w:rPr>
        <w:t>8:30</w:t>
      </w:r>
      <w:r w:rsidRPr="00321212">
        <w:rPr>
          <w:lang w:eastAsia="zh-CN"/>
        </w:rPr>
        <w:t>至</w:t>
      </w:r>
      <w:r w:rsidRPr="00321212">
        <w:rPr>
          <w:rFonts w:cs="宋体"/>
          <w:u w:val="single" w:color="000000"/>
          <w:lang w:eastAsia="zh-CN"/>
        </w:rPr>
        <w:t>12:00</w:t>
      </w:r>
      <w:r w:rsidRPr="00321212">
        <w:rPr>
          <w:lang w:eastAsia="zh-CN"/>
        </w:rPr>
        <w:t>，下午</w:t>
      </w:r>
      <w:r w:rsidRPr="00321212">
        <w:rPr>
          <w:rFonts w:cs="宋体"/>
          <w:u w:val="single" w:color="000000"/>
          <w:lang w:eastAsia="zh-CN"/>
        </w:rPr>
        <w:t>14:30</w:t>
      </w:r>
      <w:r w:rsidRPr="00321212">
        <w:rPr>
          <w:lang w:eastAsia="zh-CN"/>
        </w:rPr>
        <w:t>至</w:t>
      </w:r>
      <w:r w:rsidRPr="00321212">
        <w:rPr>
          <w:rFonts w:cs="宋体"/>
          <w:u w:val="single" w:color="000000"/>
          <w:lang w:eastAsia="zh-CN"/>
        </w:rPr>
        <w:t>17:30</w:t>
      </w:r>
      <w:r w:rsidRPr="00321212">
        <w:rPr>
          <w:lang w:eastAsia="zh-CN"/>
        </w:rPr>
        <w:t>（北京时间，法定节假日除外）</w:t>
      </w:r>
    </w:p>
    <w:p w:rsidR="00BE2B67" w:rsidRPr="00321212" w:rsidRDefault="00BE2B67" w:rsidP="00BE2B67">
      <w:pPr>
        <w:pStyle w:val="a3"/>
        <w:snapToGrid w:val="0"/>
        <w:spacing w:before="70" w:line="360" w:lineRule="auto"/>
        <w:ind w:left="536"/>
        <w:contextualSpacing/>
        <w:rPr>
          <w:lang w:eastAsia="zh-CN"/>
        </w:rPr>
      </w:pPr>
      <w:r w:rsidRPr="00321212">
        <w:rPr>
          <w:rFonts w:cs="宋体"/>
          <w:lang w:eastAsia="zh-CN"/>
        </w:rPr>
        <w:t>2</w:t>
      </w:r>
      <w:r w:rsidR="00FB7FB2">
        <w:rPr>
          <w:lang w:eastAsia="zh-CN"/>
        </w:rPr>
        <w:t>、地点</w:t>
      </w:r>
      <w:r w:rsidR="00FB7FB2">
        <w:rPr>
          <w:rFonts w:hint="eastAsia"/>
          <w:lang w:eastAsia="zh-CN"/>
        </w:rPr>
        <w:t>3</w:t>
      </w:r>
      <w:r w:rsidR="001B451F" w:rsidRPr="00321212">
        <w:rPr>
          <w:rFonts w:hint="eastAsia"/>
          <w:lang w:eastAsia="zh-CN"/>
        </w:rPr>
        <w:t>织金县人民医院</w:t>
      </w:r>
      <w:r w:rsidRPr="00321212">
        <w:rPr>
          <w:lang w:eastAsia="zh-CN"/>
        </w:rPr>
        <w:t>。</w:t>
      </w:r>
    </w:p>
    <w:p w:rsidR="00BE2B67" w:rsidRPr="00321212" w:rsidRDefault="00BE2B67" w:rsidP="00BE2B67">
      <w:pPr>
        <w:pStyle w:val="a3"/>
        <w:snapToGrid w:val="0"/>
        <w:spacing w:before="125" w:line="360" w:lineRule="auto"/>
        <w:ind w:left="116" w:firstLine="420"/>
        <w:contextualSpacing/>
        <w:rPr>
          <w:lang w:eastAsia="zh-CN"/>
        </w:rPr>
      </w:pPr>
      <w:r w:rsidRPr="00321212">
        <w:rPr>
          <w:rFonts w:cs="宋体"/>
          <w:lang w:eastAsia="zh-CN"/>
        </w:rPr>
        <w:t>3</w:t>
      </w:r>
      <w:r w:rsidRPr="00321212">
        <w:rPr>
          <w:lang w:eastAsia="zh-CN"/>
        </w:rPr>
        <w:t>、方式：</w:t>
      </w:r>
      <w:r w:rsidR="001B451F" w:rsidRPr="00321212">
        <w:rPr>
          <w:rFonts w:hint="eastAsia"/>
          <w:lang w:eastAsia="zh-CN"/>
        </w:rPr>
        <w:t>现场</w:t>
      </w:r>
    </w:p>
    <w:p w:rsidR="00BE2B67" w:rsidRPr="00321212" w:rsidRDefault="00BE2B67" w:rsidP="00BE2B67">
      <w:pPr>
        <w:snapToGrid w:val="0"/>
        <w:spacing w:before="32" w:line="360" w:lineRule="auto"/>
        <w:ind w:left="536" w:right="5050"/>
        <w:contextualSpacing/>
        <w:rPr>
          <w:rFonts w:ascii="宋体" w:eastAsia="宋体" w:hAnsi="宋体" w:cs="宋体"/>
          <w:spacing w:val="24"/>
          <w:sz w:val="24"/>
          <w:szCs w:val="24"/>
          <w:lang w:eastAsia="zh-CN"/>
        </w:rPr>
      </w:pPr>
      <w:r w:rsidRPr="00321212">
        <w:rPr>
          <w:rFonts w:ascii="宋体" w:eastAsia="宋体" w:hAnsi="宋体" w:cs="宋体"/>
          <w:spacing w:val="-1"/>
          <w:sz w:val="24"/>
          <w:szCs w:val="24"/>
          <w:lang w:eastAsia="zh-CN"/>
        </w:rPr>
        <w:t>4、售价：</w:t>
      </w:r>
      <w:r w:rsidR="00810404" w:rsidRPr="004D3701">
        <w:rPr>
          <w:rFonts w:ascii="宋体" w:eastAsia="宋体" w:hAnsi="宋体" w:cs="宋体" w:hint="eastAsia"/>
          <w:sz w:val="24"/>
          <w:szCs w:val="24"/>
          <w:u w:val="single" w:color="000000"/>
          <w:lang w:eastAsia="zh-CN"/>
        </w:rPr>
        <w:t>0</w:t>
      </w:r>
      <w:r w:rsidRPr="00321212">
        <w:rPr>
          <w:rFonts w:ascii="宋体" w:eastAsia="宋体" w:hAnsi="宋体" w:cs="宋体"/>
          <w:sz w:val="24"/>
          <w:szCs w:val="24"/>
          <w:lang w:eastAsia="zh-CN"/>
        </w:rPr>
        <w:t>元。</w:t>
      </w:r>
    </w:p>
    <w:p w:rsidR="00BE2B67" w:rsidRPr="00321212" w:rsidRDefault="00BE2B67" w:rsidP="00BE2B67">
      <w:pPr>
        <w:snapToGrid w:val="0"/>
        <w:spacing w:before="32" w:line="360" w:lineRule="auto"/>
        <w:ind w:left="536" w:right="5050"/>
        <w:contextualSpacing/>
        <w:rPr>
          <w:rFonts w:ascii="宋体" w:eastAsia="宋体" w:hAnsi="宋体" w:cs="宋体"/>
          <w:sz w:val="24"/>
          <w:szCs w:val="24"/>
          <w:lang w:eastAsia="zh-CN"/>
        </w:rPr>
      </w:pPr>
      <w:r w:rsidRPr="00321212">
        <w:rPr>
          <w:rFonts w:ascii="宋体" w:eastAsia="宋体" w:hAnsi="宋体" w:cs="宋体"/>
          <w:b/>
          <w:bCs/>
          <w:sz w:val="24"/>
          <w:szCs w:val="24"/>
          <w:lang w:eastAsia="zh-CN"/>
        </w:rPr>
        <w:t>四、响应文件提交</w:t>
      </w:r>
    </w:p>
    <w:p w:rsidR="00BE2B67" w:rsidRPr="000866D9" w:rsidRDefault="00BE2B67" w:rsidP="000866D9">
      <w:pPr>
        <w:pStyle w:val="a3"/>
        <w:snapToGrid w:val="0"/>
        <w:spacing w:before="94" w:line="360" w:lineRule="auto"/>
        <w:ind w:left="116" w:firstLine="480"/>
        <w:contextualSpacing/>
        <w:rPr>
          <w:color w:val="FF0000"/>
          <w:lang w:eastAsia="zh-CN"/>
        </w:rPr>
      </w:pPr>
      <w:r w:rsidRPr="00321212">
        <w:rPr>
          <w:rFonts w:cs="宋体"/>
          <w:spacing w:val="-1"/>
          <w:lang w:eastAsia="zh-CN"/>
        </w:rPr>
        <w:t>1</w:t>
      </w:r>
      <w:r w:rsidRPr="00321212">
        <w:rPr>
          <w:spacing w:val="-1"/>
          <w:lang w:eastAsia="zh-CN"/>
        </w:rPr>
        <w:t>、截止时间：</w:t>
      </w:r>
      <w:r w:rsidRPr="00A440E3">
        <w:rPr>
          <w:rFonts w:cs="宋体"/>
          <w:color w:val="FF0000"/>
          <w:u w:val="single" w:color="000000"/>
          <w:lang w:eastAsia="zh-CN"/>
        </w:rPr>
        <w:t>202</w:t>
      </w:r>
      <w:r w:rsidR="00FB7FB2">
        <w:rPr>
          <w:rFonts w:cs="宋体" w:hint="eastAsia"/>
          <w:color w:val="FF0000"/>
          <w:u w:val="single" w:color="000000"/>
          <w:lang w:eastAsia="zh-CN"/>
        </w:rPr>
        <w:t>3</w:t>
      </w:r>
      <w:r w:rsidRPr="00A440E3">
        <w:rPr>
          <w:color w:val="FF0000"/>
          <w:lang w:eastAsia="zh-CN"/>
        </w:rPr>
        <w:t xml:space="preserve">年 </w:t>
      </w:r>
      <w:r w:rsidR="004A4DDE">
        <w:rPr>
          <w:rFonts w:cs="宋体" w:hint="eastAsia"/>
          <w:color w:val="FF0000"/>
          <w:u w:val="single" w:color="000000"/>
          <w:lang w:eastAsia="zh-CN"/>
        </w:rPr>
        <w:t>4</w:t>
      </w:r>
      <w:r w:rsidRPr="00A440E3">
        <w:rPr>
          <w:color w:val="FF0000"/>
          <w:lang w:eastAsia="zh-CN"/>
        </w:rPr>
        <w:t xml:space="preserve">月 </w:t>
      </w:r>
      <w:r w:rsidR="00FB7FB2">
        <w:rPr>
          <w:rFonts w:cs="宋体" w:hint="eastAsia"/>
          <w:color w:val="FF0000"/>
          <w:u w:val="single" w:color="000000"/>
          <w:lang w:eastAsia="zh-CN"/>
        </w:rPr>
        <w:t>1</w:t>
      </w:r>
      <w:r w:rsidR="004A4DDE">
        <w:rPr>
          <w:rFonts w:cs="宋体" w:hint="eastAsia"/>
          <w:color w:val="FF0000"/>
          <w:u w:val="single" w:color="000000"/>
          <w:lang w:eastAsia="zh-CN"/>
        </w:rPr>
        <w:t>9</w:t>
      </w:r>
      <w:r w:rsidRPr="00321212">
        <w:rPr>
          <w:lang w:eastAsia="zh-CN"/>
        </w:rPr>
        <w:t xml:space="preserve">日 </w:t>
      </w:r>
      <w:r w:rsidR="00630AA7">
        <w:rPr>
          <w:rFonts w:cs="宋体" w:hint="eastAsia"/>
          <w:u w:val="single" w:color="000000"/>
          <w:lang w:eastAsia="zh-CN"/>
        </w:rPr>
        <w:t>1</w:t>
      </w:r>
      <w:r w:rsidR="004A4DDE">
        <w:rPr>
          <w:rFonts w:cs="宋体" w:hint="eastAsia"/>
          <w:u w:val="single" w:color="000000"/>
          <w:lang w:eastAsia="zh-CN"/>
        </w:rPr>
        <w:t>6</w:t>
      </w:r>
      <w:r w:rsidRPr="00321212">
        <w:rPr>
          <w:lang w:eastAsia="zh-CN"/>
        </w:rPr>
        <w:t>点</w:t>
      </w:r>
      <w:r w:rsidR="00C41030">
        <w:rPr>
          <w:rFonts w:cs="宋体" w:hint="eastAsia"/>
          <w:u w:val="single" w:color="000000"/>
          <w:lang w:eastAsia="zh-CN"/>
        </w:rPr>
        <w:t>0</w:t>
      </w:r>
      <w:r w:rsidR="00630AA7">
        <w:rPr>
          <w:rFonts w:cs="宋体" w:hint="eastAsia"/>
          <w:u w:val="single" w:color="000000"/>
          <w:lang w:eastAsia="zh-CN"/>
        </w:rPr>
        <w:t>0</w:t>
      </w:r>
      <w:r w:rsidRPr="00321212">
        <w:rPr>
          <w:lang w:eastAsia="zh-CN"/>
        </w:rPr>
        <w:t>分。</w:t>
      </w:r>
    </w:p>
    <w:p w:rsidR="00BE2B67" w:rsidRPr="00321212" w:rsidRDefault="00BE2B67" w:rsidP="00BE2B67">
      <w:pPr>
        <w:pStyle w:val="a3"/>
        <w:snapToGrid w:val="0"/>
        <w:spacing w:before="127" w:line="360" w:lineRule="auto"/>
        <w:ind w:left="596"/>
        <w:contextualSpacing/>
        <w:rPr>
          <w:lang w:eastAsia="zh-CN"/>
        </w:rPr>
      </w:pPr>
      <w:r w:rsidRPr="00321212">
        <w:rPr>
          <w:rFonts w:cs="宋体"/>
          <w:lang w:eastAsia="zh-CN"/>
        </w:rPr>
        <w:t>2</w:t>
      </w:r>
      <w:r w:rsidRPr="00321212">
        <w:rPr>
          <w:lang w:eastAsia="zh-CN"/>
        </w:rPr>
        <w:t>、地点：</w:t>
      </w:r>
      <w:r w:rsidR="001B451F" w:rsidRPr="00321212">
        <w:rPr>
          <w:rFonts w:hint="eastAsia"/>
          <w:lang w:eastAsia="zh-CN"/>
        </w:rPr>
        <w:t>织金县人民医院</w:t>
      </w:r>
      <w:r w:rsidRPr="00321212">
        <w:rPr>
          <w:lang w:eastAsia="zh-CN"/>
        </w:rPr>
        <w:t>。</w:t>
      </w:r>
    </w:p>
    <w:p w:rsidR="00BE2B67" w:rsidRPr="00321212" w:rsidRDefault="00BE2B67" w:rsidP="00BE2B67">
      <w:pPr>
        <w:pStyle w:val="a3"/>
        <w:snapToGrid w:val="0"/>
        <w:spacing w:before="125" w:line="360" w:lineRule="auto"/>
        <w:ind w:left="116" w:firstLine="480"/>
        <w:contextualSpacing/>
        <w:rPr>
          <w:lang w:eastAsia="zh-CN"/>
        </w:rPr>
      </w:pPr>
      <w:r w:rsidRPr="00321212">
        <w:rPr>
          <w:rFonts w:cs="宋体"/>
          <w:spacing w:val="-7"/>
          <w:lang w:eastAsia="zh-CN"/>
        </w:rPr>
        <w:t>3</w:t>
      </w:r>
      <w:r w:rsidRPr="00321212">
        <w:rPr>
          <w:spacing w:val="-7"/>
          <w:lang w:eastAsia="zh-CN"/>
        </w:rPr>
        <w:t>、方式：</w:t>
      </w:r>
      <w:r w:rsidR="001B451F" w:rsidRPr="00321212">
        <w:rPr>
          <w:rFonts w:hint="eastAsia"/>
          <w:spacing w:val="-7"/>
          <w:lang w:eastAsia="zh-CN"/>
        </w:rPr>
        <w:t>现场</w:t>
      </w:r>
      <w:r w:rsidRPr="00321212">
        <w:rPr>
          <w:lang w:eastAsia="zh-CN"/>
        </w:rPr>
        <w:t>。</w:t>
      </w:r>
    </w:p>
    <w:p w:rsidR="00BE2B67" w:rsidRPr="00321212" w:rsidRDefault="00BE2B67" w:rsidP="00BE2B67">
      <w:pPr>
        <w:pStyle w:val="81"/>
        <w:snapToGrid w:val="0"/>
        <w:spacing w:before="32" w:line="360" w:lineRule="auto"/>
        <w:ind w:left="536"/>
        <w:contextualSpacing/>
        <w:rPr>
          <w:b w:val="0"/>
          <w:bCs w:val="0"/>
          <w:lang w:eastAsia="zh-CN"/>
        </w:rPr>
      </w:pPr>
      <w:r w:rsidRPr="00321212">
        <w:rPr>
          <w:spacing w:val="2"/>
          <w:lang w:eastAsia="zh-CN"/>
        </w:rPr>
        <w:t>五</w:t>
      </w:r>
      <w:r w:rsidRPr="00321212">
        <w:rPr>
          <w:lang w:eastAsia="zh-CN"/>
        </w:rPr>
        <w:t>、</w:t>
      </w:r>
      <w:r w:rsidRPr="00321212">
        <w:rPr>
          <w:spacing w:val="2"/>
          <w:lang w:eastAsia="zh-CN"/>
        </w:rPr>
        <w:t>开</w:t>
      </w:r>
      <w:r w:rsidRPr="00321212">
        <w:rPr>
          <w:lang w:eastAsia="zh-CN"/>
        </w:rPr>
        <w:t>启</w:t>
      </w:r>
    </w:p>
    <w:p w:rsidR="00BE2B67" w:rsidRPr="00321212" w:rsidRDefault="00BE2B67" w:rsidP="00BE2B67">
      <w:pPr>
        <w:pStyle w:val="a3"/>
        <w:snapToGrid w:val="0"/>
        <w:spacing w:before="125" w:line="360" w:lineRule="auto"/>
        <w:ind w:left="596"/>
        <w:contextualSpacing/>
        <w:rPr>
          <w:lang w:eastAsia="zh-CN"/>
        </w:rPr>
      </w:pPr>
      <w:r w:rsidRPr="00321212">
        <w:rPr>
          <w:rFonts w:cs="宋体"/>
          <w:spacing w:val="-1"/>
          <w:lang w:eastAsia="zh-CN"/>
        </w:rPr>
        <w:t>1</w:t>
      </w:r>
      <w:r w:rsidRPr="00321212">
        <w:rPr>
          <w:spacing w:val="-1"/>
          <w:lang w:eastAsia="zh-CN"/>
        </w:rPr>
        <w:t>、时间：</w:t>
      </w:r>
      <w:r w:rsidRPr="00A440E3">
        <w:rPr>
          <w:rFonts w:cs="宋体"/>
          <w:color w:val="FF0000"/>
          <w:u w:val="single" w:color="000000"/>
          <w:lang w:eastAsia="zh-CN"/>
        </w:rPr>
        <w:t>202</w:t>
      </w:r>
      <w:r w:rsidR="00FB7FB2">
        <w:rPr>
          <w:rFonts w:cs="宋体" w:hint="eastAsia"/>
          <w:color w:val="FF0000"/>
          <w:u w:val="single" w:color="000000"/>
          <w:lang w:eastAsia="zh-CN"/>
        </w:rPr>
        <w:t>3</w:t>
      </w:r>
      <w:r w:rsidRPr="00A440E3">
        <w:rPr>
          <w:color w:val="FF0000"/>
          <w:lang w:eastAsia="zh-CN"/>
        </w:rPr>
        <w:t xml:space="preserve">年 </w:t>
      </w:r>
      <w:r w:rsidR="004A4DDE">
        <w:rPr>
          <w:rFonts w:cs="宋体" w:hint="eastAsia"/>
          <w:color w:val="FF0000"/>
          <w:u w:val="single" w:color="000000"/>
          <w:lang w:eastAsia="zh-CN"/>
        </w:rPr>
        <w:t>4</w:t>
      </w:r>
      <w:r w:rsidRPr="00A440E3">
        <w:rPr>
          <w:color w:val="FF0000"/>
          <w:lang w:eastAsia="zh-CN"/>
        </w:rPr>
        <w:t xml:space="preserve">月 </w:t>
      </w:r>
      <w:r w:rsidR="00FB7FB2">
        <w:rPr>
          <w:rFonts w:cs="宋体" w:hint="eastAsia"/>
          <w:color w:val="FF0000"/>
          <w:u w:val="single" w:color="000000"/>
          <w:lang w:eastAsia="zh-CN"/>
        </w:rPr>
        <w:t>1</w:t>
      </w:r>
      <w:r w:rsidR="004A4DDE">
        <w:rPr>
          <w:rFonts w:cs="宋体" w:hint="eastAsia"/>
          <w:color w:val="FF0000"/>
          <w:u w:val="single" w:color="000000"/>
          <w:lang w:eastAsia="zh-CN"/>
        </w:rPr>
        <w:t>9</w:t>
      </w:r>
      <w:r w:rsidRPr="00A440E3">
        <w:rPr>
          <w:color w:val="FF0000"/>
          <w:lang w:eastAsia="zh-CN"/>
        </w:rPr>
        <w:t>日</w:t>
      </w:r>
      <w:r w:rsidRPr="00321212">
        <w:rPr>
          <w:lang w:eastAsia="zh-CN"/>
        </w:rPr>
        <w:t>。</w:t>
      </w:r>
    </w:p>
    <w:p w:rsidR="00BE2B67" w:rsidRPr="00321212" w:rsidRDefault="00BE2B67" w:rsidP="00BE2B67">
      <w:pPr>
        <w:pStyle w:val="a3"/>
        <w:snapToGrid w:val="0"/>
        <w:spacing w:before="125" w:line="360" w:lineRule="auto"/>
        <w:ind w:left="596"/>
        <w:contextualSpacing/>
        <w:rPr>
          <w:lang w:eastAsia="zh-CN"/>
        </w:rPr>
      </w:pPr>
      <w:r w:rsidRPr="00321212">
        <w:rPr>
          <w:rFonts w:cs="宋体"/>
          <w:lang w:eastAsia="zh-CN"/>
        </w:rPr>
        <w:t>2</w:t>
      </w:r>
      <w:r w:rsidRPr="00321212">
        <w:rPr>
          <w:lang w:eastAsia="zh-CN"/>
        </w:rPr>
        <w:t>、地点：</w:t>
      </w:r>
      <w:r w:rsidR="001B451F" w:rsidRPr="00321212">
        <w:rPr>
          <w:rFonts w:hint="eastAsia"/>
          <w:lang w:eastAsia="zh-CN"/>
        </w:rPr>
        <w:t>织金县人民医院</w:t>
      </w:r>
      <w:r w:rsidRPr="00321212">
        <w:rPr>
          <w:lang w:eastAsia="zh-CN"/>
        </w:rPr>
        <w:t>。</w:t>
      </w:r>
    </w:p>
    <w:p w:rsidR="00BE2B67" w:rsidRPr="00321212" w:rsidRDefault="00BE2B67" w:rsidP="00BE2B67">
      <w:pPr>
        <w:pStyle w:val="a3"/>
        <w:snapToGrid w:val="0"/>
        <w:spacing w:before="128" w:line="360" w:lineRule="auto"/>
        <w:ind w:left="596"/>
        <w:contextualSpacing/>
        <w:rPr>
          <w:spacing w:val="-1"/>
          <w:lang w:eastAsia="zh-CN"/>
        </w:rPr>
      </w:pPr>
      <w:r w:rsidRPr="00321212">
        <w:rPr>
          <w:rFonts w:cs="宋体"/>
          <w:spacing w:val="-1"/>
          <w:lang w:eastAsia="zh-CN"/>
        </w:rPr>
        <w:t>3</w:t>
      </w:r>
      <w:r w:rsidRPr="00321212">
        <w:rPr>
          <w:spacing w:val="-1"/>
          <w:lang w:eastAsia="zh-CN"/>
        </w:rPr>
        <w:t>、开标方式：到开标现场。</w:t>
      </w:r>
    </w:p>
    <w:p w:rsidR="00BE2B67" w:rsidRPr="00321212" w:rsidRDefault="00BE2B67" w:rsidP="00BE2B67">
      <w:pPr>
        <w:pStyle w:val="81"/>
        <w:snapToGrid w:val="0"/>
        <w:spacing w:before="8" w:line="360" w:lineRule="auto"/>
        <w:ind w:left="536"/>
        <w:contextualSpacing/>
        <w:rPr>
          <w:b w:val="0"/>
          <w:bCs w:val="0"/>
          <w:lang w:eastAsia="zh-CN"/>
        </w:rPr>
      </w:pPr>
      <w:r w:rsidRPr="00321212">
        <w:rPr>
          <w:lang w:eastAsia="zh-CN"/>
        </w:rPr>
        <w:t>六、公告期限</w:t>
      </w:r>
    </w:p>
    <w:p w:rsidR="00BE2B67" w:rsidRDefault="00BE2B67" w:rsidP="00BE2B67">
      <w:pPr>
        <w:snapToGrid w:val="0"/>
        <w:spacing w:before="125" w:line="360" w:lineRule="auto"/>
        <w:ind w:left="536" w:right="5050" w:firstLine="60"/>
        <w:contextualSpacing/>
        <w:rPr>
          <w:rFonts w:ascii="宋体" w:eastAsia="宋体" w:hAnsi="宋体" w:cs="宋体"/>
          <w:sz w:val="24"/>
          <w:szCs w:val="24"/>
          <w:lang w:eastAsia="zh-CN"/>
        </w:rPr>
      </w:pPr>
      <w:r w:rsidRPr="00321212">
        <w:rPr>
          <w:rFonts w:ascii="宋体" w:eastAsia="宋体" w:hAnsi="宋体" w:cs="宋体"/>
          <w:sz w:val="24"/>
          <w:szCs w:val="24"/>
          <w:lang w:eastAsia="zh-CN"/>
        </w:rPr>
        <w:t>自本公告发布之日起</w:t>
      </w:r>
      <w:r w:rsidR="00810404" w:rsidRPr="00321212">
        <w:rPr>
          <w:rFonts w:ascii="Times New Roman" w:eastAsia="Times New Roman" w:hAnsi="Times New Roman" w:cs="Times New Roman"/>
          <w:sz w:val="24"/>
          <w:szCs w:val="24"/>
          <w:lang w:eastAsia="zh-CN"/>
        </w:rPr>
        <w:t>5</w:t>
      </w:r>
      <w:r w:rsidRPr="00321212">
        <w:rPr>
          <w:rFonts w:ascii="宋体" w:eastAsia="宋体" w:hAnsi="宋体" w:cs="宋体"/>
          <w:sz w:val="24"/>
          <w:szCs w:val="24"/>
          <w:lang w:eastAsia="zh-CN"/>
        </w:rPr>
        <w:t>个工作日。</w:t>
      </w:r>
    </w:p>
    <w:p w:rsidR="00BE2B67" w:rsidRDefault="00BE2B67" w:rsidP="00BE2B67">
      <w:pPr>
        <w:snapToGrid w:val="0"/>
        <w:spacing w:before="125" w:line="360" w:lineRule="auto"/>
        <w:ind w:left="536" w:right="5050" w:firstLine="60"/>
        <w:contextualSpacing/>
        <w:rPr>
          <w:rFonts w:ascii="宋体" w:eastAsia="宋体" w:hAnsi="宋体" w:cs="宋体"/>
          <w:sz w:val="24"/>
          <w:szCs w:val="24"/>
          <w:lang w:eastAsia="zh-CN"/>
        </w:rPr>
      </w:pPr>
      <w:r>
        <w:rPr>
          <w:rFonts w:ascii="宋体" w:eastAsia="宋体" w:hAnsi="宋体" w:cs="宋体"/>
          <w:b/>
          <w:bCs/>
          <w:sz w:val="24"/>
          <w:szCs w:val="24"/>
          <w:lang w:eastAsia="zh-CN"/>
        </w:rPr>
        <w:lastRenderedPageBreak/>
        <w:t>七、其他补充事项</w:t>
      </w:r>
    </w:p>
    <w:p w:rsidR="00BE2B67" w:rsidRDefault="00BE2B67" w:rsidP="00BE2B67">
      <w:pPr>
        <w:pStyle w:val="81"/>
        <w:snapToGrid w:val="0"/>
        <w:spacing w:before="50" w:line="360" w:lineRule="auto"/>
        <w:ind w:left="536"/>
        <w:contextualSpacing/>
        <w:rPr>
          <w:b w:val="0"/>
          <w:bCs w:val="0"/>
          <w:lang w:eastAsia="zh-CN"/>
        </w:rPr>
      </w:pPr>
      <w:r>
        <w:rPr>
          <w:rFonts w:cs="宋体"/>
          <w:spacing w:val="1"/>
          <w:lang w:eastAsia="zh-CN"/>
        </w:rPr>
        <w:t>1.</w:t>
      </w:r>
      <w:r>
        <w:rPr>
          <w:lang w:eastAsia="zh-CN"/>
        </w:rPr>
        <w:t>投标保证金</w:t>
      </w:r>
    </w:p>
    <w:p w:rsidR="00BE2B67" w:rsidRDefault="00BE2B67" w:rsidP="00BE2B67">
      <w:pPr>
        <w:pStyle w:val="a3"/>
        <w:snapToGrid w:val="0"/>
        <w:spacing w:before="125" w:line="360" w:lineRule="auto"/>
        <w:ind w:left="116" w:firstLine="480"/>
        <w:contextualSpacing/>
        <w:rPr>
          <w:lang w:eastAsia="zh-CN"/>
        </w:rPr>
      </w:pPr>
      <w:r>
        <w:rPr>
          <w:rFonts w:cs="宋体"/>
          <w:lang w:eastAsia="zh-CN"/>
        </w:rPr>
        <w:t>1.1</w:t>
      </w:r>
      <w:r>
        <w:rPr>
          <w:lang w:eastAsia="zh-CN"/>
        </w:rPr>
        <w:t>投标保证金缴纳形式及金额</w:t>
      </w:r>
      <w:r>
        <w:rPr>
          <w:rFonts w:cs="宋体"/>
          <w:lang w:eastAsia="zh-CN"/>
        </w:rPr>
        <w:t xml:space="preserve">: </w:t>
      </w:r>
      <w:r>
        <w:rPr>
          <w:spacing w:val="-3"/>
          <w:lang w:eastAsia="zh-CN"/>
        </w:rPr>
        <w:t>由</w:t>
      </w:r>
      <w:r w:rsidRPr="00321212">
        <w:rPr>
          <w:spacing w:val="-3"/>
          <w:lang w:eastAsia="zh-CN"/>
        </w:rPr>
        <w:t>基本账户以银行转账、支票、汇票、本票或者金</w:t>
      </w:r>
      <w:r w:rsidRPr="00321212">
        <w:rPr>
          <w:lang w:eastAsia="zh-CN"/>
        </w:rPr>
        <w:t>融机构</w:t>
      </w:r>
      <w:r w:rsidRPr="00321212">
        <w:rPr>
          <w:spacing w:val="-60"/>
          <w:lang w:eastAsia="zh-CN"/>
        </w:rPr>
        <w:t>、</w:t>
      </w:r>
      <w:r w:rsidRPr="00321212">
        <w:rPr>
          <w:lang w:eastAsia="zh-CN"/>
        </w:rPr>
        <w:t>担保机构出具的保函等非现金形式</w:t>
      </w:r>
      <w:r w:rsidRPr="00321212">
        <w:rPr>
          <w:spacing w:val="-60"/>
          <w:lang w:eastAsia="zh-CN"/>
        </w:rPr>
        <w:t>，</w:t>
      </w:r>
      <w:r w:rsidRPr="00321212">
        <w:rPr>
          <w:lang w:eastAsia="zh-CN"/>
        </w:rPr>
        <w:t>金额为</w:t>
      </w:r>
      <w:r w:rsidR="004A4DDE">
        <w:rPr>
          <w:rFonts w:hint="eastAsia"/>
          <w:lang w:eastAsia="zh-CN"/>
        </w:rPr>
        <w:t>46</w:t>
      </w:r>
      <w:r w:rsidR="00B70EE6">
        <w:rPr>
          <w:rFonts w:hint="eastAsia"/>
          <w:lang w:eastAsia="zh-CN"/>
        </w:rPr>
        <w:t>00</w:t>
      </w:r>
      <w:r w:rsidRPr="00321212">
        <w:rPr>
          <w:lang w:eastAsia="zh-CN"/>
        </w:rPr>
        <w:t>人民币</w:t>
      </w:r>
      <w:r w:rsidRPr="00321212">
        <w:rPr>
          <w:spacing w:val="-60"/>
          <w:lang w:eastAsia="zh-CN"/>
        </w:rPr>
        <w:t>。</w:t>
      </w:r>
      <w:r w:rsidRPr="00321212">
        <w:rPr>
          <w:lang w:eastAsia="zh-CN"/>
        </w:rPr>
        <w:t>供应商以银行转账方式缴纳投标保证金的，必须在</w:t>
      </w:r>
      <w:r w:rsidRPr="00E53ED0">
        <w:rPr>
          <w:rFonts w:cs="宋体"/>
          <w:color w:val="FF0000"/>
          <w:u w:val="single" w:color="000000"/>
          <w:lang w:eastAsia="zh-CN"/>
        </w:rPr>
        <w:t>202</w:t>
      </w:r>
      <w:r w:rsidR="00FB7FB2">
        <w:rPr>
          <w:rFonts w:cs="宋体" w:hint="eastAsia"/>
          <w:color w:val="FF0000"/>
          <w:u w:val="single" w:color="000000"/>
          <w:lang w:eastAsia="zh-CN"/>
        </w:rPr>
        <w:t>3</w:t>
      </w:r>
      <w:r w:rsidRPr="00E53ED0">
        <w:rPr>
          <w:color w:val="FF0000"/>
          <w:lang w:eastAsia="zh-CN"/>
        </w:rPr>
        <w:t xml:space="preserve">年 </w:t>
      </w:r>
      <w:r w:rsidR="004A4DDE">
        <w:rPr>
          <w:rFonts w:cs="宋体" w:hint="eastAsia"/>
          <w:color w:val="FF0000"/>
          <w:u w:val="single" w:color="000000"/>
          <w:lang w:eastAsia="zh-CN"/>
        </w:rPr>
        <w:t>4</w:t>
      </w:r>
      <w:r w:rsidRPr="00E53ED0">
        <w:rPr>
          <w:rFonts w:cs="宋体"/>
          <w:color w:val="FF0000"/>
          <w:u w:val="single" w:color="000000"/>
          <w:lang w:eastAsia="zh-CN"/>
        </w:rPr>
        <w:t xml:space="preserve"> </w:t>
      </w:r>
      <w:r w:rsidRPr="00E53ED0">
        <w:rPr>
          <w:color w:val="FF0000"/>
          <w:lang w:eastAsia="zh-CN"/>
        </w:rPr>
        <w:t xml:space="preserve">月 </w:t>
      </w:r>
      <w:r w:rsidR="004A4DDE">
        <w:rPr>
          <w:rFonts w:cs="宋体" w:hint="eastAsia"/>
          <w:color w:val="FF0000"/>
          <w:u w:val="single" w:color="000000"/>
          <w:lang w:eastAsia="zh-CN"/>
        </w:rPr>
        <w:t>19</w:t>
      </w:r>
      <w:r w:rsidRPr="00E53ED0">
        <w:rPr>
          <w:rFonts w:cs="宋体"/>
          <w:color w:val="FF0000"/>
          <w:u w:val="single" w:color="000000"/>
          <w:lang w:eastAsia="zh-CN"/>
        </w:rPr>
        <w:t xml:space="preserve"> </w:t>
      </w:r>
      <w:r w:rsidRPr="00321212">
        <w:rPr>
          <w:lang w:eastAsia="zh-CN"/>
        </w:rPr>
        <w:t>日</w:t>
      </w:r>
      <w:r w:rsidR="00B70EE6">
        <w:rPr>
          <w:rFonts w:cs="宋体" w:hint="eastAsia"/>
          <w:u w:val="single" w:color="000000"/>
          <w:lang w:eastAsia="zh-CN"/>
        </w:rPr>
        <w:t>14</w:t>
      </w:r>
      <w:r w:rsidRPr="00321212">
        <w:rPr>
          <w:rFonts w:cs="宋体"/>
          <w:u w:val="single" w:color="000000"/>
          <w:lang w:eastAsia="zh-CN"/>
        </w:rPr>
        <w:t>:00</w:t>
      </w:r>
      <w:r w:rsidRPr="00321212">
        <w:rPr>
          <w:lang w:eastAsia="zh-CN"/>
        </w:rPr>
        <w:t>前从其基本账</w:t>
      </w:r>
      <w:r w:rsidRPr="00321212">
        <w:rPr>
          <w:spacing w:val="-1"/>
          <w:lang w:eastAsia="zh-CN"/>
        </w:rPr>
        <w:t>户</w:t>
      </w:r>
      <w:r w:rsidRPr="00321212">
        <w:rPr>
          <w:lang w:eastAsia="zh-CN"/>
        </w:rPr>
        <w:t>缴纳到</w:t>
      </w:r>
      <w:r w:rsidR="00AC451F">
        <w:rPr>
          <w:rFonts w:hint="eastAsia"/>
          <w:lang w:eastAsia="zh-CN"/>
        </w:rPr>
        <w:t>织金县人民医院财务科</w:t>
      </w:r>
      <w:r w:rsidRPr="00321212">
        <w:rPr>
          <w:spacing w:val="-60"/>
          <w:lang w:eastAsia="zh-CN"/>
        </w:rPr>
        <w:t>，</w:t>
      </w:r>
      <w:r w:rsidRPr="00321212">
        <w:rPr>
          <w:lang w:eastAsia="zh-CN"/>
        </w:rPr>
        <w:t>且确保在投标截止时间前到账并</w:t>
      </w:r>
      <w:r w:rsidR="00B70EE6">
        <w:rPr>
          <w:rFonts w:hint="eastAsia"/>
          <w:lang w:eastAsia="zh-CN"/>
        </w:rPr>
        <w:t>将银行回单</w:t>
      </w:r>
      <w:r w:rsidR="003033F4">
        <w:rPr>
          <w:rFonts w:hint="eastAsia"/>
          <w:lang w:eastAsia="zh-CN"/>
        </w:rPr>
        <w:t>发到周义发处</w:t>
      </w:r>
      <w:r>
        <w:rPr>
          <w:spacing w:val="-2"/>
          <w:lang w:eastAsia="zh-CN"/>
        </w:rPr>
        <w:t>，责任由供应商自行承担</w:t>
      </w:r>
      <w:r>
        <w:rPr>
          <w:lang w:eastAsia="zh-CN"/>
        </w:rPr>
        <w:t>。</w:t>
      </w:r>
    </w:p>
    <w:p w:rsidR="00B34E0D" w:rsidRDefault="00B34E0D" w:rsidP="00B34E0D">
      <w:pPr>
        <w:pStyle w:val="a3"/>
        <w:snapToGrid w:val="0"/>
        <w:spacing w:before="125" w:line="360" w:lineRule="auto"/>
        <w:ind w:left="116" w:firstLine="480"/>
        <w:contextualSpacing/>
        <w:rPr>
          <w:lang w:eastAsia="zh-CN"/>
        </w:rPr>
      </w:pPr>
      <w:r>
        <w:rPr>
          <w:rFonts w:hint="eastAsia"/>
          <w:lang w:eastAsia="zh-CN"/>
        </w:rPr>
        <w:t xml:space="preserve">    </w:t>
      </w:r>
      <w:r w:rsidR="00F55FFD">
        <w:rPr>
          <w:rFonts w:hint="eastAsia"/>
          <w:lang w:eastAsia="zh-CN"/>
        </w:rPr>
        <w:t>开户行：中国建设银行股份有限公司织金县支行</w:t>
      </w:r>
    </w:p>
    <w:p w:rsidR="00B34E0D" w:rsidRDefault="00B34E0D" w:rsidP="00BE2B67">
      <w:pPr>
        <w:pStyle w:val="a3"/>
        <w:snapToGrid w:val="0"/>
        <w:spacing w:before="125" w:line="360" w:lineRule="auto"/>
        <w:ind w:left="116" w:firstLine="480"/>
        <w:contextualSpacing/>
        <w:rPr>
          <w:lang w:eastAsia="zh-CN"/>
        </w:rPr>
      </w:pPr>
      <w:r>
        <w:rPr>
          <w:rFonts w:hint="eastAsia"/>
          <w:lang w:eastAsia="zh-CN"/>
        </w:rPr>
        <w:t xml:space="preserve">    账号：52001696436050001537</w:t>
      </w:r>
    </w:p>
    <w:p w:rsidR="001B451F" w:rsidRDefault="00BE2B67" w:rsidP="00BE2B67">
      <w:pPr>
        <w:pStyle w:val="a3"/>
        <w:snapToGrid w:val="0"/>
        <w:spacing w:before="31" w:line="360" w:lineRule="auto"/>
        <w:ind w:left="1076" w:right="4972"/>
        <w:contextualSpacing/>
        <w:rPr>
          <w:lang w:eastAsia="zh-CN"/>
        </w:rPr>
      </w:pPr>
      <w:r>
        <w:rPr>
          <w:lang w:eastAsia="zh-CN"/>
        </w:rPr>
        <w:t>联系人：</w:t>
      </w:r>
      <w:r w:rsidR="00D62775">
        <w:rPr>
          <w:rFonts w:hint="eastAsia"/>
          <w:lang w:eastAsia="zh-CN"/>
        </w:rPr>
        <w:t>财务</w:t>
      </w:r>
      <w:r>
        <w:rPr>
          <w:lang w:eastAsia="zh-CN"/>
        </w:rPr>
        <w:t>室</w:t>
      </w:r>
    </w:p>
    <w:p w:rsidR="00BE2B67" w:rsidRDefault="00BE2B67" w:rsidP="00BE2B67">
      <w:pPr>
        <w:pStyle w:val="a3"/>
        <w:snapToGrid w:val="0"/>
        <w:spacing w:before="31" w:line="360" w:lineRule="auto"/>
        <w:ind w:left="1076" w:right="4972"/>
        <w:contextualSpacing/>
        <w:rPr>
          <w:rFonts w:cs="宋体"/>
          <w:lang w:eastAsia="zh-CN"/>
        </w:rPr>
      </w:pPr>
      <w:r>
        <w:rPr>
          <w:lang w:eastAsia="zh-CN"/>
        </w:rPr>
        <w:t>联系电话（传真）：</w:t>
      </w:r>
      <w:r w:rsidR="00B01359">
        <w:rPr>
          <w:rFonts w:cs="宋体" w:hint="eastAsia"/>
          <w:lang w:eastAsia="zh-CN"/>
        </w:rPr>
        <w:t>0857-7622140</w:t>
      </w:r>
    </w:p>
    <w:p w:rsidR="001B451F" w:rsidRDefault="00BE2B67" w:rsidP="001B451F">
      <w:pPr>
        <w:snapToGrid w:val="0"/>
        <w:spacing w:before="28" w:line="360" w:lineRule="auto"/>
        <w:ind w:left="476" w:right="2765" w:firstLine="60"/>
        <w:contextualSpacing/>
        <w:rPr>
          <w:rFonts w:ascii="宋体" w:eastAsia="宋体" w:hAnsi="宋体" w:cs="宋体"/>
          <w:b/>
          <w:bCs/>
          <w:spacing w:val="30"/>
          <w:w w:val="99"/>
          <w:sz w:val="24"/>
          <w:szCs w:val="24"/>
          <w:lang w:eastAsia="zh-CN"/>
        </w:rPr>
      </w:pPr>
      <w:r>
        <w:rPr>
          <w:rFonts w:ascii="宋体" w:eastAsia="宋体" w:hAnsi="宋体" w:cs="宋体"/>
          <w:b/>
          <w:bCs/>
          <w:w w:val="95"/>
          <w:sz w:val="24"/>
          <w:szCs w:val="24"/>
          <w:lang w:eastAsia="zh-CN"/>
        </w:rPr>
        <w:t>八、凡对本次采购提出询问，请按以下方式联系</w:t>
      </w:r>
    </w:p>
    <w:p w:rsidR="00BE2B67" w:rsidRDefault="00BE2B67" w:rsidP="001B451F">
      <w:pPr>
        <w:snapToGrid w:val="0"/>
        <w:spacing w:before="28" w:line="360" w:lineRule="auto"/>
        <w:ind w:left="476" w:right="2765" w:firstLine="60"/>
        <w:contextualSpacing/>
        <w:rPr>
          <w:rFonts w:ascii="宋体" w:eastAsia="宋体" w:hAnsi="宋体" w:cs="宋体"/>
          <w:sz w:val="24"/>
          <w:szCs w:val="24"/>
          <w:lang w:eastAsia="zh-CN"/>
        </w:rPr>
      </w:pPr>
      <w:r>
        <w:rPr>
          <w:rFonts w:ascii="宋体" w:eastAsia="宋体" w:hAnsi="宋体" w:cs="宋体"/>
          <w:sz w:val="24"/>
          <w:szCs w:val="24"/>
          <w:lang w:eastAsia="zh-CN"/>
        </w:rPr>
        <w:t>1、采购人信息</w:t>
      </w:r>
    </w:p>
    <w:p w:rsidR="001B451F" w:rsidRDefault="00BE2B67" w:rsidP="00BE2B67">
      <w:pPr>
        <w:pStyle w:val="a3"/>
        <w:snapToGrid w:val="0"/>
        <w:spacing w:before="27" w:line="360" w:lineRule="auto"/>
        <w:ind w:left="836" w:right="5050"/>
        <w:contextualSpacing/>
        <w:rPr>
          <w:u w:val="single" w:color="000000"/>
          <w:lang w:eastAsia="zh-CN"/>
        </w:rPr>
      </w:pPr>
      <w:r>
        <w:rPr>
          <w:lang w:eastAsia="zh-CN"/>
        </w:rPr>
        <w:t>名 称：</w:t>
      </w:r>
      <w:r>
        <w:rPr>
          <w:u w:val="single" w:color="000000"/>
          <w:lang w:eastAsia="zh-CN"/>
        </w:rPr>
        <w:t>织金县人民医院</w:t>
      </w:r>
    </w:p>
    <w:p w:rsidR="001B451F" w:rsidRDefault="00BE2B67" w:rsidP="00BE2B67">
      <w:pPr>
        <w:pStyle w:val="a3"/>
        <w:snapToGrid w:val="0"/>
        <w:spacing w:before="27" w:line="360" w:lineRule="auto"/>
        <w:ind w:left="836" w:right="5050"/>
        <w:contextualSpacing/>
        <w:rPr>
          <w:lang w:eastAsia="zh-CN"/>
        </w:rPr>
      </w:pPr>
      <w:r>
        <w:rPr>
          <w:lang w:eastAsia="zh-CN"/>
        </w:rPr>
        <w:t>地址：</w:t>
      </w:r>
      <w:r>
        <w:rPr>
          <w:u w:val="single" w:color="000000"/>
          <w:lang w:eastAsia="zh-CN"/>
        </w:rPr>
        <w:t>织金县城关镇双堰路</w:t>
      </w:r>
      <w:r>
        <w:rPr>
          <w:rFonts w:cs="宋体"/>
          <w:u w:val="single" w:color="000000"/>
          <w:lang w:eastAsia="zh-CN"/>
        </w:rPr>
        <w:t>70</w:t>
      </w:r>
      <w:r>
        <w:rPr>
          <w:u w:val="single" w:color="000000"/>
          <w:lang w:eastAsia="zh-CN"/>
        </w:rPr>
        <w:t>号</w:t>
      </w:r>
    </w:p>
    <w:p w:rsidR="00BE2B67" w:rsidRPr="001B451F" w:rsidRDefault="00BE2B67" w:rsidP="001B451F">
      <w:pPr>
        <w:pStyle w:val="a3"/>
        <w:snapToGrid w:val="0"/>
        <w:spacing w:before="27" w:line="360" w:lineRule="auto"/>
        <w:ind w:left="836" w:right="5050"/>
        <w:contextualSpacing/>
        <w:rPr>
          <w:u w:val="single" w:color="000000"/>
          <w:lang w:eastAsia="zh-CN"/>
        </w:rPr>
      </w:pPr>
      <w:r>
        <w:rPr>
          <w:lang w:eastAsia="zh-CN"/>
        </w:rPr>
        <w:t>联系方式：</w:t>
      </w:r>
      <w:r w:rsidR="00B01359">
        <w:rPr>
          <w:rFonts w:hint="eastAsia"/>
          <w:u w:val="single" w:color="000000"/>
          <w:lang w:eastAsia="zh-CN"/>
        </w:rPr>
        <w:t>周义发</w:t>
      </w:r>
      <w:r w:rsidR="00B01359">
        <w:rPr>
          <w:rFonts w:cs="宋体" w:hint="eastAsia"/>
          <w:u w:val="single" w:color="000000"/>
          <w:lang w:eastAsia="zh-CN"/>
        </w:rPr>
        <w:t>13985897950</w:t>
      </w:r>
    </w:p>
    <w:p w:rsidR="004243E6" w:rsidRDefault="00BE2B67" w:rsidP="004243E6">
      <w:pPr>
        <w:pStyle w:val="81"/>
        <w:snapToGrid w:val="0"/>
        <w:spacing w:before="190" w:line="360" w:lineRule="auto"/>
        <w:ind w:left="116" w:right="231" w:firstLine="444"/>
        <w:contextualSpacing/>
        <w:jc w:val="both"/>
        <w:rPr>
          <w:b w:val="0"/>
          <w:bCs w:val="0"/>
          <w:lang w:eastAsia="zh-CN"/>
        </w:rPr>
      </w:pPr>
      <w:r>
        <w:rPr>
          <w:spacing w:val="1"/>
          <w:w w:val="95"/>
          <w:lang w:eastAsia="zh-CN"/>
        </w:rPr>
        <w:t>敬告：</w:t>
      </w:r>
      <w:r>
        <w:rPr>
          <w:rFonts w:cs="宋体"/>
          <w:spacing w:val="1"/>
          <w:w w:val="95"/>
          <w:lang w:eastAsia="zh-CN"/>
        </w:rPr>
        <w:t>1</w:t>
      </w:r>
      <w:r>
        <w:rPr>
          <w:spacing w:val="1"/>
          <w:w w:val="95"/>
          <w:lang w:eastAsia="zh-CN"/>
        </w:rPr>
        <w:t>、响应文件的制作、签到、采购操作必须完全符合</w:t>
      </w:r>
      <w:r w:rsidR="001B451F" w:rsidRPr="001B451F">
        <w:rPr>
          <w:rFonts w:hint="eastAsia"/>
          <w:spacing w:val="1"/>
          <w:w w:val="95"/>
          <w:lang w:eastAsia="zh-CN"/>
        </w:rPr>
        <w:t>《政府采购法》、《政府采购法实施条例》、《省人民政府办公厅关于印发贵州省政府集中采购目录及限额标准 (2021年版)的通知》、</w:t>
      </w:r>
      <w:r w:rsidR="00E53ED0">
        <w:rPr>
          <w:rFonts w:hint="eastAsia"/>
          <w:spacing w:val="1"/>
          <w:w w:val="95"/>
          <w:lang w:eastAsia="zh-CN"/>
        </w:rPr>
        <w:t>《毕节市财政局关于进一步规范落实政府采购有关政策的通知》</w:t>
      </w:r>
      <w:r w:rsidR="001B451F" w:rsidRPr="001B451F">
        <w:rPr>
          <w:rFonts w:hint="eastAsia"/>
          <w:spacing w:val="1"/>
          <w:w w:val="95"/>
          <w:lang w:eastAsia="zh-CN"/>
        </w:rPr>
        <w:t>规定</w:t>
      </w:r>
      <w:r>
        <w:rPr>
          <w:w w:val="95"/>
          <w:lang w:eastAsia="zh-CN"/>
        </w:rPr>
        <w:t>，否则可能导致其投标被拒绝。如</w:t>
      </w:r>
      <w:r>
        <w:rPr>
          <w:lang w:eastAsia="zh-CN"/>
        </w:rPr>
        <w:t>有不明之处请及时详询技术支持方。</w:t>
      </w:r>
    </w:p>
    <w:p w:rsidR="00BE2B67" w:rsidRDefault="00BE2B67" w:rsidP="00BE2B67">
      <w:pPr>
        <w:pStyle w:val="81"/>
        <w:snapToGrid w:val="0"/>
        <w:spacing w:before="29" w:line="360" w:lineRule="auto"/>
        <w:ind w:left="116" w:right="255"/>
        <w:contextualSpacing/>
        <w:rPr>
          <w:b w:val="0"/>
          <w:bCs w:val="0"/>
          <w:lang w:eastAsia="zh-CN"/>
        </w:rPr>
      </w:pPr>
    </w:p>
    <w:p w:rsidR="00BE2B67" w:rsidRDefault="00BE2B67" w:rsidP="00BE2B67">
      <w:pPr>
        <w:snapToGrid w:val="0"/>
        <w:spacing w:line="360" w:lineRule="auto"/>
        <w:contextualSpacing/>
        <w:rPr>
          <w:lang w:eastAsia="zh-CN"/>
        </w:rPr>
        <w:sectPr w:rsidR="00BE2B67">
          <w:pgSz w:w="11860" w:h="16790"/>
          <w:pgMar w:top="1480" w:right="900" w:bottom="1360" w:left="1300" w:header="0" w:footer="1166" w:gutter="0"/>
          <w:cols w:space="720"/>
        </w:sectPr>
      </w:pPr>
    </w:p>
    <w:p w:rsidR="00BE2B67" w:rsidRPr="00535EB7" w:rsidRDefault="00BE2B67" w:rsidP="00BE2B67">
      <w:pPr>
        <w:snapToGrid w:val="0"/>
        <w:spacing w:before="8" w:line="360" w:lineRule="auto"/>
        <w:contextualSpacing/>
        <w:rPr>
          <w:rFonts w:ascii="宋体" w:eastAsia="宋体" w:hAnsi="宋体" w:cs="宋体"/>
          <w:sz w:val="4"/>
          <w:szCs w:val="4"/>
          <w:lang w:eastAsia="zh-CN"/>
        </w:rPr>
      </w:pPr>
    </w:p>
    <w:p w:rsidR="00206A56" w:rsidRDefault="00206A56" w:rsidP="00206A56">
      <w:pPr>
        <w:pStyle w:val="10"/>
        <w:jc w:val="center"/>
        <w:rPr>
          <w:lang w:eastAsia="zh-CN"/>
        </w:rPr>
      </w:pPr>
      <w:r>
        <w:rPr>
          <w:rFonts w:hint="eastAsia"/>
          <w:lang w:eastAsia="zh-CN"/>
        </w:rPr>
        <w:t>监护仪招标参数</w:t>
      </w:r>
    </w:p>
    <w:p w:rsidR="00206A56" w:rsidRDefault="00206A56" w:rsidP="00206A56">
      <w:pPr>
        <w:autoSpaceDE w:val="0"/>
        <w:autoSpaceDN w:val="0"/>
        <w:adjustRightInd w:val="0"/>
        <w:spacing w:line="360" w:lineRule="auto"/>
        <w:rPr>
          <w:rFonts w:asciiTheme="minorEastAsia" w:hAnsiTheme="minorEastAsia" w:cs="宋体"/>
          <w:b/>
          <w:sz w:val="24"/>
          <w:szCs w:val="24"/>
          <w:lang w:eastAsia="zh-CN"/>
        </w:rPr>
      </w:pPr>
      <w:r>
        <w:rPr>
          <w:rFonts w:asciiTheme="minorEastAsia" w:hAnsiTheme="minorEastAsia" w:cs="宋体" w:hint="eastAsia"/>
          <w:b/>
          <w:sz w:val="24"/>
          <w:szCs w:val="24"/>
          <w:lang w:eastAsia="zh-CN"/>
        </w:rPr>
        <w:t>监护仪结构及监测参数：</w:t>
      </w:r>
    </w:p>
    <w:p w:rsidR="00206A56" w:rsidRDefault="00206A56" w:rsidP="00206A56">
      <w:pPr>
        <w:numPr>
          <w:ilvl w:val="0"/>
          <w:numId w:val="5"/>
        </w:numPr>
        <w:autoSpaceDE w:val="0"/>
        <w:autoSpaceDN w:val="0"/>
        <w:adjustRightInd w:val="0"/>
        <w:spacing w:line="360" w:lineRule="auto"/>
        <w:rPr>
          <w:rFonts w:asciiTheme="minorEastAsia" w:hAnsiTheme="minorEastAsia" w:cs="宋体"/>
          <w:sz w:val="24"/>
          <w:szCs w:val="24"/>
          <w:lang w:eastAsia="zh-CN"/>
        </w:rPr>
      </w:pPr>
      <w:r>
        <w:rPr>
          <w:rFonts w:asciiTheme="minorEastAsia" w:hAnsiTheme="minorEastAsia" w:hint="eastAsia"/>
          <w:sz w:val="24"/>
          <w:szCs w:val="24"/>
          <w:lang w:eastAsia="zh-CN"/>
        </w:rPr>
        <w:t>模块化插件式床边监护仪，主机、显示屏和插件槽一体化设计，主机插槽数&gt;=4个。</w:t>
      </w:r>
    </w:p>
    <w:p w:rsidR="00206A56" w:rsidRDefault="00206A56" w:rsidP="00206A56">
      <w:pPr>
        <w:numPr>
          <w:ilvl w:val="0"/>
          <w:numId w:val="5"/>
        </w:numPr>
        <w:autoSpaceDE w:val="0"/>
        <w:autoSpaceDN w:val="0"/>
        <w:adjustRightInd w:val="0"/>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彩色电容触摸屏&gt;=12寸，支持多点触摸操作，高分辨率达128</w:t>
      </w:r>
      <w:r>
        <w:rPr>
          <w:rFonts w:asciiTheme="minorEastAsia" w:hAnsiTheme="minorEastAsia"/>
          <w:sz w:val="24"/>
          <w:szCs w:val="24"/>
          <w:lang w:eastAsia="zh-CN"/>
        </w:rPr>
        <w:t>0</w:t>
      </w:r>
      <w:r>
        <w:rPr>
          <w:rFonts w:asciiTheme="minorEastAsia" w:hAnsiTheme="minorEastAsia" w:hint="eastAsia"/>
          <w:sz w:val="24"/>
          <w:szCs w:val="24"/>
          <w:lang w:eastAsia="zh-CN"/>
        </w:rPr>
        <w:t xml:space="preserve"> x80</w:t>
      </w:r>
      <w:r>
        <w:rPr>
          <w:rFonts w:asciiTheme="minorEastAsia" w:hAnsiTheme="minorEastAsia"/>
          <w:sz w:val="24"/>
          <w:szCs w:val="24"/>
          <w:lang w:eastAsia="zh-CN"/>
        </w:rPr>
        <w:t>0</w:t>
      </w:r>
      <w:r>
        <w:rPr>
          <w:rFonts w:asciiTheme="minorEastAsia" w:hAnsiTheme="minorEastAsia" w:hint="eastAsia"/>
          <w:sz w:val="24"/>
          <w:szCs w:val="24"/>
          <w:lang w:eastAsia="zh-CN"/>
        </w:rPr>
        <w:t>像素以上，8通道以上显示，</w:t>
      </w:r>
      <w:r>
        <w:rPr>
          <w:rFonts w:asciiTheme="minorEastAsia" w:hAnsiTheme="minorEastAsia"/>
          <w:sz w:val="24"/>
          <w:szCs w:val="24"/>
          <w:lang w:eastAsia="zh-CN"/>
        </w:rPr>
        <w:t>显示屏亮度自动调节</w:t>
      </w:r>
      <w:r>
        <w:rPr>
          <w:rFonts w:asciiTheme="minorEastAsia" w:hAnsiTheme="minorEastAsia" w:hint="eastAsia"/>
          <w:sz w:val="24"/>
          <w:szCs w:val="24"/>
          <w:lang w:eastAsia="zh-CN"/>
        </w:rPr>
        <w:t>。</w:t>
      </w:r>
    </w:p>
    <w:p w:rsidR="00206A56" w:rsidRDefault="00206A56" w:rsidP="00206A56">
      <w:pPr>
        <w:numPr>
          <w:ilvl w:val="0"/>
          <w:numId w:val="5"/>
        </w:numPr>
        <w:autoSpaceDE w:val="0"/>
        <w:autoSpaceDN w:val="0"/>
        <w:adjustRightInd w:val="0"/>
        <w:spacing w:line="360" w:lineRule="auto"/>
        <w:rPr>
          <w:rFonts w:asciiTheme="minorEastAsia" w:hAnsiTheme="minorEastAsia"/>
          <w:sz w:val="24"/>
          <w:szCs w:val="24"/>
        </w:rPr>
      </w:pPr>
      <w:r>
        <w:rPr>
          <w:rFonts w:asciiTheme="minorEastAsia" w:hAnsiTheme="minorEastAsia" w:hint="eastAsia"/>
          <w:sz w:val="24"/>
          <w:szCs w:val="24"/>
        </w:rPr>
        <w:t>采用无风扇设计</w:t>
      </w:r>
    </w:p>
    <w:p w:rsidR="00206A56" w:rsidRDefault="00206A56" w:rsidP="00206A56">
      <w:pPr>
        <w:numPr>
          <w:ilvl w:val="0"/>
          <w:numId w:val="5"/>
        </w:numPr>
        <w:autoSpaceDE w:val="0"/>
        <w:autoSpaceDN w:val="0"/>
        <w:adjustRightInd w:val="0"/>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内置电池，供电时间&gt;=4小时</w:t>
      </w:r>
    </w:p>
    <w:p w:rsidR="00206A56" w:rsidRDefault="00206A56" w:rsidP="00206A56">
      <w:pPr>
        <w:numPr>
          <w:ilvl w:val="0"/>
          <w:numId w:val="5"/>
        </w:numPr>
        <w:autoSpaceDE w:val="0"/>
        <w:autoSpaceDN w:val="0"/>
        <w:adjustRightInd w:val="0"/>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基本功能模块支持心电，呼吸，心率，无创血压，血氧饱和度，脉搏等多功能同时监测。</w:t>
      </w:r>
    </w:p>
    <w:p w:rsidR="00206A56" w:rsidRDefault="00206A56" w:rsidP="00206A56">
      <w:pPr>
        <w:numPr>
          <w:ilvl w:val="0"/>
          <w:numId w:val="5"/>
        </w:numPr>
        <w:autoSpaceDE w:val="0"/>
        <w:autoSpaceDN w:val="0"/>
        <w:adjustRightInd w:val="0"/>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支持3导或5导等多导心电监测,支持升级12导心电测量并完成12导静息分析。</w:t>
      </w:r>
    </w:p>
    <w:p w:rsidR="00206A56" w:rsidRDefault="00206A56" w:rsidP="00206A56">
      <w:pPr>
        <w:numPr>
          <w:ilvl w:val="0"/>
          <w:numId w:val="5"/>
        </w:numPr>
        <w:autoSpaceDE w:val="0"/>
        <w:autoSpaceDN w:val="0"/>
        <w:adjustRightInd w:val="0"/>
        <w:spacing w:line="360" w:lineRule="auto"/>
        <w:rPr>
          <w:rFonts w:asciiTheme="minorEastAsia" w:hAnsiTheme="minorEastAsia"/>
          <w:sz w:val="24"/>
          <w:szCs w:val="24"/>
          <w:lang w:eastAsia="zh-CN"/>
        </w:rPr>
      </w:pPr>
      <w:r w:rsidRPr="00BA1451">
        <w:rPr>
          <w:rFonts w:asciiTheme="minorEastAsia" w:hAnsiTheme="minorEastAsia" w:hint="eastAsia"/>
          <w:sz w:val="24"/>
          <w:szCs w:val="24"/>
          <w:lang w:eastAsia="zh-CN"/>
        </w:rPr>
        <w:t>支持房颤心律失常分析功能，支持不少于20种实时心律失常分析</w:t>
      </w:r>
      <w:r>
        <w:rPr>
          <w:rFonts w:asciiTheme="minorEastAsia" w:hAnsiTheme="minorEastAsia" w:hint="eastAsia"/>
          <w:sz w:val="24"/>
          <w:szCs w:val="24"/>
          <w:lang w:eastAsia="zh-CN"/>
        </w:rPr>
        <w:t>。</w:t>
      </w:r>
    </w:p>
    <w:p w:rsidR="00206A56" w:rsidRPr="00BA1451" w:rsidRDefault="00206A56" w:rsidP="00206A56">
      <w:pPr>
        <w:numPr>
          <w:ilvl w:val="0"/>
          <w:numId w:val="5"/>
        </w:numPr>
        <w:autoSpaceDE w:val="0"/>
        <w:autoSpaceDN w:val="0"/>
        <w:adjustRightInd w:val="0"/>
        <w:spacing w:line="360" w:lineRule="auto"/>
        <w:rPr>
          <w:rFonts w:asciiTheme="minorEastAsia" w:hAnsiTheme="minorEastAsia"/>
          <w:sz w:val="24"/>
          <w:szCs w:val="24"/>
          <w:lang w:eastAsia="zh-CN"/>
        </w:rPr>
      </w:pPr>
      <w:r w:rsidRPr="00BA1451">
        <w:rPr>
          <w:rFonts w:asciiTheme="minorEastAsia" w:hAnsiTheme="minorEastAsia" w:hint="eastAsia"/>
          <w:sz w:val="24"/>
          <w:szCs w:val="24"/>
          <w:lang w:eastAsia="zh-CN"/>
        </w:rPr>
        <w:t>提供ST段分析功能，</w:t>
      </w:r>
      <w:r w:rsidRPr="00BA1451">
        <w:rPr>
          <w:rFonts w:asciiTheme="minorEastAsia" w:hAnsiTheme="minorEastAsia" w:hint="eastAsia"/>
          <w:color w:val="000000" w:themeColor="text1"/>
          <w:sz w:val="24"/>
          <w:szCs w:val="24"/>
          <w:lang w:eastAsia="zh-CN"/>
        </w:rPr>
        <w:t>支持在专门的窗口中分组显示心脏前壁，下壁和侧壁的ST实时片段和参考片段</w:t>
      </w:r>
      <w:r>
        <w:rPr>
          <w:rFonts w:asciiTheme="minorEastAsia" w:hAnsiTheme="minorEastAsia" w:hint="eastAsia"/>
          <w:color w:val="000000" w:themeColor="text1"/>
          <w:sz w:val="24"/>
          <w:szCs w:val="24"/>
          <w:lang w:eastAsia="zh-CN"/>
        </w:rPr>
        <w:t>。</w:t>
      </w:r>
    </w:p>
    <w:p w:rsidR="00206A56" w:rsidRDefault="00206A56" w:rsidP="00206A56">
      <w:pPr>
        <w:numPr>
          <w:ilvl w:val="0"/>
          <w:numId w:val="5"/>
        </w:numPr>
        <w:autoSpaceDE w:val="0"/>
        <w:autoSpaceDN w:val="0"/>
        <w:adjustRightInd w:val="0"/>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监测ST段抬高或者压低，提供ST报警。</w:t>
      </w:r>
      <w:r>
        <w:rPr>
          <w:rFonts w:asciiTheme="minorEastAsia" w:hAnsiTheme="minorEastAsia"/>
          <w:sz w:val="24"/>
          <w:szCs w:val="24"/>
          <w:lang w:eastAsia="zh-CN"/>
        </w:rPr>
        <w:t>提供单个，或多个ST值报警，并支持相对的报警</w:t>
      </w:r>
      <w:r>
        <w:rPr>
          <w:rFonts w:asciiTheme="minorEastAsia" w:hAnsiTheme="minorEastAsia" w:hint="eastAsia"/>
          <w:sz w:val="24"/>
          <w:szCs w:val="24"/>
          <w:lang w:eastAsia="zh-CN"/>
        </w:rPr>
        <w:t>权</w:t>
      </w:r>
      <w:r>
        <w:rPr>
          <w:rFonts w:asciiTheme="minorEastAsia" w:hAnsiTheme="minorEastAsia"/>
          <w:sz w:val="24"/>
          <w:szCs w:val="24"/>
          <w:lang w:eastAsia="zh-CN"/>
        </w:rPr>
        <w:t>限设置。</w:t>
      </w:r>
    </w:p>
    <w:p w:rsidR="00206A56" w:rsidRDefault="00206A56" w:rsidP="00206A56">
      <w:pPr>
        <w:numPr>
          <w:ilvl w:val="0"/>
          <w:numId w:val="5"/>
        </w:numPr>
        <w:autoSpaceDE w:val="0"/>
        <w:autoSpaceDN w:val="0"/>
        <w:adjustRightInd w:val="0"/>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提供导联类型自动识别功能，具备智能导联脱落监测功能，导联脱落的情况下仍能保持监护</w:t>
      </w:r>
    </w:p>
    <w:p w:rsidR="00206A56" w:rsidRDefault="00206A56" w:rsidP="00206A56">
      <w:pPr>
        <w:numPr>
          <w:ilvl w:val="0"/>
          <w:numId w:val="5"/>
        </w:numPr>
        <w:autoSpaceDE w:val="0"/>
        <w:autoSpaceDN w:val="0"/>
        <w:adjustRightInd w:val="0"/>
        <w:spacing w:line="360" w:lineRule="auto"/>
        <w:rPr>
          <w:rFonts w:asciiTheme="minorEastAsia" w:hAnsiTheme="minorEastAsia"/>
          <w:sz w:val="24"/>
          <w:szCs w:val="24"/>
          <w:lang w:eastAsia="zh-CN"/>
        </w:rPr>
      </w:pPr>
      <w:r>
        <w:rPr>
          <w:rFonts w:asciiTheme="minorEastAsia" w:hAnsiTheme="minorEastAsia" w:hint="eastAsia"/>
          <w:color w:val="000000" w:themeColor="text1"/>
          <w:sz w:val="24"/>
          <w:lang w:eastAsia="zh-CN"/>
        </w:rPr>
        <w:t>★</w:t>
      </w:r>
      <w:r>
        <w:rPr>
          <w:rFonts w:asciiTheme="minorEastAsia" w:hAnsiTheme="minorEastAsia"/>
          <w:sz w:val="24"/>
          <w:szCs w:val="24"/>
          <w:lang w:eastAsia="zh-CN"/>
        </w:rPr>
        <w:t>具有</w:t>
      </w:r>
      <w:r>
        <w:rPr>
          <w:rFonts w:asciiTheme="minorEastAsia" w:hAnsiTheme="minorEastAsia" w:hint="eastAsia"/>
          <w:sz w:val="24"/>
          <w:szCs w:val="24"/>
          <w:lang w:eastAsia="zh-CN"/>
        </w:rPr>
        <w:t>QT/QTc测量功能，提供QT，QTc和</w:t>
      </w:r>
      <w:r>
        <w:rPr>
          <w:rFonts w:asciiTheme="minorEastAsia" w:hAnsiTheme="minorEastAsia" w:hint="eastAsia"/>
          <w:sz w:val="24"/>
          <w:szCs w:val="24"/>
        </w:rPr>
        <w:t>Δ</w:t>
      </w:r>
      <w:r>
        <w:rPr>
          <w:rFonts w:asciiTheme="minorEastAsia" w:hAnsiTheme="minorEastAsia" w:hint="eastAsia"/>
          <w:sz w:val="24"/>
          <w:szCs w:val="24"/>
          <w:lang w:eastAsia="zh-CN"/>
        </w:rPr>
        <w:t>QTc等参数值。</w:t>
      </w:r>
    </w:p>
    <w:p w:rsidR="00206A56" w:rsidRDefault="00206A56" w:rsidP="00206A56">
      <w:pPr>
        <w:numPr>
          <w:ilvl w:val="0"/>
          <w:numId w:val="5"/>
        </w:numPr>
        <w:autoSpaceDE w:val="0"/>
        <w:autoSpaceDN w:val="0"/>
        <w:adjustRightInd w:val="0"/>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血氧监测提供灌注指数（PI）的监测</w:t>
      </w:r>
    </w:p>
    <w:p w:rsidR="00206A56" w:rsidRDefault="00206A56" w:rsidP="00206A56">
      <w:pPr>
        <w:numPr>
          <w:ilvl w:val="0"/>
          <w:numId w:val="5"/>
        </w:numPr>
        <w:autoSpaceDE w:val="0"/>
        <w:autoSpaceDN w:val="0"/>
        <w:adjustRightInd w:val="0"/>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支持双通道有创压IBP监测，支持升级多达8通道有创压监测</w:t>
      </w:r>
    </w:p>
    <w:p w:rsidR="00206A56" w:rsidRDefault="00206A56" w:rsidP="00206A56">
      <w:pPr>
        <w:numPr>
          <w:ilvl w:val="0"/>
          <w:numId w:val="5"/>
        </w:numPr>
        <w:autoSpaceDE w:val="0"/>
        <w:autoSpaceDN w:val="0"/>
        <w:adjustRightInd w:val="0"/>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提供肺动脉锲压（PAWP）的监测和PPV参数等监测</w:t>
      </w:r>
    </w:p>
    <w:p w:rsidR="00206A56" w:rsidRDefault="00206A56" w:rsidP="00206A56">
      <w:pPr>
        <w:numPr>
          <w:ilvl w:val="0"/>
          <w:numId w:val="5"/>
        </w:numPr>
        <w:autoSpaceDE w:val="0"/>
        <w:autoSpaceDN w:val="0"/>
        <w:adjustRightInd w:val="0"/>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支持多达4道IBP波形叠加显示</w:t>
      </w:r>
    </w:p>
    <w:p w:rsidR="00206A56" w:rsidRDefault="00206A56" w:rsidP="00206A56">
      <w:pPr>
        <w:numPr>
          <w:ilvl w:val="0"/>
          <w:numId w:val="5"/>
        </w:numPr>
        <w:spacing w:line="360" w:lineRule="auto"/>
        <w:jc w:val="both"/>
        <w:rPr>
          <w:rFonts w:asciiTheme="minorEastAsia" w:hAnsiTheme="minorEastAsia"/>
          <w:color w:val="000000" w:themeColor="text1"/>
          <w:sz w:val="24"/>
          <w:szCs w:val="24"/>
          <w:lang w:eastAsia="zh-CN"/>
        </w:rPr>
      </w:pPr>
      <w:r>
        <w:rPr>
          <w:rFonts w:asciiTheme="minorEastAsia" w:hAnsiTheme="minorEastAsia"/>
          <w:sz w:val="24"/>
          <w:szCs w:val="24"/>
          <w:lang w:eastAsia="zh-CN"/>
        </w:rPr>
        <w:t>大字体界面支持</w:t>
      </w:r>
      <w:r>
        <w:rPr>
          <w:rFonts w:asciiTheme="minorEastAsia" w:hAnsiTheme="minorEastAsia" w:hint="eastAsia"/>
          <w:sz w:val="24"/>
          <w:szCs w:val="24"/>
          <w:lang w:eastAsia="zh-CN"/>
        </w:rPr>
        <w:t>6个以上参数的设置和显示</w:t>
      </w:r>
    </w:p>
    <w:p w:rsidR="00206A56" w:rsidRDefault="00206A56" w:rsidP="00206A56">
      <w:pPr>
        <w:numPr>
          <w:ilvl w:val="0"/>
          <w:numId w:val="5"/>
        </w:numPr>
        <w:spacing w:line="360" w:lineRule="auto"/>
        <w:jc w:val="both"/>
        <w:rPr>
          <w:rFonts w:asciiTheme="minorEastAsia" w:hAnsiTheme="minorEastAsia"/>
          <w:color w:val="000000" w:themeColor="text1"/>
          <w:sz w:val="24"/>
          <w:szCs w:val="24"/>
          <w:lang w:eastAsia="zh-CN"/>
        </w:rPr>
      </w:pPr>
      <w:r>
        <w:rPr>
          <w:rFonts w:asciiTheme="minorEastAsia" w:hAnsiTheme="minorEastAsia"/>
          <w:sz w:val="24"/>
          <w:szCs w:val="24"/>
          <w:lang w:eastAsia="zh-CN"/>
        </w:rPr>
        <w:t>具有图形化报警</w:t>
      </w:r>
      <w:r>
        <w:rPr>
          <w:rFonts w:asciiTheme="minorEastAsia" w:hAnsiTheme="minorEastAsia" w:hint="eastAsia"/>
          <w:sz w:val="24"/>
          <w:szCs w:val="24"/>
          <w:lang w:eastAsia="zh-CN"/>
        </w:rPr>
        <w:t>等</w:t>
      </w:r>
      <w:r>
        <w:rPr>
          <w:rFonts w:asciiTheme="minorEastAsia" w:hAnsiTheme="minorEastAsia"/>
          <w:sz w:val="24"/>
          <w:szCs w:val="24"/>
          <w:lang w:eastAsia="zh-CN"/>
        </w:rPr>
        <w:t>指示功能</w:t>
      </w:r>
    </w:p>
    <w:p w:rsidR="00206A56" w:rsidRDefault="00206A56" w:rsidP="00206A56">
      <w:pPr>
        <w:numPr>
          <w:ilvl w:val="0"/>
          <w:numId w:val="5"/>
        </w:numPr>
        <w:spacing w:line="360" w:lineRule="auto"/>
        <w:jc w:val="both"/>
        <w:rPr>
          <w:rFonts w:asciiTheme="minorEastAsia" w:hAnsiTheme="minorEastAsia"/>
          <w:color w:val="000000" w:themeColor="text1"/>
          <w:sz w:val="24"/>
          <w:szCs w:val="24"/>
        </w:rPr>
      </w:pPr>
      <w:r>
        <w:rPr>
          <w:rFonts w:asciiTheme="minorEastAsia" w:hAnsiTheme="minorEastAsia"/>
          <w:sz w:val="24"/>
          <w:szCs w:val="24"/>
        </w:rPr>
        <w:t>参数报警自动设置</w:t>
      </w:r>
    </w:p>
    <w:p w:rsidR="00206A56" w:rsidRDefault="00206A56" w:rsidP="00206A56">
      <w:pPr>
        <w:numPr>
          <w:ilvl w:val="0"/>
          <w:numId w:val="5"/>
        </w:numPr>
        <w:spacing w:line="360" w:lineRule="auto"/>
        <w:jc w:val="both"/>
        <w:rPr>
          <w:rFonts w:asciiTheme="minorEastAsia" w:hAnsiTheme="minorEastAsia"/>
          <w:color w:val="000000" w:themeColor="text1"/>
          <w:sz w:val="24"/>
          <w:szCs w:val="24"/>
          <w:lang w:eastAsia="zh-CN"/>
        </w:rPr>
      </w:pPr>
      <w:r>
        <w:rPr>
          <w:rFonts w:asciiTheme="minorEastAsia" w:hAnsiTheme="minorEastAsia"/>
          <w:sz w:val="24"/>
          <w:szCs w:val="24"/>
          <w:lang w:eastAsia="zh-CN"/>
        </w:rPr>
        <w:t>能设置护理组，一个护理组能够设置6-12</w:t>
      </w:r>
      <w:r>
        <w:rPr>
          <w:rFonts w:asciiTheme="minorEastAsia" w:hAnsiTheme="minorEastAsia" w:hint="eastAsia"/>
          <w:sz w:val="24"/>
          <w:szCs w:val="24"/>
          <w:lang w:eastAsia="zh-CN"/>
        </w:rPr>
        <w:t>个病人。</w:t>
      </w:r>
    </w:p>
    <w:p w:rsidR="00206A56" w:rsidRPr="00BA1451" w:rsidRDefault="00206A56" w:rsidP="00206A56">
      <w:pPr>
        <w:numPr>
          <w:ilvl w:val="0"/>
          <w:numId w:val="5"/>
        </w:numPr>
        <w:spacing w:line="360" w:lineRule="auto"/>
        <w:jc w:val="both"/>
        <w:rPr>
          <w:rFonts w:asciiTheme="minorEastAsia" w:hAnsiTheme="minorEastAsia"/>
          <w:sz w:val="24"/>
          <w:szCs w:val="24"/>
          <w:lang w:eastAsia="zh-CN"/>
        </w:rPr>
      </w:pPr>
      <w:r w:rsidRPr="00BA1451">
        <w:rPr>
          <w:rFonts w:asciiTheme="minorEastAsia" w:hAnsiTheme="minorEastAsia" w:hint="eastAsia"/>
          <w:color w:val="000000" w:themeColor="text1"/>
          <w:sz w:val="24"/>
          <w:szCs w:val="24"/>
          <w:lang w:eastAsia="zh-CN"/>
        </w:rPr>
        <w:t>★具备血液动力学，药物计算，氧合计算，通气计算和肾功能等计算功能</w:t>
      </w:r>
      <w:r>
        <w:rPr>
          <w:rFonts w:asciiTheme="minorEastAsia" w:hAnsiTheme="minorEastAsia" w:hint="eastAsia"/>
          <w:color w:val="000000" w:themeColor="text1"/>
          <w:sz w:val="24"/>
          <w:szCs w:val="24"/>
          <w:lang w:eastAsia="zh-CN"/>
        </w:rPr>
        <w:t>。</w:t>
      </w:r>
    </w:p>
    <w:p w:rsidR="00206A56" w:rsidRPr="00BA1451" w:rsidRDefault="00206A56" w:rsidP="00206A56">
      <w:pPr>
        <w:numPr>
          <w:ilvl w:val="0"/>
          <w:numId w:val="5"/>
        </w:numPr>
        <w:spacing w:line="360" w:lineRule="auto"/>
        <w:jc w:val="both"/>
        <w:rPr>
          <w:rFonts w:asciiTheme="minorEastAsia" w:hAnsiTheme="minorEastAsia"/>
          <w:sz w:val="24"/>
          <w:szCs w:val="24"/>
          <w:lang w:eastAsia="zh-CN"/>
        </w:rPr>
      </w:pPr>
      <w:r w:rsidRPr="00BA1451">
        <w:rPr>
          <w:rFonts w:asciiTheme="minorEastAsia" w:hAnsiTheme="minorEastAsia" w:hint="eastAsia"/>
          <w:color w:val="000000" w:themeColor="text1"/>
          <w:sz w:val="24"/>
          <w:szCs w:val="24"/>
          <w:lang w:eastAsia="zh-CN"/>
        </w:rPr>
        <w:lastRenderedPageBreak/>
        <w:t>★具备大于等于48小时全息波形的存储与回顾功能</w:t>
      </w:r>
    </w:p>
    <w:p w:rsidR="00206A56" w:rsidRDefault="00206A56" w:rsidP="00206A56">
      <w:pPr>
        <w:numPr>
          <w:ilvl w:val="0"/>
          <w:numId w:val="5"/>
        </w:numPr>
        <w:spacing w:line="360" w:lineRule="auto"/>
        <w:jc w:val="both"/>
        <w:rPr>
          <w:rFonts w:asciiTheme="minorEastAsia" w:hAnsiTheme="minorEastAsia"/>
          <w:sz w:val="24"/>
          <w:szCs w:val="24"/>
          <w:lang w:eastAsia="zh-CN"/>
        </w:rPr>
      </w:pPr>
      <w:r>
        <w:rPr>
          <w:rFonts w:asciiTheme="minorEastAsia" w:hAnsiTheme="minorEastAsia" w:hint="eastAsia"/>
          <w:color w:val="000000" w:themeColor="text1"/>
          <w:sz w:val="24"/>
          <w:szCs w:val="24"/>
          <w:lang w:eastAsia="zh-CN"/>
        </w:rPr>
        <w:t>大于等于</w:t>
      </w:r>
      <w:r>
        <w:rPr>
          <w:rFonts w:asciiTheme="minorEastAsia" w:hAnsiTheme="minorEastAsia" w:hint="eastAsia"/>
          <w:sz w:val="24"/>
          <w:szCs w:val="24"/>
          <w:lang w:eastAsia="zh-CN"/>
        </w:rPr>
        <w:t>120小时（分辨率5分钟）ST模板回顾。</w:t>
      </w:r>
    </w:p>
    <w:p w:rsidR="00206A56" w:rsidRDefault="00206A56" w:rsidP="00206A56">
      <w:pPr>
        <w:numPr>
          <w:ilvl w:val="0"/>
          <w:numId w:val="5"/>
        </w:numPr>
        <w:spacing w:line="360" w:lineRule="auto"/>
        <w:jc w:val="both"/>
        <w:rPr>
          <w:rFonts w:asciiTheme="minorEastAsia" w:hAnsiTheme="minorEastAsia"/>
          <w:sz w:val="24"/>
          <w:szCs w:val="24"/>
          <w:lang w:eastAsia="zh-CN"/>
        </w:rPr>
      </w:pPr>
      <w:r>
        <w:rPr>
          <w:rFonts w:asciiTheme="minorEastAsia" w:hAnsiTheme="minorEastAsia" w:hint="eastAsia"/>
          <w:sz w:val="24"/>
          <w:szCs w:val="24"/>
          <w:lang w:eastAsia="zh-CN"/>
        </w:rPr>
        <w:t>提供不低于24小时</w:t>
      </w:r>
      <w:r>
        <w:rPr>
          <w:rFonts w:asciiTheme="minorEastAsia" w:hAnsiTheme="minorEastAsia"/>
          <w:sz w:val="24"/>
          <w:szCs w:val="24"/>
          <w:lang w:eastAsia="zh-CN"/>
        </w:rPr>
        <w:t>心律失常统计</w:t>
      </w:r>
      <w:r>
        <w:rPr>
          <w:rFonts w:asciiTheme="minorEastAsia" w:hAnsiTheme="minorEastAsia" w:hint="eastAsia"/>
          <w:sz w:val="24"/>
          <w:szCs w:val="24"/>
          <w:lang w:eastAsia="zh-CN"/>
        </w:rPr>
        <w:t>，具有不低于24小时</w:t>
      </w:r>
      <w:r>
        <w:rPr>
          <w:rFonts w:asciiTheme="minorEastAsia" w:hAnsiTheme="minorEastAsia"/>
          <w:sz w:val="24"/>
          <w:szCs w:val="24"/>
          <w:lang w:eastAsia="zh-CN"/>
        </w:rPr>
        <w:t>心电综合分析概览</w:t>
      </w:r>
      <w:r>
        <w:rPr>
          <w:rFonts w:asciiTheme="minorEastAsia" w:hAnsiTheme="minorEastAsia" w:hint="eastAsia"/>
          <w:sz w:val="24"/>
          <w:szCs w:val="24"/>
          <w:lang w:eastAsia="zh-CN"/>
        </w:rPr>
        <w:t>（不低于24</w:t>
      </w:r>
      <w:r>
        <w:rPr>
          <w:rFonts w:asciiTheme="minorEastAsia" w:hAnsiTheme="minorEastAsia"/>
          <w:sz w:val="24"/>
          <w:szCs w:val="24"/>
          <w:lang w:eastAsia="zh-CN"/>
        </w:rPr>
        <w:t>h ECG综合分析报告</w:t>
      </w:r>
      <w:r>
        <w:rPr>
          <w:rFonts w:asciiTheme="minorEastAsia" w:hAnsiTheme="minorEastAsia" w:hint="eastAsia"/>
          <w:sz w:val="24"/>
          <w:szCs w:val="24"/>
          <w:lang w:eastAsia="zh-CN"/>
        </w:rPr>
        <w:t>），</w:t>
      </w:r>
      <w:r>
        <w:rPr>
          <w:rFonts w:asciiTheme="minorEastAsia" w:hAnsiTheme="minorEastAsia"/>
          <w:sz w:val="24"/>
          <w:szCs w:val="24"/>
          <w:lang w:eastAsia="zh-CN"/>
        </w:rPr>
        <w:t>能够提供HR、ST、QT/QTc</w:t>
      </w:r>
      <w:r>
        <w:rPr>
          <w:rFonts w:asciiTheme="minorEastAsia" w:hAnsiTheme="minorEastAsia" w:hint="eastAsia"/>
          <w:sz w:val="24"/>
          <w:szCs w:val="24"/>
          <w:lang w:eastAsia="zh-CN"/>
        </w:rPr>
        <w:t>、</w:t>
      </w:r>
      <w:r>
        <w:rPr>
          <w:rFonts w:asciiTheme="minorEastAsia" w:hAnsiTheme="minorEastAsia"/>
          <w:sz w:val="24"/>
          <w:szCs w:val="24"/>
          <w:lang w:eastAsia="zh-CN"/>
        </w:rPr>
        <w:t>心律失常、起搏</w:t>
      </w:r>
      <w:r>
        <w:rPr>
          <w:rFonts w:asciiTheme="minorEastAsia" w:hAnsiTheme="minorEastAsia" w:hint="eastAsia"/>
          <w:sz w:val="24"/>
          <w:szCs w:val="24"/>
          <w:lang w:eastAsia="zh-CN"/>
        </w:rPr>
        <w:t>等</w:t>
      </w:r>
      <w:r>
        <w:rPr>
          <w:rFonts w:asciiTheme="minorEastAsia" w:hAnsiTheme="minorEastAsia"/>
          <w:sz w:val="24"/>
          <w:szCs w:val="24"/>
          <w:lang w:eastAsia="zh-CN"/>
        </w:rPr>
        <w:t>的统计结果</w:t>
      </w:r>
      <w:r>
        <w:rPr>
          <w:rFonts w:asciiTheme="minorEastAsia" w:hAnsiTheme="minorEastAsia" w:hint="eastAsia"/>
          <w:sz w:val="24"/>
          <w:szCs w:val="24"/>
          <w:lang w:eastAsia="zh-CN"/>
        </w:rPr>
        <w:t>，</w:t>
      </w:r>
      <w:r>
        <w:rPr>
          <w:rFonts w:asciiTheme="minorEastAsia" w:hAnsiTheme="minorEastAsia"/>
          <w:sz w:val="24"/>
          <w:szCs w:val="24"/>
          <w:lang w:eastAsia="zh-CN"/>
        </w:rPr>
        <w:t>并能够查看细节。</w:t>
      </w:r>
    </w:p>
    <w:p w:rsidR="00206A56" w:rsidRDefault="00206A56" w:rsidP="00206A56">
      <w:pPr>
        <w:numPr>
          <w:ilvl w:val="0"/>
          <w:numId w:val="5"/>
        </w:numPr>
        <w:spacing w:line="360" w:lineRule="auto"/>
        <w:jc w:val="both"/>
        <w:rPr>
          <w:rFonts w:asciiTheme="minorEastAsia" w:hAnsiTheme="minorEastAsia"/>
          <w:sz w:val="24"/>
          <w:szCs w:val="24"/>
          <w:lang w:eastAsia="zh-CN"/>
        </w:rPr>
      </w:pPr>
      <w:r>
        <w:rPr>
          <w:rFonts w:asciiTheme="minorEastAsia" w:hAnsiTheme="minorEastAsia"/>
          <w:sz w:val="24"/>
          <w:szCs w:val="24"/>
          <w:lang w:eastAsia="zh-CN"/>
        </w:rPr>
        <w:t>具有在线帮助功能，能够指导用户掌握如何设置参数。</w:t>
      </w:r>
    </w:p>
    <w:p w:rsidR="00206A56" w:rsidRDefault="00206A56" w:rsidP="00206A56">
      <w:pPr>
        <w:numPr>
          <w:ilvl w:val="0"/>
          <w:numId w:val="5"/>
        </w:numPr>
        <w:spacing w:line="360" w:lineRule="auto"/>
        <w:jc w:val="both"/>
        <w:rPr>
          <w:rFonts w:asciiTheme="minorEastAsia" w:hAnsiTheme="minorEastAsia"/>
          <w:sz w:val="24"/>
          <w:szCs w:val="24"/>
          <w:lang w:eastAsia="zh-CN"/>
        </w:rPr>
      </w:pPr>
      <w:r>
        <w:rPr>
          <w:rFonts w:asciiTheme="minorEastAsia" w:hAnsiTheme="minorEastAsia"/>
          <w:sz w:val="24"/>
          <w:szCs w:val="24"/>
          <w:lang w:eastAsia="zh-CN"/>
        </w:rPr>
        <w:t>具有高级参数指导功能，能够指导用户掌握高级参数的使用方法。</w:t>
      </w:r>
    </w:p>
    <w:p w:rsidR="00206A56" w:rsidRDefault="00206A56" w:rsidP="00206A56">
      <w:pPr>
        <w:numPr>
          <w:ilvl w:val="0"/>
          <w:numId w:val="5"/>
        </w:numPr>
        <w:spacing w:line="360" w:lineRule="auto"/>
        <w:jc w:val="both"/>
        <w:rPr>
          <w:rFonts w:asciiTheme="minorEastAsia" w:hAnsiTheme="minorEastAsia"/>
          <w:sz w:val="24"/>
          <w:szCs w:val="24"/>
          <w:lang w:eastAsia="zh-CN"/>
        </w:rPr>
      </w:pPr>
      <w:r>
        <w:rPr>
          <w:rFonts w:asciiTheme="minorEastAsia" w:hAnsiTheme="minorEastAsia" w:hint="eastAsia"/>
          <w:sz w:val="24"/>
          <w:szCs w:val="24"/>
          <w:lang w:eastAsia="zh-CN"/>
        </w:rPr>
        <w:t>工作模式：提供监护模式、待机模式、</w:t>
      </w:r>
      <w:r>
        <w:rPr>
          <w:rFonts w:asciiTheme="minorEastAsia" w:hAnsiTheme="minorEastAsia"/>
          <w:sz w:val="24"/>
          <w:szCs w:val="24"/>
          <w:lang w:eastAsia="zh-CN"/>
        </w:rPr>
        <w:t>体外循环模式模式、插管模式，夜间模式、隐私模式、演示模式</w:t>
      </w:r>
      <w:r>
        <w:rPr>
          <w:rFonts w:asciiTheme="minorEastAsia" w:hAnsiTheme="minorEastAsia" w:hint="eastAsia"/>
          <w:sz w:val="24"/>
          <w:szCs w:val="24"/>
          <w:lang w:eastAsia="zh-CN"/>
        </w:rPr>
        <w:t>等工作模式</w:t>
      </w:r>
      <w:r>
        <w:rPr>
          <w:rFonts w:asciiTheme="minorEastAsia" w:hAnsiTheme="minorEastAsia"/>
          <w:sz w:val="24"/>
          <w:szCs w:val="24"/>
          <w:lang w:eastAsia="zh-CN"/>
        </w:rPr>
        <w:t>。</w:t>
      </w:r>
    </w:p>
    <w:p w:rsidR="00206A56" w:rsidRDefault="00206A56" w:rsidP="00206A56">
      <w:pPr>
        <w:numPr>
          <w:ilvl w:val="0"/>
          <w:numId w:val="5"/>
        </w:numPr>
        <w:spacing w:line="360" w:lineRule="auto"/>
        <w:jc w:val="both"/>
        <w:rPr>
          <w:rFonts w:asciiTheme="minorEastAsia" w:hAnsiTheme="minorEastAsia"/>
          <w:sz w:val="24"/>
          <w:szCs w:val="24"/>
          <w:lang w:eastAsia="zh-CN"/>
        </w:rPr>
      </w:pPr>
      <w:r>
        <w:rPr>
          <w:rFonts w:asciiTheme="minorEastAsia" w:hAnsiTheme="minorEastAsia" w:hint="eastAsia"/>
          <w:sz w:val="24"/>
          <w:szCs w:val="24"/>
          <w:lang w:eastAsia="zh-CN"/>
        </w:rPr>
        <w:t>具有</w:t>
      </w:r>
      <w:r>
        <w:rPr>
          <w:rFonts w:asciiTheme="minorEastAsia" w:hAnsiTheme="minorEastAsia"/>
          <w:sz w:val="24"/>
          <w:szCs w:val="24"/>
          <w:lang w:eastAsia="zh-CN"/>
        </w:rPr>
        <w:t>早期预警评分功能，并提供用户自定义评分协议的</w:t>
      </w:r>
      <w:r>
        <w:rPr>
          <w:rFonts w:asciiTheme="minorEastAsia" w:hAnsiTheme="minorEastAsia" w:hint="eastAsia"/>
          <w:sz w:val="24"/>
          <w:szCs w:val="24"/>
          <w:lang w:eastAsia="zh-CN"/>
        </w:rPr>
        <w:t>能力</w:t>
      </w:r>
    </w:p>
    <w:p w:rsidR="00206A56" w:rsidRDefault="00206A56" w:rsidP="00206A56">
      <w:pPr>
        <w:numPr>
          <w:ilvl w:val="0"/>
          <w:numId w:val="5"/>
        </w:numPr>
        <w:spacing w:line="360" w:lineRule="auto"/>
        <w:jc w:val="both"/>
        <w:rPr>
          <w:rFonts w:asciiTheme="minorEastAsia" w:hAnsiTheme="minorEastAsia"/>
          <w:sz w:val="24"/>
          <w:szCs w:val="24"/>
        </w:rPr>
      </w:pPr>
      <w:r>
        <w:rPr>
          <w:rFonts w:asciiTheme="minorEastAsia" w:hAnsiTheme="minorEastAsia" w:hint="eastAsia"/>
          <w:sz w:val="24"/>
          <w:szCs w:val="24"/>
        </w:rPr>
        <w:t>机器使用年限不低于8年。</w:t>
      </w:r>
    </w:p>
    <w:p w:rsidR="00206A56" w:rsidRDefault="00206A56" w:rsidP="00206A56">
      <w:pPr>
        <w:numPr>
          <w:ilvl w:val="0"/>
          <w:numId w:val="5"/>
        </w:numPr>
        <w:spacing w:line="360" w:lineRule="auto"/>
        <w:jc w:val="both"/>
        <w:rPr>
          <w:rFonts w:asciiTheme="minorEastAsia" w:hAnsiTheme="minorEastAsia"/>
          <w:sz w:val="24"/>
          <w:szCs w:val="24"/>
        </w:rPr>
      </w:pPr>
      <w:r w:rsidRPr="00BA1451">
        <w:rPr>
          <w:rFonts w:asciiTheme="minorEastAsia" w:hAnsiTheme="minorEastAsia" w:hint="eastAsia"/>
          <w:color w:val="000000" w:themeColor="text1"/>
          <w:sz w:val="24"/>
          <w:szCs w:val="24"/>
        </w:rPr>
        <w:t>★</w:t>
      </w:r>
      <w:r>
        <w:rPr>
          <w:rFonts w:asciiTheme="minorEastAsia" w:hAnsiTheme="minorEastAsia" w:hint="eastAsia"/>
          <w:sz w:val="24"/>
          <w:szCs w:val="24"/>
        </w:rPr>
        <w:t>质保3年</w:t>
      </w:r>
    </w:p>
    <w:p w:rsidR="00206A56" w:rsidRDefault="00206A56" w:rsidP="00206A56">
      <w:pPr>
        <w:pStyle w:val="a8"/>
        <w:numPr>
          <w:ilvl w:val="0"/>
          <w:numId w:val="5"/>
        </w:numPr>
        <w:ind w:firstLineChars="0"/>
        <w:jc w:val="center"/>
        <w:rPr>
          <w:rFonts w:asciiTheme="majorEastAsia" w:eastAsiaTheme="majorEastAsia" w:hAnsiTheme="majorEastAsia" w:cstheme="majorEastAsia"/>
          <w:b/>
          <w:sz w:val="44"/>
          <w:szCs w:val="44"/>
        </w:rPr>
      </w:pPr>
      <w:r>
        <w:rPr>
          <w:rFonts w:asciiTheme="majorEastAsia" w:eastAsiaTheme="majorEastAsia" w:hAnsiTheme="majorEastAsia" w:cstheme="majorEastAsia" w:hint="eastAsia"/>
          <w:b/>
          <w:sz w:val="44"/>
          <w:szCs w:val="44"/>
        </w:rPr>
        <w:t>输液泵技术参数要求</w:t>
      </w:r>
    </w:p>
    <w:p w:rsidR="00206A56" w:rsidRDefault="00206A56" w:rsidP="00206A56">
      <w:pPr>
        <w:pStyle w:val="a8"/>
        <w:numPr>
          <w:ilvl w:val="0"/>
          <w:numId w:val="5"/>
        </w:numPr>
        <w:ind w:firstLineChars="0"/>
        <w:jc w:val="center"/>
        <w:rPr>
          <w:rFonts w:asciiTheme="minorEastAsia" w:hAnsiTheme="minorEastAsia"/>
          <w:b/>
          <w:sz w:val="18"/>
          <w:szCs w:val="18"/>
        </w:rPr>
      </w:pPr>
    </w:p>
    <w:p w:rsidR="00206A56" w:rsidRPr="00206A56" w:rsidRDefault="00206A56" w:rsidP="00206A56">
      <w:pPr>
        <w:pStyle w:val="a8"/>
        <w:numPr>
          <w:ilvl w:val="0"/>
          <w:numId w:val="5"/>
        </w:numPr>
        <w:ind w:firstLineChars="0"/>
        <w:rPr>
          <w:rFonts w:asciiTheme="minorEastAsia" w:hAnsiTheme="minorEastAsia"/>
        </w:rPr>
      </w:pPr>
      <w:r w:rsidRPr="00206A56">
        <w:rPr>
          <w:rFonts w:asciiTheme="minorEastAsia" w:hAnsiTheme="minorEastAsia" w:hint="eastAsia"/>
          <w:b/>
          <w:bCs/>
          <w:sz w:val="28"/>
          <w:szCs w:val="28"/>
        </w:rPr>
        <w:t>主要技术和性能要求：</w:t>
      </w:r>
    </w:p>
    <w:p w:rsidR="00206A56" w:rsidRPr="00206A56" w:rsidRDefault="00206A56" w:rsidP="00206A56">
      <w:pPr>
        <w:pStyle w:val="a8"/>
        <w:numPr>
          <w:ilvl w:val="0"/>
          <w:numId w:val="5"/>
        </w:numPr>
        <w:ind w:firstLineChars="0"/>
        <w:rPr>
          <w:rFonts w:asciiTheme="minorEastAsia" w:hAnsiTheme="minorEastAsia" w:cstheme="minorEastAsia"/>
          <w:sz w:val="28"/>
          <w:szCs w:val="28"/>
        </w:rPr>
      </w:pPr>
      <w:r w:rsidRPr="00206A56">
        <w:rPr>
          <w:rFonts w:asciiTheme="minorEastAsia" w:hAnsiTheme="minorEastAsia" w:cstheme="minorEastAsia" w:hint="eastAsia"/>
          <w:sz w:val="28"/>
          <w:szCs w:val="28"/>
        </w:rPr>
        <w:t xml:space="preserve">1.安全要求： </w:t>
      </w:r>
    </w:p>
    <w:p w:rsidR="00206A56" w:rsidRDefault="00206A56" w:rsidP="00206A56">
      <w:pPr>
        <w:pStyle w:val="a8"/>
        <w:numPr>
          <w:ilvl w:val="0"/>
          <w:numId w:val="5"/>
        </w:numPr>
        <w:ind w:firstLineChars="0"/>
        <w:jc w:val="left"/>
        <w:rPr>
          <w:rFonts w:asciiTheme="minorEastAsia" w:hAnsiTheme="minorEastAsia"/>
        </w:rPr>
      </w:pPr>
      <w:r>
        <w:rPr>
          <w:rFonts w:asciiTheme="minorEastAsia" w:hAnsiTheme="minorEastAsia" w:hint="eastAsia"/>
        </w:rPr>
        <w:t>1.1安全防护可靠，防护类型：CFⅠ、IP24、IEC60601-1-2/YY0505、主副CPU多种可选；</w:t>
      </w:r>
    </w:p>
    <w:p w:rsidR="00206A56" w:rsidRDefault="00206A56" w:rsidP="00206A56">
      <w:pPr>
        <w:pStyle w:val="a8"/>
        <w:numPr>
          <w:ilvl w:val="0"/>
          <w:numId w:val="5"/>
        </w:numPr>
        <w:ind w:firstLineChars="0"/>
        <w:jc w:val="left"/>
        <w:rPr>
          <w:rFonts w:asciiTheme="minorEastAsia" w:hAnsiTheme="minorEastAsia"/>
        </w:rPr>
      </w:pPr>
      <w:r>
        <w:rPr>
          <w:rFonts w:asciiTheme="minorEastAsia" w:hAnsiTheme="minorEastAsia" w:hint="eastAsia"/>
          <w:b/>
          <w:bCs/>
        </w:rPr>
        <w:t>★</w:t>
      </w:r>
      <w:r>
        <w:rPr>
          <w:rFonts w:asciiTheme="minorEastAsia" w:hAnsiTheme="minorEastAsia" w:hint="eastAsia"/>
        </w:rPr>
        <w:t>1</w:t>
      </w:r>
      <w:r>
        <w:rPr>
          <w:rFonts w:asciiTheme="minorEastAsia" w:hAnsiTheme="minorEastAsia"/>
        </w:rPr>
        <w:t xml:space="preserve">.2 </w:t>
      </w:r>
      <w:r>
        <w:rPr>
          <w:rFonts w:asciiTheme="minorEastAsia" w:hAnsiTheme="minorEastAsia" w:hint="eastAsia"/>
        </w:rPr>
        <w:t>在线动态压力监测，</w:t>
      </w:r>
      <w:r>
        <w:rPr>
          <w:rFonts w:asciiTheme="minorEastAsia" w:hAnsiTheme="minorEastAsia" w:hint="eastAsia"/>
          <w:kern w:val="0"/>
        </w:rPr>
        <w:t>可实时显示当前压力数值</w:t>
      </w:r>
      <w:r>
        <w:rPr>
          <w:rFonts w:asciiTheme="minorEastAsia" w:hAnsiTheme="minorEastAsia" w:hint="eastAsia"/>
        </w:rPr>
        <w:t>；</w:t>
      </w:r>
    </w:p>
    <w:p w:rsidR="00206A56" w:rsidRDefault="00206A56" w:rsidP="00206A56">
      <w:pPr>
        <w:pStyle w:val="a8"/>
        <w:numPr>
          <w:ilvl w:val="0"/>
          <w:numId w:val="5"/>
        </w:numPr>
        <w:ind w:firstLineChars="0"/>
        <w:jc w:val="left"/>
        <w:rPr>
          <w:rFonts w:asciiTheme="minorEastAsia" w:hAnsiTheme="minorEastAsia"/>
        </w:rPr>
      </w:pPr>
      <w:r>
        <w:rPr>
          <w:rFonts w:asciiTheme="minorEastAsia" w:hAnsiTheme="minorEastAsia" w:hint="eastAsia"/>
        </w:rPr>
        <w:t>1.3压力报警阈值至少2档可调；</w:t>
      </w:r>
    </w:p>
    <w:p w:rsidR="00206A56" w:rsidRDefault="00206A56" w:rsidP="00206A56">
      <w:pPr>
        <w:pStyle w:val="a8"/>
        <w:numPr>
          <w:ilvl w:val="0"/>
          <w:numId w:val="5"/>
        </w:numPr>
        <w:ind w:firstLineChars="0"/>
        <w:jc w:val="left"/>
        <w:rPr>
          <w:rFonts w:asciiTheme="minorEastAsia" w:hAnsiTheme="minorEastAsia"/>
        </w:rPr>
      </w:pPr>
      <w:r>
        <w:rPr>
          <w:rFonts w:asciiTheme="minorEastAsia" w:hAnsiTheme="minorEastAsia" w:hint="eastAsia"/>
        </w:rPr>
        <w:t>1</w:t>
      </w:r>
      <w:r>
        <w:rPr>
          <w:rFonts w:asciiTheme="minorEastAsia" w:hAnsiTheme="minorEastAsia"/>
        </w:rPr>
        <w:t>.4</w:t>
      </w:r>
      <w:r>
        <w:rPr>
          <w:rFonts w:asciiTheme="minorEastAsia" w:hAnsiTheme="minorEastAsia" w:hint="eastAsia"/>
        </w:rPr>
        <w:t xml:space="preserve"> 阻塞回撤功能：当管路阻塞报警时，自动回撤管路压力；</w:t>
      </w:r>
    </w:p>
    <w:p w:rsidR="00206A56" w:rsidRDefault="00206A56" w:rsidP="00206A56">
      <w:pPr>
        <w:pStyle w:val="a8"/>
        <w:numPr>
          <w:ilvl w:val="0"/>
          <w:numId w:val="5"/>
        </w:numPr>
        <w:ind w:firstLineChars="0"/>
        <w:jc w:val="left"/>
        <w:rPr>
          <w:rFonts w:asciiTheme="minorEastAsia" w:hAnsiTheme="minorEastAsia"/>
        </w:rPr>
      </w:pPr>
      <w:r>
        <w:rPr>
          <w:rFonts w:asciiTheme="minorEastAsia" w:hAnsiTheme="minorEastAsia" w:hint="eastAsia"/>
        </w:rPr>
        <w:t>1</w:t>
      </w:r>
      <w:r>
        <w:rPr>
          <w:rFonts w:asciiTheme="minorEastAsia" w:hAnsiTheme="minorEastAsia"/>
        </w:rPr>
        <w:t>.5</w:t>
      </w:r>
      <w:r>
        <w:rPr>
          <w:rFonts w:asciiTheme="minorEastAsia" w:hAnsiTheme="minorEastAsia" w:hint="eastAsia"/>
        </w:rPr>
        <w:t>防重力自由流功能：泵门打开时，防自由流夹自动关闭，防止液体任意流出；</w:t>
      </w:r>
    </w:p>
    <w:p w:rsidR="00206A56" w:rsidRDefault="00206A56" w:rsidP="00206A56">
      <w:pPr>
        <w:pStyle w:val="a8"/>
        <w:numPr>
          <w:ilvl w:val="0"/>
          <w:numId w:val="5"/>
        </w:numPr>
        <w:ind w:firstLineChars="0"/>
        <w:jc w:val="left"/>
        <w:rPr>
          <w:rFonts w:asciiTheme="minorEastAsia" w:hAnsiTheme="minorEastAsia"/>
        </w:rPr>
      </w:pPr>
      <w:r>
        <w:rPr>
          <w:rFonts w:asciiTheme="minorEastAsia" w:hAnsiTheme="minorEastAsia" w:hint="eastAsia"/>
        </w:rPr>
        <w:t>1</w:t>
      </w:r>
      <w:r>
        <w:rPr>
          <w:rFonts w:asciiTheme="minorEastAsia" w:hAnsiTheme="minorEastAsia"/>
        </w:rPr>
        <w:t>.6</w:t>
      </w:r>
      <w:r>
        <w:rPr>
          <w:rFonts w:asciiTheme="minorEastAsia" w:hAnsiTheme="minorEastAsia" w:hint="eastAsia"/>
        </w:rPr>
        <w:t xml:space="preserve"> 双重气泡探测：超声气泡探头，可探测≥50ul的单个气泡，单个气泡大小分50ul、100ul、250ul、500ul、800ul，</w:t>
      </w:r>
      <w:r>
        <w:rPr>
          <w:rFonts w:asciiTheme="minorEastAsia" w:hAnsiTheme="minorEastAsia"/>
        </w:rPr>
        <w:t>5</w:t>
      </w:r>
      <w:r>
        <w:rPr>
          <w:rFonts w:asciiTheme="minorEastAsia" w:hAnsiTheme="minorEastAsia" w:hint="eastAsia"/>
        </w:rPr>
        <w:t>档以上可调，连续气泡监测功能：</w:t>
      </w:r>
      <w:r>
        <w:rPr>
          <w:rFonts w:asciiTheme="minorEastAsia" w:hAnsiTheme="minorEastAsia" w:hint="eastAsia"/>
          <w:kern w:val="0"/>
        </w:rPr>
        <w:t>可以设置每小时0.1-4ml的累积气泡报警阀值，1小时内</w:t>
      </w:r>
      <w:r>
        <w:rPr>
          <w:rFonts w:asciiTheme="minorEastAsia" w:hAnsiTheme="minorEastAsia" w:hint="eastAsia"/>
        </w:rPr>
        <w:t>检测到的累积气泡体积≥设定的报警阈值触发报警；</w:t>
      </w:r>
    </w:p>
    <w:p w:rsidR="00206A56" w:rsidRPr="00206A56" w:rsidRDefault="00206A56" w:rsidP="00206A56">
      <w:pPr>
        <w:pStyle w:val="a8"/>
        <w:numPr>
          <w:ilvl w:val="0"/>
          <w:numId w:val="5"/>
        </w:numPr>
        <w:ind w:firstLineChars="0"/>
        <w:rPr>
          <w:rFonts w:asciiTheme="minorEastAsia" w:hAnsiTheme="minorEastAsia"/>
        </w:rPr>
      </w:pPr>
      <w:r w:rsidRPr="00206A56">
        <w:rPr>
          <w:rFonts w:asciiTheme="minorEastAsia" w:hAnsiTheme="minorEastAsia" w:hint="eastAsia"/>
        </w:rPr>
        <w:t xml:space="preserve"> 1</w:t>
      </w:r>
      <w:r w:rsidRPr="00206A56">
        <w:rPr>
          <w:rFonts w:asciiTheme="minorEastAsia" w:hAnsiTheme="minorEastAsia"/>
        </w:rPr>
        <w:t>.7</w:t>
      </w:r>
      <w:r w:rsidRPr="00206A56">
        <w:rPr>
          <w:rFonts w:asciiTheme="minorEastAsia" w:hAnsiTheme="minorEastAsia" w:hint="eastAsia"/>
        </w:rPr>
        <w:t xml:space="preserve"> 自动键盘锁：ON/OFF，锁键盘时间1-5min可调；可打开或关闭此功能。</w:t>
      </w:r>
    </w:p>
    <w:p w:rsidR="00206A56" w:rsidRPr="00206A56" w:rsidRDefault="00206A56" w:rsidP="00206A56">
      <w:pPr>
        <w:pStyle w:val="a8"/>
        <w:numPr>
          <w:ilvl w:val="0"/>
          <w:numId w:val="5"/>
        </w:numPr>
        <w:ind w:firstLineChars="0"/>
        <w:rPr>
          <w:rFonts w:asciiTheme="minorEastAsia" w:hAnsiTheme="minorEastAsia"/>
        </w:rPr>
      </w:pPr>
      <w:r w:rsidRPr="00206A56">
        <w:rPr>
          <w:rFonts w:asciiTheme="minorEastAsia" w:hAnsiTheme="minorEastAsia" w:hint="eastAsia"/>
          <w:sz w:val="28"/>
          <w:szCs w:val="28"/>
        </w:rPr>
        <w:t>2 精度要求：</w:t>
      </w:r>
    </w:p>
    <w:p w:rsidR="00206A56" w:rsidRPr="00206A56" w:rsidRDefault="00206A56" w:rsidP="00206A56">
      <w:pPr>
        <w:pStyle w:val="a8"/>
        <w:numPr>
          <w:ilvl w:val="0"/>
          <w:numId w:val="5"/>
        </w:numPr>
        <w:ind w:firstLineChars="0"/>
        <w:rPr>
          <w:rFonts w:asciiTheme="minorEastAsia" w:hAnsiTheme="minorEastAsia"/>
        </w:rPr>
      </w:pPr>
      <w:r w:rsidRPr="00206A56">
        <w:rPr>
          <w:rFonts w:asciiTheme="minorEastAsia" w:hAnsiTheme="minorEastAsia" w:hint="eastAsia"/>
        </w:rPr>
        <w:t>2</w:t>
      </w:r>
      <w:r w:rsidRPr="00206A56">
        <w:rPr>
          <w:rFonts w:asciiTheme="minorEastAsia" w:hAnsiTheme="minorEastAsia"/>
        </w:rPr>
        <w:t>.</w:t>
      </w:r>
      <w:r w:rsidRPr="00206A56">
        <w:rPr>
          <w:rFonts w:asciiTheme="minorEastAsia" w:hAnsiTheme="minorEastAsia" w:hint="eastAsia"/>
        </w:rPr>
        <w:t>1 全挤压蠕动输注，精度≤±5%；</w:t>
      </w:r>
    </w:p>
    <w:p w:rsidR="00206A56" w:rsidRPr="00206A56" w:rsidRDefault="00206A56" w:rsidP="00206A56">
      <w:pPr>
        <w:pStyle w:val="a8"/>
        <w:numPr>
          <w:ilvl w:val="0"/>
          <w:numId w:val="5"/>
        </w:numPr>
        <w:ind w:firstLineChars="0"/>
        <w:rPr>
          <w:rFonts w:asciiTheme="minorEastAsia" w:hAnsiTheme="minorEastAsia"/>
        </w:rPr>
      </w:pPr>
      <w:r w:rsidRPr="00206A56">
        <w:rPr>
          <w:rFonts w:asciiTheme="minorEastAsia" w:hAnsiTheme="minorEastAsia" w:hint="eastAsia"/>
          <w:b/>
          <w:bCs/>
        </w:rPr>
        <w:t>★</w:t>
      </w:r>
      <w:r w:rsidRPr="00206A56">
        <w:rPr>
          <w:rFonts w:asciiTheme="minorEastAsia" w:hAnsiTheme="minorEastAsia" w:hint="eastAsia"/>
        </w:rPr>
        <w:t>2</w:t>
      </w:r>
      <w:r w:rsidRPr="00206A56">
        <w:rPr>
          <w:rFonts w:asciiTheme="minorEastAsia" w:hAnsiTheme="minorEastAsia"/>
        </w:rPr>
        <w:t>.</w:t>
      </w:r>
      <w:r w:rsidRPr="00206A56">
        <w:rPr>
          <w:rFonts w:asciiTheme="minorEastAsia" w:hAnsiTheme="minorEastAsia" w:hint="eastAsia"/>
        </w:rPr>
        <w:t>2在线滴定功能：安全不中断输液而更改速率；</w:t>
      </w:r>
    </w:p>
    <w:p w:rsidR="00206A56" w:rsidRPr="00206A56" w:rsidRDefault="00206A56" w:rsidP="00206A56">
      <w:pPr>
        <w:pStyle w:val="a8"/>
        <w:numPr>
          <w:ilvl w:val="0"/>
          <w:numId w:val="5"/>
        </w:numPr>
        <w:ind w:firstLineChars="0"/>
        <w:rPr>
          <w:rFonts w:asciiTheme="minorEastAsia" w:hAnsiTheme="minorEastAsia"/>
        </w:rPr>
      </w:pPr>
      <w:r w:rsidRPr="00206A56">
        <w:rPr>
          <w:rFonts w:asciiTheme="minorEastAsia" w:hAnsiTheme="minorEastAsia" w:hint="eastAsia"/>
          <w:sz w:val="28"/>
          <w:szCs w:val="28"/>
        </w:rPr>
        <w:t>3.基本要求：</w:t>
      </w:r>
    </w:p>
    <w:p w:rsidR="00206A56" w:rsidRPr="00206A56" w:rsidRDefault="00206A56" w:rsidP="00206A56">
      <w:pPr>
        <w:pStyle w:val="a8"/>
        <w:numPr>
          <w:ilvl w:val="0"/>
          <w:numId w:val="5"/>
        </w:numPr>
        <w:ind w:firstLineChars="0"/>
        <w:rPr>
          <w:rFonts w:asciiTheme="minorEastAsia" w:hAnsiTheme="minorEastAsia"/>
        </w:rPr>
      </w:pPr>
      <w:r w:rsidRPr="00206A56">
        <w:rPr>
          <w:rFonts w:asciiTheme="minorEastAsia" w:hAnsiTheme="minorEastAsia" w:hint="eastAsia"/>
        </w:rPr>
        <w:t>3</w:t>
      </w:r>
      <w:r w:rsidRPr="00206A56">
        <w:rPr>
          <w:rFonts w:asciiTheme="minorEastAsia" w:hAnsiTheme="minorEastAsia"/>
        </w:rPr>
        <w:t xml:space="preserve">.1 </w:t>
      </w:r>
      <w:r w:rsidRPr="00206A56">
        <w:rPr>
          <w:rFonts w:asciiTheme="minorEastAsia" w:hAnsiTheme="minorEastAsia" w:hint="eastAsia"/>
        </w:rPr>
        <w:t>速率范围：0.1-600ml/h,递增：0.1ml；</w:t>
      </w:r>
    </w:p>
    <w:p w:rsidR="00206A56" w:rsidRPr="00206A56" w:rsidRDefault="00206A56" w:rsidP="00206A56">
      <w:pPr>
        <w:pStyle w:val="a8"/>
        <w:numPr>
          <w:ilvl w:val="0"/>
          <w:numId w:val="5"/>
        </w:numPr>
        <w:ind w:firstLineChars="0"/>
        <w:rPr>
          <w:rFonts w:asciiTheme="minorEastAsia" w:hAnsiTheme="minorEastAsia"/>
        </w:rPr>
      </w:pPr>
      <w:r w:rsidRPr="00206A56">
        <w:rPr>
          <w:rFonts w:asciiTheme="minorEastAsia" w:hAnsiTheme="minorEastAsia" w:hint="eastAsia"/>
        </w:rPr>
        <w:t xml:space="preserve">     3.2预置总量范围：0.1-9999ml，递增：0.1ml；</w:t>
      </w:r>
    </w:p>
    <w:p w:rsidR="00206A56" w:rsidRPr="00206A56" w:rsidRDefault="00206A56" w:rsidP="00206A56">
      <w:pPr>
        <w:pStyle w:val="a8"/>
        <w:numPr>
          <w:ilvl w:val="0"/>
          <w:numId w:val="5"/>
        </w:numPr>
        <w:ind w:firstLineChars="0"/>
        <w:rPr>
          <w:rFonts w:asciiTheme="minorEastAsia" w:hAnsiTheme="minorEastAsia"/>
        </w:rPr>
      </w:pPr>
      <w:r w:rsidRPr="00206A56">
        <w:rPr>
          <w:rFonts w:asciiTheme="minorEastAsia" w:hAnsiTheme="minorEastAsia" w:hint="eastAsia"/>
        </w:rPr>
        <w:t xml:space="preserve">     3.3 安装固定：可固定在输液支架上；支持横竖杆。</w:t>
      </w:r>
    </w:p>
    <w:p w:rsidR="00206A56" w:rsidRPr="00206A56" w:rsidRDefault="00206A56" w:rsidP="00206A56">
      <w:pPr>
        <w:pStyle w:val="a8"/>
        <w:numPr>
          <w:ilvl w:val="0"/>
          <w:numId w:val="5"/>
        </w:numPr>
        <w:ind w:firstLineChars="0"/>
        <w:rPr>
          <w:rFonts w:asciiTheme="minorEastAsia" w:hAnsiTheme="minorEastAsia"/>
        </w:rPr>
      </w:pPr>
      <w:r w:rsidRPr="00206A56">
        <w:rPr>
          <w:rFonts w:asciiTheme="minorEastAsia" w:hAnsiTheme="minorEastAsia" w:hint="eastAsia"/>
        </w:rPr>
        <w:t>3</w:t>
      </w:r>
      <w:r w:rsidRPr="00206A56">
        <w:rPr>
          <w:rFonts w:asciiTheme="minorEastAsia" w:hAnsiTheme="minorEastAsia"/>
        </w:rPr>
        <w:t xml:space="preserve">.4 </w:t>
      </w:r>
      <w:r w:rsidRPr="00206A56">
        <w:rPr>
          <w:rFonts w:asciiTheme="minorEastAsia" w:hAnsiTheme="minorEastAsia" w:hint="eastAsia"/>
        </w:rPr>
        <w:t>快推“bolus”：0.2-600ml/h，以0.1ml/h递增，同步显示给入的快推“bolus</w:t>
      </w:r>
      <w:r w:rsidRPr="00206A56">
        <w:rPr>
          <w:rFonts w:asciiTheme="minorEastAsia" w:hAnsiTheme="minorEastAsia"/>
        </w:rPr>
        <w:t>”</w:t>
      </w:r>
      <w:r w:rsidRPr="00206A56">
        <w:rPr>
          <w:rFonts w:asciiTheme="minorEastAsia" w:hAnsiTheme="minorEastAsia" w:hint="eastAsia"/>
        </w:rPr>
        <w:t>量；</w:t>
      </w:r>
    </w:p>
    <w:p w:rsidR="00206A56" w:rsidRPr="00206A56" w:rsidRDefault="00206A56" w:rsidP="00206A56">
      <w:pPr>
        <w:pStyle w:val="a8"/>
        <w:numPr>
          <w:ilvl w:val="0"/>
          <w:numId w:val="5"/>
        </w:numPr>
        <w:ind w:firstLineChars="0"/>
        <w:rPr>
          <w:rFonts w:asciiTheme="minorEastAsia" w:hAnsiTheme="minorEastAsia"/>
        </w:rPr>
      </w:pPr>
      <w:r w:rsidRPr="00206A56">
        <w:rPr>
          <w:rFonts w:asciiTheme="minorEastAsia" w:hAnsiTheme="minorEastAsia" w:hint="eastAsia"/>
        </w:rPr>
        <w:t xml:space="preserve">     3.5  KVO：不高于0.5ml/h；</w:t>
      </w:r>
    </w:p>
    <w:p w:rsidR="00206A56" w:rsidRPr="00206A56" w:rsidRDefault="00206A56" w:rsidP="00206A56">
      <w:pPr>
        <w:pStyle w:val="a8"/>
        <w:numPr>
          <w:ilvl w:val="0"/>
          <w:numId w:val="5"/>
        </w:numPr>
        <w:ind w:firstLineChars="0"/>
        <w:rPr>
          <w:rFonts w:asciiTheme="minorEastAsia" w:hAnsiTheme="minorEastAsia"/>
        </w:rPr>
      </w:pPr>
      <w:r w:rsidRPr="00206A56">
        <w:rPr>
          <w:rFonts w:asciiTheme="minorEastAsia" w:hAnsiTheme="minorEastAsia" w:hint="eastAsia"/>
        </w:rPr>
        <w:t>3.</w:t>
      </w:r>
      <w:r w:rsidRPr="00206A56">
        <w:rPr>
          <w:rFonts w:asciiTheme="minorEastAsia" w:hAnsiTheme="minorEastAsia"/>
        </w:rPr>
        <w:t xml:space="preserve">6  </w:t>
      </w:r>
      <w:r w:rsidRPr="00206A56">
        <w:rPr>
          <w:rFonts w:asciiTheme="minorEastAsia" w:hAnsiTheme="minorEastAsia" w:hint="eastAsia"/>
        </w:rPr>
        <w:t>可预存20种以上输液器品牌规格，可校准自定义输液器；</w:t>
      </w:r>
    </w:p>
    <w:p w:rsidR="00206A56" w:rsidRPr="00206A56" w:rsidRDefault="00206A56" w:rsidP="00206A56">
      <w:pPr>
        <w:pStyle w:val="a8"/>
        <w:numPr>
          <w:ilvl w:val="0"/>
          <w:numId w:val="5"/>
        </w:numPr>
        <w:ind w:firstLineChars="0"/>
        <w:rPr>
          <w:rFonts w:asciiTheme="minorEastAsia" w:hAnsiTheme="minorEastAsia"/>
        </w:rPr>
      </w:pPr>
      <w:r w:rsidRPr="00206A56">
        <w:rPr>
          <w:rFonts w:asciiTheme="minorEastAsia" w:hAnsiTheme="minorEastAsia" w:hint="eastAsia"/>
        </w:rPr>
        <w:t>3.</w:t>
      </w:r>
      <w:r w:rsidRPr="00206A56">
        <w:rPr>
          <w:rFonts w:asciiTheme="minorEastAsia" w:hAnsiTheme="minorEastAsia"/>
        </w:rPr>
        <w:t xml:space="preserve">7  </w:t>
      </w:r>
      <w:r w:rsidRPr="00206A56">
        <w:rPr>
          <w:rFonts w:asciiTheme="minorEastAsia" w:hAnsiTheme="minorEastAsia" w:hint="eastAsia"/>
        </w:rPr>
        <w:t>屏幕不小于2.5</w:t>
      </w:r>
      <w:r w:rsidRPr="00206A56">
        <w:rPr>
          <w:rFonts w:asciiTheme="minorEastAsia" w:hAnsiTheme="minorEastAsia"/>
        </w:rPr>
        <w:t>”</w:t>
      </w:r>
      <w:r w:rsidRPr="00206A56">
        <w:rPr>
          <w:rFonts w:asciiTheme="minorEastAsia" w:hAnsiTheme="minorEastAsia" w:hint="eastAsia"/>
        </w:rPr>
        <w:t>，同屏显示：速率、当前输液状态、累计量、电池容量、报警</w:t>
      </w:r>
      <w:r w:rsidRPr="00206A56">
        <w:rPr>
          <w:rFonts w:asciiTheme="minorEastAsia" w:hAnsiTheme="minorEastAsia" w:hint="eastAsia"/>
        </w:rPr>
        <w:lastRenderedPageBreak/>
        <w:t>压力档位和在线压力、报警等信息；</w:t>
      </w:r>
    </w:p>
    <w:p w:rsidR="00206A56" w:rsidRPr="00206A56" w:rsidRDefault="00206A56" w:rsidP="00206A56">
      <w:pPr>
        <w:pStyle w:val="a8"/>
        <w:numPr>
          <w:ilvl w:val="0"/>
          <w:numId w:val="5"/>
        </w:numPr>
        <w:ind w:firstLineChars="0"/>
        <w:rPr>
          <w:rFonts w:asciiTheme="minorEastAsia" w:hAnsiTheme="minorEastAsia"/>
        </w:rPr>
      </w:pPr>
      <w:r w:rsidRPr="00206A56">
        <w:rPr>
          <w:rFonts w:asciiTheme="minorEastAsia" w:hAnsiTheme="minorEastAsia" w:hint="eastAsia"/>
        </w:rPr>
        <w:t>3</w:t>
      </w:r>
      <w:r w:rsidRPr="00206A56">
        <w:rPr>
          <w:rFonts w:asciiTheme="minorEastAsia" w:hAnsiTheme="minorEastAsia"/>
        </w:rPr>
        <w:t xml:space="preserve">.8 </w:t>
      </w:r>
      <w:r w:rsidRPr="00206A56">
        <w:rPr>
          <w:rFonts w:asciiTheme="minorEastAsia" w:hAnsiTheme="minorEastAsia" w:hint="eastAsia"/>
        </w:rPr>
        <w:t>至少分低级、中级、高级三级报警，并分别以声光提示，同时显示具体报警信息；</w:t>
      </w:r>
    </w:p>
    <w:p w:rsidR="00206A56" w:rsidRDefault="00206A56" w:rsidP="00206A56">
      <w:pPr>
        <w:pStyle w:val="a9"/>
        <w:numPr>
          <w:ilvl w:val="0"/>
          <w:numId w:val="5"/>
        </w:numPr>
        <w:rPr>
          <w:rFonts w:asciiTheme="minorEastAsia" w:eastAsiaTheme="minorEastAsia" w:hAnsiTheme="minorEastAsia"/>
          <w:sz w:val="24"/>
        </w:rPr>
      </w:pPr>
      <w:r>
        <w:rPr>
          <w:rFonts w:asciiTheme="minorEastAsia" w:eastAsiaTheme="minorEastAsia" w:hAnsiTheme="minorEastAsia" w:hint="eastAsia"/>
          <w:sz w:val="24"/>
        </w:rPr>
        <w:t xml:space="preserve"> 3</w:t>
      </w:r>
      <w:r>
        <w:rPr>
          <w:rFonts w:asciiTheme="minorEastAsia" w:eastAsiaTheme="minorEastAsia" w:hAnsiTheme="minorEastAsia"/>
          <w:sz w:val="24"/>
        </w:rPr>
        <w:t>.9</w:t>
      </w:r>
      <w:r>
        <w:rPr>
          <w:rFonts w:asciiTheme="minorEastAsia" w:eastAsiaTheme="minorEastAsia" w:hAnsiTheme="minorEastAsia" w:hint="eastAsia"/>
          <w:sz w:val="24"/>
        </w:rPr>
        <w:t>高级别报警:阻塞，完成、系统故障、滴速异常、电池耗尽、气泡、门开、KVO完成、空瓶等；</w:t>
      </w:r>
    </w:p>
    <w:p w:rsidR="00206A56" w:rsidRDefault="00206A56" w:rsidP="00206A56">
      <w:pPr>
        <w:pStyle w:val="a9"/>
        <w:numPr>
          <w:ilvl w:val="0"/>
          <w:numId w:val="5"/>
        </w:numPr>
        <w:rPr>
          <w:rFonts w:asciiTheme="minorEastAsia" w:eastAsiaTheme="minorEastAsia" w:hAnsiTheme="minorEastAsia"/>
          <w:sz w:val="24"/>
        </w:rPr>
      </w:pPr>
      <w:r>
        <w:rPr>
          <w:rFonts w:asciiTheme="minorEastAsia" w:eastAsiaTheme="minorEastAsia" w:hAnsiTheme="minorEastAsia" w:hint="eastAsia"/>
          <w:sz w:val="24"/>
        </w:rPr>
        <w:t xml:space="preserve">        中级别报警:系统异常，待机时间结束等；</w:t>
      </w:r>
    </w:p>
    <w:p w:rsidR="00206A56" w:rsidRPr="00206A56" w:rsidRDefault="00206A56" w:rsidP="00206A56">
      <w:pPr>
        <w:pStyle w:val="a8"/>
        <w:numPr>
          <w:ilvl w:val="0"/>
          <w:numId w:val="5"/>
        </w:numPr>
        <w:ind w:firstLineChars="0"/>
        <w:rPr>
          <w:rFonts w:asciiTheme="minorEastAsia" w:hAnsiTheme="minorEastAsia"/>
        </w:rPr>
      </w:pPr>
      <w:r w:rsidRPr="00206A56">
        <w:rPr>
          <w:rFonts w:asciiTheme="minorEastAsia" w:hAnsiTheme="minorEastAsia" w:hint="eastAsia"/>
        </w:rPr>
        <w:t xml:space="preserve">    低级别报警:无操作、电池电量低、接近完成、网电源脱落、未安装输液管、通讯中断等；</w:t>
      </w:r>
    </w:p>
    <w:p w:rsidR="00206A56" w:rsidRPr="00206A56" w:rsidRDefault="00206A56" w:rsidP="00206A56">
      <w:pPr>
        <w:pStyle w:val="a8"/>
        <w:numPr>
          <w:ilvl w:val="0"/>
          <w:numId w:val="5"/>
        </w:numPr>
        <w:ind w:firstLineChars="0"/>
        <w:rPr>
          <w:rFonts w:asciiTheme="minorEastAsia" w:hAnsiTheme="minorEastAsia"/>
        </w:rPr>
      </w:pPr>
      <w:r w:rsidRPr="00206A56">
        <w:rPr>
          <w:rFonts w:asciiTheme="minorEastAsia" w:hAnsiTheme="minorEastAsia" w:hint="eastAsia"/>
        </w:rPr>
        <w:t>3</w:t>
      </w:r>
      <w:r w:rsidRPr="00206A56">
        <w:rPr>
          <w:rFonts w:asciiTheme="minorEastAsia" w:hAnsiTheme="minorEastAsia" w:hint="eastAsia"/>
          <w:b/>
          <w:bCs/>
        </w:rPr>
        <w:t>.</w:t>
      </w:r>
      <w:r w:rsidRPr="00206A56">
        <w:rPr>
          <w:rFonts w:asciiTheme="minorEastAsia" w:hAnsiTheme="minorEastAsia"/>
        </w:rPr>
        <w:t>10</w:t>
      </w:r>
      <w:r w:rsidRPr="00206A56">
        <w:rPr>
          <w:rFonts w:ascii="宋体" w:hAnsi="宋体" w:hint="eastAsia"/>
        </w:rPr>
        <w:t>具有2种以上输液模式可选：速度模式、滴速模式；</w:t>
      </w:r>
    </w:p>
    <w:p w:rsidR="00206A56" w:rsidRPr="00206A56" w:rsidRDefault="00206A56" w:rsidP="00206A56">
      <w:pPr>
        <w:pStyle w:val="a8"/>
        <w:numPr>
          <w:ilvl w:val="0"/>
          <w:numId w:val="5"/>
        </w:numPr>
        <w:ind w:firstLineChars="0"/>
        <w:rPr>
          <w:rFonts w:asciiTheme="minorEastAsia" w:hAnsiTheme="minorEastAsia"/>
        </w:rPr>
      </w:pPr>
      <w:r w:rsidRPr="00206A56">
        <w:rPr>
          <w:rFonts w:asciiTheme="minorEastAsia" w:hAnsiTheme="minorEastAsia" w:hint="eastAsia"/>
        </w:rPr>
        <w:t>3</w:t>
      </w:r>
      <w:r w:rsidRPr="00206A56">
        <w:rPr>
          <w:rFonts w:asciiTheme="minorEastAsia" w:hAnsiTheme="minorEastAsia"/>
        </w:rPr>
        <w:t xml:space="preserve">.11 </w:t>
      </w:r>
      <w:r w:rsidRPr="00206A56">
        <w:rPr>
          <w:rFonts w:asciiTheme="minorEastAsia" w:hAnsiTheme="minorEastAsia" w:hint="eastAsia"/>
        </w:rPr>
        <w:t>电池工作时间≥4小时</w:t>
      </w:r>
      <w:r w:rsidRPr="00206A56">
        <w:rPr>
          <w:rFonts w:asciiTheme="minorEastAsia" w:hAnsiTheme="minorEastAsia"/>
        </w:rPr>
        <w:t>；</w:t>
      </w:r>
      <w:r w:rsidRPr="00206A56">
        <w:rPr>
          <w:rFonts w:asciiTheme="minorEastAsia" w:hAnsiTheme="minorEastAsia" w:hint="eastAsia"/>
        </w:rPr>
        <w:t>可升级至≥8小时</w:t>
      </w:r>
    </w:p>
    <w:p w:rsidR="00206A56" w:rsidRDefault="00206A56" w:rsidP="00206A56">
      <w:pPr>
        <w:pStyle w:val="a8"/>
        <w:numPr>
          <w:ilvl w:val="0"/>
          <w:numId w:val="5"/>
        </w:numPr>
        <w:ind w:firstLineChars="0"/>
        <w:jc w:val="left"/>
        <w:rPr>
          <w:rFonts w:asciiTheme="minorEastAsia" w:hAnsiTheme="minorEastAsia"/>
        </w:rPr>
      </w:pPr>
      <w:r>
        <w:rPr>
          <w:rFonts w:asciiTheme="minorEastAsia" w:hAnsiTheme="minorEastAsia" w:hint="eastAsia"/>
        </w:rPr>
        <w:t>3.12供电：AC100V-240V，50/60Hz，</w:t>
      </w:r>
      <w:r>
        <w:rPr>
          <w:rFonts w:asciiTheme="minorEastAsia" w:hAnsiTheme="minorEastAsia"/>
        </w:rPr>
        <w:t xml:space="preserve">DC </w:t>
      </w:r>
      <w:r>
        <w:rPr>
          <w:rFonts w:asciiTheme="minorEastAsia" w:hAnsiTheme="minorEastAsia" w:hint="eastAsia"/>
        </w:rPr>
        <w:t>10-16V；</w:t>
      </w:r>
    </w:p>
    <w:p w:rsidR="00206A56" w:rsidRDefault="00206A56" w:rsidP="00206A56">
      <w:pPr>
        <w:pStyle w:val="a8"/>
        <w:numPr>
          <w:ilvl w:val="0"/>
          <w:numId w:val="5"/>
        </w:numPr>
        <w:ind w:firstLineChars="0"/>
        <w:jc w:val="left"/>
        <w:rPr>
          <w:rFonts w:asciiTheme="minorEastAsia" w:hAnsiTheme="minorEastAsia"/>
        </w:rPr>
      </w:pPr>
      <w:r>
        <w:rPr>
          <w:rFonts w:asciiTheme="minorEastAsia" w:hAnsiTheme="minorEastAsia" w:hint="eastAsia"/>
        </w:rPr>
        <w:t>3</w:t>
      </w:r>
      <w:r>
        <w:rPr>
          <w:rFonts w:asciiTheme="minorEastAsia" w:hAnsiTheme="minorEastAsia"/>
        </w:rPr>
        <w:t>.1</w:t>
      </w:r>
      <w:r>
        <w:rPr>
          <w:rFonts w:asciiTheme="minorEastAsia" w:hAnsiTheme="minorEastAsia" w:hint="eastAsia"/>
        </w:rPr>
        <w:t>3接口：适用于数据传输、护士呼叫、DC连接等功能；</w:t>
      </w:r>
    </w:p>
    <w:p w:rsidR="00206A56" w:rsidRDefault="00206A56" w:rsidP="00206A56">
      <w:pPr>
        <w:pStyle w:val="a8"/>
        <w:numPr>
          <w:ilvl w:val="0"/>
          <w:numId w:val="5"/>
        </w:numPr>
        <w:ind w:firstLineChars="0"/>
        <w:jc w:val="left"/>
        <w:rPr>
          <w:rFonts w:asciiTheme="minorEastAsia" w:hAnsiTheme="minorEastAsia"/>
        </w:rPr>
      </w:pPr>
      <w:r>
        <w:rPr>
          <w:rFonts w:asciiTheme="minorEastAsia" w:hAnsiTheme="minorEastAsia" w:hint="eastAsia"/>
        </w:rPr>
        <w:t>3.14可加装无线模块，实现无线联网监测；</w:t>
      </w:r>
    </w:p>
    <w:p w:rsidR="00206A56" w:rsidRDefault="00206A56" w:rsidP="00206A56">
      <w:pPr>
        <w:pStyle w:val="a8"/>
        <w:numPr>
          <w:ilvl w:val="0"/>
          <w:numId w:val="5"/>
        </w:numPr>
        <w:ind w:firstLineChars="0"/>
        <w:jc w:val="left"/>
        <w:rPr>
          <w:rFonts w:asciiTheme="minorEastAsia" w:hAnsiTheme="minorEastAsia"/>
        </w:rPr>
      </w:pPr>
      <w:r>
        <w:rPr>
          <w:rFonts w:asciiTheme="minorEastAsia" w:hAnsiTheme="minorEastAsia" w:hint="eastAsia"/>
        </w:rPr>
        <w:t>3.15可选配传感器，提高给药精度；</w:t>
      </w:r>
    </w:p>
    <w:p w:rsidR="00206A56" w:rsidRDefault="00206A56" w:rsidP="00206A56">
      <w:pPr>
        <w:pStyle w:val="a8"/>
        <w:numPr>
          <w:ilvl w:val="0"/>
          <w:numId w:val="5"/>
        </w:numPr>
        <w:ind w:firstLineChars="0"/>
        <w:jc w:val="left"/>
        <w:rPr>
          <w:rFonts w:asciiTheme="minorEastAsia" w:hAnsiTheme="minorEastAsia"/>
        </w:rPr>
      </w:pPr>
      <w:r>
        <w:rPr>
          <w:rFonts w:asciiTheme="minorEastAsia" w:hAnsiTheme="minorEastAsia" w:hint="eastAsia"/>
        </w:rPr>
        <w:t>3.16全中文软件操作界面。</w:t>
      </w:r>
    </w:p>
    <w:p w:rsidR="00206A56" w:rsidRDefault="00206A56" w:rsidP="00206A56">
      <w:pPr>
        <w:pStyle w:val="a8"/>
        <w:numPr>
          <w:ilvl w:val="0"/>
          <w:numId w:val="5"/>
        </w:numPr>
        <w:ind w:firstLineChars="0"/>
        <w:jc w:val="left"/>
        <w:rPr>
          <w:rFonts w:asciiTheme="minorEastAsia" w:hAnsiTheme="minorEastAsia"/>
          <w:sz w:val="28"/>
          <w:szCs w:val="28"/>
        </w:rPr>
      </w:pPr>
      <w:r>
        <w:rPr>
          <w:rFonts w:asciiTheme="minorEastAsia" w:hAnsiTheme="minorEastAsia" w:hint="eastAsia"/>
          <w:sz w:val="28"/>
          <w:szCs w:val="28"/>
        </w:rPr>
        <w:t>4</w:t>
      </w:r>
      <w:r>
        <w:rPr>
          <w:rFonts w:asciiTheme="minorEastAsia" w:hAnsiTheme="minorEastAsia"/>
          <w:sz w:val="28"/>
          <w:szCs w:val="28"/>
        </w:rPr>
        <w:t>、技术服务</w:t>
      </w:r>
    </w:p>
    <w:p w:rsidR="00206A56" w:rsidRPr="00206A56" w:rsidRDefault="00206A56" w:rsidP="00206A56">
      <w:pPr>
        <w:pStyle w:val="a8"/>
        <w:numPr>
          <w:ilvl w:val="0"/>
          <w:numId w:val="5"/>
        </w:numPr>
        <w:ind w:firstLineChars="0"/>
        <w:rPr>
          <w:rFonts w:asciiTheme="minorEastAsia" w:hAnsiTheme="minorEastAsia"/>
        </w:rPr>
      </w:pPr>
      <w:r w:rsidRPr="00206A56">
        <w:rPr>
          <w:rFonts w:asciiTheme="minorEastAsia" w:hAnsiTheme="minorEastAsia" w:hint="eastAsia"/>
        </w:rPr>
        <w:t>4</w:t>
      </w:r>
      <w:r w:rsidRPr="00206A56">
        <w:rPr>
          <w:rFonts w:asciiTheme="minorEastAsia" w:hAnsiTheme="minorEastAsia"/>
        </w:rPr>
        <w:t xml:space="preserve">.1 </w:t>
      </w:r>
      <w:r w:rsidRPr="00206A56">
        <w:rPr>
          <w:rFonts w:asciiTheme="minorEastAsia" w:hAnsiTheme="minorEastAsia" w:hint="eastAsia"/>
        </w:rPr>
        <w:t>技术文件：提供技术文件资料，使用说明，操作卡；</w:t>
      </w:r>
    </w:p>
    <w:p w:rsidR="00206A56" w:rsidRPr="00206A56" w:rsidRDefault="00206A56" w:rsidP="00206A56">
      <w:pPr>
        <w:pStyle w:val="a8"/>
        <w:numPr>
          <w:ilvl w:val="0"/>
          <w:numId w:val="5"/>
        </w:numPr>
        <w:ind w:firstLineChars="0"/>
        <w:rPr>
          <w:rFonts w:asciiTheme="minorEastAsia" w:hAnsiTheme="minorEastAsia"/>
        </w:rPr>
      </w:pPr>
      <w:r w:rsidRPr="00206A56">
        <w:rPr>
          <w:rFonts w:asciiTheme="minorEastAsia" w:hAnsiTheme="minorEastAsia" w:hint="eastAsia"/>
        </w:rPr>
        <w:t>4</w:t>
      </w:r>
      <w:r w:rsidRPr="00206A56">
        <w:rPr>
          <w:rFonts w:asciiTheme="minorEastAsia" w:hAnsiTheme="minorEastAsia"/>
        </w:rPr>
        <w:t xml:space="preserve">.2 </w:t>
      </w:r>
      <w:r w:rsidRPr="00206A56">
        <w:rPr>
          <w:rFonts w:asciiTheme="minorEastAsia" w:hAnsiTheme="minorEastAsia" w:hint="eastAsia"/>
        </w:rPr>
        <w:t>操作培训；厂家或代理商负责培训医务人员熟练掌握使用并提供长期技术支持；</w:t>
      </w:r>
    </w:p>
    <w:p w:rsidR="00206A56" w:rsidRPr="00206A56" w:rsidRDefault="00206A56" w:rsidP="00206A56">
      <w:pPr>
        <w:pStyle w:val="a8"/>
        <w:numPr>
          <w:ilvl w:val="0"/>
          <w:numId w:val="5"/>
        </w:numPr>
        <w:ind w:firstLineChars="0"/>
        <w:rPr>
          <w:rFonts w:asciiTheme="minorEastAsia" w:hAnsiTheme="minorEastAsia"/>
          <w:sz w:val="28"/>
          <w:szCs w:val="28"/>
        </w:rPr>
      </w:pPr>
      <w:r w:rsidRPr="00206A56">
        <w:rPr>
          <w:rFonts w:asciiTheme="minorEastAsia" w:hAnsiTheme="minorEastAsia" w:hint="eastAsia"/>
          <w:sz w:val="28"/>
          <w:szCs w:val="28"/>
        </w:rPr>
        <w:t>5</w:t>
      </w:r>
      <w:r w:rsidRPr="00206A56">
        <w:rPr>
          <w:rFonts w:asciiTheme="minorEastAsia" w:hAnsiTheme="minorEastAsia"/>
          <w:sz w:val="28"/>
          <w:szCs w:val="28"/>
        </w:rPr>
        <w:t>、售后服务及维修：</w:t>
      </w:r>
    </w:p>
    <w:p w:rsidR="00206A56" w:rsidRPr="00206A56" w:rsidRDefault="00206A56" w:rsidP="00206A56">
      <w:pPr>
        <w:pStyle w:val="a8"/>
        <w:numPr>
          <w:ilvl w:val="0"/>
          <w:numId w:val="5"/>
        </w:numPr>
        <w:ind w:firstLineChars="0"/>
        <w:rPr>
          <w:rFonts w:asciiTheme="minorEastAsia" w:hAnsiTheme="minorEastAsia"/>
        </w:rPr>
      </w:pPr>
      <w:r w:rsidRPr="00206A56">
        <w:rPr>
          <w:rFonts w:asciiTheme="minorEastAsia" w:hAnsiTheme="minorEastAsia" w:hint="eastAsia"/>
        </w:rPr>
        <w:t>5</w:t>
      </w:r>
      <w:r w:rsidRPr="00206A56">
        <w:rPr>
          <w:rFonts w:asciiTheme="minorEastAsia" w:hAnsiTheme="minorEastAsia"/>
        </w:rPr>
        <w:t xml:space="preserve">.1 </w:t>
      </w:r>
      <w:r w:rsidRPr="00206A56">
        <w:rPr>
          <w:rFonts w:asciiTheme="minorEastAsia" w:hAnsiTheme="minorEastAsia" w:hint="eastAsia"/>
        </w:rPr>
        <w:t>维修站及工作情况：</w:t>
      </w:r>
      <w:r w:rsidRPr="00206A56">
        <w:rPr>
          <w:rFonts w:asciiTheme="minorEastAsia" w:hAnsiTheme="minorEastAsia"/>
        </w:rPr>
        <w:t>在国内有专业维修中心，有专职维修工程师负责维护及维修</w:t>
      </w:r>
      <w:r w:rsidRPr="00206A56">
        <w:rPr>
          <w:rFonts w:asciiTheme="minorEastAsia" w:hAnsiTheme="minorEastAsia" w:hint="eastAsia"/>
        </w:rPr>
        <w:t>负责上门安装、维护及维修</w:t>
      </w:r>
      <w:r w:rsidRPr="00206A56">
        <w:rPr>
          <w:rFonts w:asciiTheme="minorEastAsia" w:hAnsiTheme="minorEastAsia"/>
        </w:rPr>
        <w:t>,响应时间﹤24h;</w:t>
      </w:r>
    </w:p>
    <w:p w:rsidR="009544E2" w:rsidRPr="00206A56" w:rsidRDefault="00206A56" w:rsidP="00206A56">
      <w:pPr>
        <w:pStyle w:val="a3"/>
        <w:numPr>
          <w:ilvl w:val="0"/>
          <w:numId w:val="5"/>
        </w:numPr>
        <w:snapToGrid w:val="0"/>
        <w:spacing w:before="125" w:line="360" w:lineRule="auto"/>
        <w:contextualSpacing/>
        <w:rPr>
          <w:lang w:eastAsia="zh-CN"/>
        </w:rPr>
      </w:pPr>
      <w:r>
        <w:rPr>
          <w:rFonts w:asciiTheme="minorEastAsia" w:hAnsiTheme="minorEastAsia" w:hint="eastAsia"/>
          <w:b/>
          <w:bCs/>
          <w:lang w:eastAsia="zh-CN"/>
        </w:rPr>
        <w:t>★</w:t>
      </w:r>
      <w:r>
        <w:rPr>
          <w:rFonts w:asciiTheme="minorEastAsia" w:eastAsiaTheme="minorEastAsia" w:hAnsiTheme="minorEastAsia" w:hint="eastAsia"/>
          <w:lang w:eastAsia="zh-CN"/>
        </w:rPr>
        <w:t>5</w:t>
      </w:r>
      <w:r>
        <w:rPr>
          <w:rFonts w:asciiTheme="minorEastAsia" w:eastAsiaTheme="minorEastAsia" w:hAnsiTheme="minorEastAsia"/>
          <w:lang w:eastAsia="zh-CN"/>
        </w:rPr>
        <w:t xml:space="preserve">.2 </w:t>
      </w:r>
      <w:r>
        <w:rPr>
          <w:rFonts w:asciiTheme="minorEastAsia" w:eastAsiaTheme="minorEastAsia" w:hAnsiTheme="minorEastAsia" w:hint="eastAsia"/>
          <w:lang w:eastAsia="zh-CN"/>
        </w:rPr>
        <w:t>保修期：质保</w:t>
      </w:r>
      <w:r>
        <w:rPr>
          <w:rFonts w:cs="宋体" w:hint="eastAsia"/>
          <w:lang w:eastAsia="zh-CN"/>
        </w:rPr>
        <w:t>3</w:t>
      </w:r>
      <w:r>
        <w:rPr>
          <w:rFonts w:asciiTheme="minorEastAsia" w:eastAsiaTheme="minorEastAsia" w:hAnsiTheme="minorEastAsia"/>
          <w:lang w:eastAsia="zh-CN"/>
        </w:rPr>
        <w:t>年，终身维修；</w:t>
      </w:r>
    </w:p>
    <w:p w:rsidR="00206A56" w:rsidRDefault="00206A56" w:rsidP="00206A56">
      <w:pPr>
        <w:pStyle w:val="a3"/>
        <w:snapToGrid w:val="0"/>
        <w:spacing w:before="125" w:line="360" w:lineRule="auto"/>
        <w:contextualSpacing/>
        <w:rPr>
          <w:lang w:eastAsia="zh-CN"/>
        </w:rPr>
      </w:pPr>
    </w:p>
    <w:p w:rsidR="00206A56" w:rsidRDefault="00206A56" w:rsidP="00206A56">
      <w:pPr>
        <w:pStyle w:val="10"/>
        <w:jc w:val="center"/>
        <w:rPr>
          <w:lang w:eastAsia="zh-CN"/>
        </w:rPr>
      </w:pPr>
      <w:r>
        <w:rPr>
          <w:rFonts w:hint="eastAsia"/>
          <w:lang w:eastAsia="zh-CN"/>
        </w:rPr>
        <w:t>双通道注射泵技术参数要求</w:t>
      </w:r>
    </w:p>
    <w:p w:rsidR="00206A56" w:rsidRDefault="00206A56" w:rsidP="00206A56">
      <w:pPr>
        <w:rPr>
          <w:rFonts w:asciiTheme="minorEastAsia" w:hAnsiTheme="minorEastAsia"/>
          <w:b/>
          <w:bCs/>
          <w:sz w:val="28"/>
          <w:szCs w:val="28"/>
          <w:lang w:eastAsia="zh-CN"/>
        </w:rPr>
      </w:pPr>
      <w:r>
        <w:rPr>
          <w:rFonts w:asciiTheme="minorEastAsia" w:hAnsiTheme="minorEastAsia" w:hint="eastAsia"/>
          <w:b/>
          <w:bCs/>
          <w:sz w:val="28"/>
          <w:szCs w:val="28"/>
          <w:lang w:eastAsia="zh-CN"/>
        </w:rPr>
        <w:t>主要技术和性能要求：</w:t>
      </w:r>
    </w:p>
    <w:p w:rsidR="00206A56" w:rsidRDefault="00206A56" w:rsidP="00206A56">
      <w:pPr>
        <w:pStyle w:val="a8"/>
        <w:ind w:left="420" w:firstLineChars="0" w:firstLine="0"/>
        <w:jc w:val="left"/>
        <w:rPr>
          <w:rFonts w:asciiTheme="minorEastAsia" w:hAnsiTheme="minorEastAsia"/>
        </w:rPr>
      </w:pPr>
      <w:r>
        <w:rPr>
          <w:rFonts w:asciiTheme="minorEastAsia" w:hAnsiTheme="minorEastAsia" w:hint="eastAsia"/>
          <w:sz w:val="28"/>
          <w:szCs w:val="28"/>
        </w:rPr>
        <w:t>1.安全要求：</w:t>
      </w:r>
    </w:p>
    <w:p w:rsidR="00206A56" w:rsidRDefault="00206A56" w:rsidP="00206A56">
      <w:pPr>
        <w:pStyle w:val="a8"/>
        <w:ind w:leftChars="300" w:left="660" w:firstLineChars="0" w:firstLine="0"/>
        <w:jc w:val="left"/>
        <w:rPr>
          <w:rFonts w:asciiTheme="minorEastAsia" w:hAnsiTheme="minorEastAsia"/>
        </w:rPr>
      </w:pPr>
      <w:r>
        <w:rPr>
          <w:rFonts w:asciiTheme="minorEastAsia" w:hAnsiTheme="minorEastAsia" w:hint="eastAsia"/>
        </w:rPr>
        <w:t>1.1安全防护可靠，防护类型：CFⅠ、IP14、IEC60601-1-2/YY0505、主副CPU多种可选；</w:t>
      </w:r>
    </w:p>
    <w:p w:rsidR="00206A56" w:rsidRDefault="00206A56" w:rsidP="00206A56">
      <w:pPr>
        <w:pStyle w:val="a8"/>
        <w:ind w:leftChars="300" w:left="660" w:firstLineChars="0" w:firstLine="0"/>
        <w:jc w:val="left"/>
        <w:rPr>
          <w:rFonts w:asciiTheme="minorEastAsia" w:hAnsiTheme="minorEastAsia"/>
        </w:rPr>
      </w:pPr>
      <w:r>
        <w:rPr>
          <w:rFonts w:asciiTheme="minorEastAsia" w:hAnsiTheme="minorEastAsia" w:hint="eastAsia"/>
          <w:b/>
          <w:bCs/>
        </w:rPr>
        <w:t>★</w:t>
      </w:r>
      <w:r>
        <w:rPr>
          <w:rFonts w:asciiTheme="minorEastAsia" w:hAnsiTheme="minorEastAsia" w:hint="eastAsia"/>
        </w:rPr>
        <w:t>1</w:t>
      </w:r>
      <w:r>
        <w:rPr>
          <w:rFonts w:asciiTheme="minorEastAsia" w:hAnsiTheme="minorEastAsia"/>
        </w:rPr>
        <w:t xml:space="preserve">.2 </w:t>
      </w:r>
      <w:r>
        <w:rPr>
          <w:rFonts w:asciiTheme="minorEastAsia" w:hAnsiTheme="minorEastAsia" w:hint="eastAsia"/>
        </w:rPr>
        <w:t>在线动态压力监测，可实时显示当前压力数值；</w:t>
      </w:r>
    </w:p>
    <w:p w:rsidR="00206A56" w:rsidRDefault="00206A56" w:rsidP="00206A56">
      <w:pPr>
        <w:pStyle w:val="a8"/>
        <w:ind w:leftChars="300" w:left="660" w:firstLineChars="0" w:firstLine="0"/>
        <w:jc w:val="left"/>
        <w:rPr>
          <w:rFonts w:asciiTheme="minorEastAsia" w:hAnsiTheme="minorEastAsia"/>
        </w:rPr>
      </w:pPr>
      <w:r>
        <w:rPr>
          <w:rFonts w:asciiTheme="minorEastAsia" w:hAnsiTheme="minorEastAsia" w:hint="eastAsia"/>
        </w:rPr>
        <w:t>1</w:t>
      </w:r>
      <w:r>
        <w:rPr>
          <w:rFonts w:asciiTheme="minorEastAsia" w:hAnsiTheme="minorEastAsia"/>
        </w:rPr>
        <w:t>.</w:t>
      </w:r>
      <w:r>
        <w:rPr>
          <w:rFonts w:asciiTheme="minorEastAsia" w:hAnsiTheme="minorEastAsia" w:hint="eastAsia"/>
        </w:rPr>
        <w:t>3压力报警阈值4档以上可调；最低阻塞压力档</w:t>
      </w:r>
      <w:r>
        <w:rPr>
          <w:rFonts w:ascii="宋体" w:eastAsia="宋体" w:hAnsi="宋体" w:cs="宋体" w:hint="eastAsia"/>
        </w:rPr>
        <w:t>≧</w:t>
      </w:r>
      <w:r>
        <w:rPr>
          <w:rFonts w:asciiTheme="minorEastAsia" w:hAnsiTheme="minorEastAsia" w:hint="eastAsia"/>
        </w:rPr>
        <w:t>150mmHg。</w:t>
      </w:r>
    </w:p>
    <w:p w:rsidR="00206A56" w:rsidRDefault="00206A56" w:rsidP="00206A56">
      <w:pPr>
        <w:pStyle w:val="a8"/>
        <w:ind w:leftChars="300" w:left="660" w:firstLineChars="0" w:firstLine="0"/>
        <w:jc w:val="left"/>
        <w:rPr>
          <w:rFonts w:asciiTheme="minorEastAsia" w:hAnsiTheme="minorEastAsia"/>
        </w:rPr>
      </w:pPr>
      <w:r>
        <w:rPr>
          <w:rFonts w:asciiTheme="minorEastAsia" w:hAnsiTheme="minorEastAsia" w:hint="eastAsia"/>
        </w:rPr>
        <w:t>1</w:t>
      </w:r>
      <w:r>
        <w:rPr>
          <w:rFonts w:asciiTheme="minorEastAsia" w:hAnsiTheme="minorEastAsia"/>
        </w:rPr>
        <w:t>.4</w:t>
      </w:r>
      <w:r>
        <w:rPr>
          <w:rFonts w:asciiTheme="minorEastAsia" w:hAnsiTheme="minorEastAsia" w:hint="eastAsia"/>
        </w:rPr>
        <w:t xml:space="preserve"> 阻塞回撤功能：当管路阻塞报警时，可自动回撤管路压力</w:t>
      </w:r>
    </w:p>
    <w:p w:rsidR="00206A56" w:rsidRDefault="00206A56" w:rsidP="00206A56">
      <w:pPr>
        <w:pStyle w:val="a8"/>
        <w:ind w:leftChars="300" w:left="660" w:firstLineChars="0" w:firstLine="0"/>
        <w:jc w:val="left"/>
        <w:rPr>
          <w:rFonts w:asciiTheme="minorEastAsia" w:hAnsiTheme="minorEastAsia"/>
        </w:rPr>
      </w:pPr>
      <w:r>
        <w:rPr>
          <w:rFonts w:asciiTheme="minorEastAsia" w:hAnsiTheme="minorEastAsia" w:hint="eastAsia"/>
        </w:rPr>
        <w:t>1</w:t>
      </w:r>
      <w:r>
        <w:rPr>
          <w:rFonts w:asciiTheme="minorEastAsia" w:hAnsiTheme="minorEastAsia"/>
        </w:rPr>
        <w:t>.5</w:t>
      </w:r>
      <w:r>
        <w:rPr>
          <w:rFonts w:asciiTheme="minorEastAsia" w:hAnsiTheme="minorEastAsia" w:hint="eastAsia"/>
        </w:rPr>
        <w:t>防虹吸功能：防止药液在暂停期间任意流出；</w:t>
      </w:r>
    </w:p>
    <w:p w:rsidR="00206A56" w:rsidRDefault="00206A56" w:rsidP="00206A56">
      <w:pPr>
        <w:rPr>
          <w:rFonts w:asciiTheme="minorEastAsia" w:hAnsiTheme="minorEastAsia"/>
          <w:sz w:val="24"/>
        </w:rPr>
      </w:pPr>
      <w:r>
        <w:rPr>
          <w:rFonts w:asciiTheme="minorEastAsia" w:hAnsiTheme="minorEastAsia" w:hint="eastAsia"/>
          <w:sz w:val="28"/>
          <w:szCs w:val="28"/>
        </w:rPr>
        <w:t>2 精度要求：</w:t>
      </w:r>
    </w:p>
    <w:p w:rsidR="00206A56" w:rsidRDefault="00206A56" w:rsidP="00206A56">
      <w:pPr>
        <w:rPr>
          <w:rFonts w:asciiTheme="minorEastAsia" w:hAnsiTheme="minorEastAsia"/>
          <w:sz w:val="24"/>
        </w:rPr>
      </w:pPr>
      <w:r>
        <w:rPr>
          <w:rFonts w:asciiTheme="minorEastAsia" w:hAnsiTheme="minorEastAsia" w:hint="eastAsia"/>
          <w:b/>
          <w:bCs/>
          <w:sz w:val="24"/>
        </w:rPr>
        <w:t>★</w:t>
      </w:r>
      <w:r>
        <w:rPr>
          <w:rFonts w:asciiTheme="minorEastAsia" w:hAnsiTheme="minorEastAsia" w:hint="eastAsia"/>
          <w:sz w:val="24"/>
        </w:rPr>
        <w:t>2.1 速率≥1ml/h: 精度≤±2%；</w:t>
      </w:r>
    </w:p>
    <w:p w:rsidR="00206A56" w:rsidRDefault="00206A56" w:rsidP="00206A56">
      <w:pPr>
        <w:rPr>
          <w:rFonts w:asciiTheme="minorEastAsia" w:hAnsiTheme="minorEastAsia"/>
          <w:sz w:val="24"/>
          <w:lang w:eastAsia="zh-CN"/>
        </w:rPr>
      </w:pPr>
      <w:r>
        <w:rPr>
          <w:rFonts w:asciiTheme="minorEastAsia" w:hAnsiTheme="minorEastAsia" w:hint="eastAsia"/>
          <w:sz w:val="24"/>
        </w:rPr>
        <w:t xml:space="preserve">      </w:t>
      </w:r>
      <w:r>
        <w:rPr>
          <w:rFonts w:asciiTheme="minorEastAsia" w:hAnsiTheme="minorEastAsia" w:hint="eastAsia"/>
          <w:sz w:val="24"/>
          <w:lang w:eastAsia="zh-CN"/>
        </w:rPr>
        <w:t>2.2 快速启动功能：实现快速给药、缩短给药延迟时间；</w:t>
      </w:r>
    </w:p>
    <w:p w:rsidR="00206A56" w:rsidRDefault="00206A56" w:rsidP="00206A56">
      <w:pPr>
        <w:ind w:firstLineChars="300" w:firstLine="720"/>
        <w:rPr>
          <w:rFonts w:asciiTheme="minorEastAsia" w:hAnsiTheme="minorEastAsia"/>
          <w:sz w:val="24"/>
          <w:lang w:eastAsia="zh-CN"/>
        </w:rPr>
      </w:pPr>
      <w:r>
        <w:rPr>
          <w:rFonts w:asciiTheme="minorEastAsia" w:hAnsiTheme="minorEastAsia"/>
          <w:sz w:val="24"/>
          <w:lang w:eastAsia="zh-CN"/>
        </w:rPr>
        <w:t>2.</w:t>
      </w:r>
      <w:r>
        <w:rPr>
          <w:rFonts w:asciiTheme="minorEastAsia" w:hAnsiTheme="minorEastAsia" w:hint="eastAsia"/>
          <w:sz w:val="24"/>
          <w:lang w:eastAsia="zh-CN"/>
        </w:rPr>
        <w:t>3在线滴定功能：安全不中断输液而更改速率。</w:t>
      </w:r>
    </w:p>
    <w:p w:rsidR="00206A56" w:rsidRDefault="00206A56" w:rsidP="00206A56">
      <w:pPr>
        <w:rPr>
          <w:rFonts w:asciiTheme="minorEastAsia" w:hAnsiTheme="minorEastAsia"/>
          <w:sz w:val="24"/>
          <w:lang w:eastAsia="zh-CN"/>
        </w:rPr>
      </w:pPr>
      <w:r>
        <w:rPr>
          <w:rFonts w:asciiTheme="minorEastAsia" w:hAnsiTheme="minorEastAsia" w:hint="eastAsia"/>
          <w:sz w:val="28"/>
          <w:szCs w:val="28"/>
          <w:lang w:eastAsia="zh-CN"/>
        </w:rPr>
        <w:t xml:space="preserve">  3基本要求：</w:t>
      </w:r>
    </w:p>
    <w:p w:rsidR="00206A56" w:rsidRDefault="00206A56" w:rsidP="00206A56">
      <w:pPr>
        <w:ind w:left="8880" w:hangingChars="3700" w:hanging="8880"/>
        <w:rPr>
          <w:rFonts w:asciiTheme="minorEastAsia" w:hAnsiTheme="minorEastAsia"/>
          <w:sz w:val="24"/>
          <w:lang w:eastAsia="zh-CN"/>
        </w:rPr>
      </w:pPr>
      <w:r>
        <w:rPr>
          <w:rFonts w:asciiTheme="minorEastAsia" w:hAnsiTheme="minorEastAsia" w:hint="eastAsia"/>
          <w:sz w:val="24"/>
          <w:lang w:eastAsia="zh-CN"/>
        </w:rPr>
        <w:t>3</w:t>
      </w:r>
      <w:r>
        <w:rPr>
          <w:rFonts w:asciiTheme="minorEastAsia" w:hAnsiTheme="minorEastAsia"/>
          <w:sz w:val="24"/>
          <w:lang w:eastAsia="zh-CN"/>
        </w:rPr>
        <w:t xml:space="preserve">.1 </w:t>
      </w:r>
      <w:r>
        <w:rPr>
          <w:rFonts w:asciiTheme="minorEastAsia" w:hAnsiTheme="minorEastAsia" w:hint="eastAsia"/>
          <w:sz w:val="24"/>
          <w:lang w:eastAsia="zh-CN"/>
        </w:rPr>
        <w:t>速率范围：0.1-1500ml/h,递增：0.1ml（0.1-999.9ml/h）；</w:t>
      </w:r>
    </w:p>
    <w:p w:rsidR="00206A56" w:rsidRDefault="00206A56" w:rsidP="00206A56">
      <w:pPr>
        <w:ind w:left="8880" w:hangingChars="3700" w:hanging="8880"/>
        <w:rPr>
          <w:rFonts w:asciiTheme="minorEastAsia" w:hAnsiTheme="minorEastAsia"/>
          <w:sz w:val="24"/>
          <w:lang w:eastAsia="zh-CN"/>
        </w:rPr>
      </w:pPr>
      <w:r>
        <w:rPr>
          <w:rFonts w:asciiTheme="minorEastAsia" w:hAnsiTheme="minorEastAsia" w:hint="eastAsia"/>
          <w:sz w:val="24"/>
          <w:lang w:eastAsia="zh-CN"/>
        </w:rPr>
        <w:t xml:space="preserve">      3.2 预置总量范围：0.1-9999ml，递增：0.1ml；</w:t>
      </w:r>
    </w:p>
    <w:p w:rsidR="00206A56" w:rsidRDefault="00206A56" w:rsidP="00206A56">
      <w:pPr>
        <w:ind w:left="8880" w:hangingChars="3700" w:hanging="8880"/>
        <w:rPr>
          <w:rFonts w:asciiTheme="minorEastAsia" w:hAnsiTheme="minorEastAsia"/>
          <w:sz w:val="24"/>
          <w:lang w:eastAsia="zh-CN"/>
        </w:rPr>
      </w:pPr>
      <w:r>
        <w:rPr>
          <w:rFonts w:asciiTheme="minorEastAsia" w:hAnsiTheme="minorEastAsia" w:hint="eastAsia"/>
          <w:sz w:val="24"/>
          <w:lang w:eastAsia="zh-CN"/>
        </w:rPr>
        <w:lastRenderedPageBreak/>
        <w:t xml:space="preserve">      3.3 预置时间范围：00:00:01-99:59:59（h:m:s）；</w:t>
      </w:r>
    </w:p>
    <w:p w:rsidR="00206A56" w:rsidRDefault="00206A56" w:rsidP="00206A56">
      <w:pPr>
        <w:ind w:left="8880" w:hangingChars="3700" w:hanging="8880"/>
        <w:rPr>
          <w:rFonts w:asciiTheme="minorEastAsia" w:hAnsiTheme="minorEastAsia"/>
          <w:sz w:val="24"/>
          <w:lang w:eastAsia="zh-CN"/>
        </w:rPr>
      </w:pPr>
      <w:r>
        <w:rPr>
          <w:rFonts w:asciiTheme="minorEastAsia" w:hAnsiTheme="minorEastAsia" w:hint="eastAsia"/>
          <w:sz w:val="24"/>
          <w:lang w:eastAsia="zh-CN"/>
        </w:rPr>
        <w:t xml:space="preserve">      3.4 安装固定：可固定在输液支架上；支持横竖杆。</w:t>
      </w:r>
    </w:p>
    <w:p w:rsidR="00206A56" w:rsidRDefault="00206A56" w:rsidP="00206A56">
      <w:pPr>
        <w:ind w:leftChars="1" w:left="753" w:hangingChars="313" w:hanging="751"/>
        <w:rPr>
          <w:rFonts w:asciiTheme="minorEastAsia" w:hAnsiTheme="minorEastAsia"/>
          <w:sz w:val="24"/>
        </w:rPr>
      </w:pPr>
      <w:r>
        <w:rPr>
          <w:rFonts w:asciiTheme="minorEastAsia" w:hAnsiTheme="minorEastAsia" w:hint="eastAsia"/>
          <w:sz w:val="24"/>
        </w:rPr>
        <w:t>3</w:t>
      </w:r>
      <w:r>
        <w:rPr>
          <w:rFonts w:asciiTheme="minorEastAsia" w:hAnsiTheme="minorEastAsia"/>
          <w:sz w:val="24"/>
        </w:rPr>
        <w:t>.</w:t>
      </w:r>
      <w:r>
        <w:rPr>
          <w:rFonts w:asciiTheme="minorEastAsia" w:hAnsiTheme="minorEastAsia" w:hint="eastAsia"/>
          <w:sz w:val="24"/>
        </w:rPr>
        <w:t>5快推“bolus”：0.1-1500ml/h，以0.1ml/h递增, 具有自动和手动快推“bolus”可选；</w:t>
      </w:r>
    </w:p>
    <w:p w:rsidR="00206A56" w:rsidRDefault="00206A56" w:rsidP="00206A56">
      <w:pPr>
        <w:ind w:left="8880" w:hangingChars="3700" w:hanging="8880"/>
        <w:rPr>
          <w:rFonts w:asciiTheme="minorEastAsia" w:hAnsiTheme="minorEastAsia"/>
          <w:sz w:val="24"/>
        </w:rPr>
      </w:pPr>
      <w:r>
        <w:rPr>
          <w:rFonts w:asciiTheme="minorEastAsia" w:hAnsiTheme="minorEastAsia" w:hint="eastAsia"/>
          <w:sz w:val="24"/>
        </w:rPr>
        <w:t xml:space="preserve">      3.6  KVO：0.1-5ml/h，递增0.1ml/h；</w:t>
      </w:r>
    </w:p>
    <w:p w:rsidR="00206A56" w:rsidRDefault="00206A56" w:rsidP="00206A56">
      <w:pPr>
        <w:ind w:left="8880" w:hangingChars="3700" w:hanging="8880"/>
        <w:rPr>
          <w:rFonts w:asciiTheme="minorEastAsia" w:hAnsiTheme="minorEastAsia"/>
          <w:sz w:val="24"/>
          <w:lang w:eastAsia="zh-CN"/>
        </w:rPr>
      </w:pPr>
      <w:r>
        <w:rPr>
          <w:rFonts w:asciiTheme="minorEastAsia" w:hAnsiTheme="minorEastAsia" w:hint="eastAsia"/>
          <w:sz w:val="24"/>
          <w:lang w:eastAsia="zh-CN"/>
        </w:rPr>
        <w:t>3</w:t>
      </w:r>
      <w:r>
        <w:rPr>
          <w:rFonts w:asciiTheme="minorEastAsia" w:hAnsiTheme="minorEastAsia"/>
          <w:sz w:val="24"/>
          <w:lang w:eastAsia="zh-CN"/>
        </w:rPr>
        <w:t>.</w:t>
      </w:r>
      <w:r>
        <w:rPr>
          <w:rFonts w:asciiTheme="minorEastAsia" w:hAnsiTheme="minorEastAsia" w:hint="eastAsia"/>
          <w:sz w:val="24"/>
          <w:lang w:eastAsia="zh-CN"/>
        </w:rPr>
        <w:t>7自动识别5ml、10ml、20ml、30ml、50ml等多规格注射器；</w:t>
      </w:r>
    </w:p>
    <w:p w:rsidR="00206A56" w:rsidRDefault="00206A56" w:rsidP="00206A56">
      <w:pPr>
        <w:ind w:firstLineChars="300" w:firstLine="720"/>
        <w:rPr>
          <w:rFonts w:asciiTheme="minorEastAsia" w:hAnsiTheme="minorEastAsia"/>
          <w:sz w:val="24"/>
          <w:lang w:eastAsia="zh-CN"/>
        </w:rPr>
      </w:pPr>
      <w:r>
        <w:rPr>
          <w:rFonts w:asciiTheme="minorEastAsia" w:hAnsiTheme="minorEastAsia" w:hint="eastAsia"/>
          <w:sz w:val="24"/>
          <w:lang w:eastAsia="zh-CN"/>
        </w:rPr>
        <w:t>3.8  具备独立电源开关。</w:t>
      </w:r>
    </w:p>
    <w:p w:rsidR="00206A56" w:rsidRDefault="00206A56" w:rsidP="00206A56">
      <w:pPr>
        <w:ind w:firstLineChars="300" w:firstLine="720"/>
        <w:rPr>
          <w:rFonts w:asciiTheme="minorEastAsia" w:hAnsiTheme="minorEastAsia"/>
          <w:sz w:val="24"/>
          <w:lang w:eastAsia="zh-CN"/>
        </w:rPr>
      </w:pPr>
      <w:r>
        <w:rPr>
          <w:rFonts w:asciiTheme="minorEastAsia" w:hAnsiTheme="minorEastAsia" w:hint="eastAsia"/>
          <w:sz w:val="24"/>
          <w:lang w:eastAsia="zh-CN"/>
        </w:rPr>
        <w:t>3.9屏幕不小于1</w:t>
      </w:r>
      <w:r>
        <w:rPr>
          <w:rFonts w:asciiTheme="minorEastAsia" w:hAnsiTheme="minorEastAsia"/>
          <w:sz w:val="24"/>
          <w:lang w:eastAsia="zh-CN"/>
        </w:rPr>
        <w:t>”</w:t>
      </w:r>
      <w:r>
        <w:rPr>
          <w:rFonts w:asciiTheme="minorEastAsia" w:hAnsiTheme="minorEastAsia" w:hint="eastAsia"/>
          <w:sz w:val="24"/>
          <w:lang w:eastAsia="zh-CN"/>
        </w:rPr>
        <w:t>，同屏显示：速率、当前注射状态、已注射量、注射器规格、电池容量、报警压力档位和在线压力、报警信息等信息；</w:t>
      </w:r>
    </w:p>
    <w:p w:rsidR="00206A56" w:rsidRDefault="00206A56" w:rsidP="00206A56">
      <w:pPr>
        <w:ind w:firstLineChars="300" w:firstLine="720"/>
        <w:rPr>
          <w:rFonts w:asciiTheme="minorEastAsia" w:hAnsiTheme="minorEastAsia"/>
          <w:sz w:val="24"/>
          <w:lang w:eastAsia="zh-CN"/>
        </w:rPr>
      </w:pPr>
      <w:r>
        <w:rPr>
          <w:rFonts w:asciiTheme="minorEastAsia" w:hAnsiTheme="minorEastAsia" w:hint="eastAsia"/>
          <w:sz w:val="24"/>
          <w:lang w:eastAsia="zh-CN"/>
        </w:rPr>
        <w:t>3.10报警分低级、中级、高级三级以上，并分别以声光提示，同时显示具体报警信息；</w:t>
      </w:r>
    </w:p>
    <w:p w:rsidR="00206A56" w:rsidRDefault="00206A56" w:rsidP="00206A56">
      <w:pPr>
        <w:ind w:firstLineChars="300" w:firstLine="720"/>
        <w:rPr>
          <w:rFonts w:asciiTheme="minorEastAsia" w:hAnsiTheme="minorEastAsia"/>
          <w:sz w:val="24"/>
          <w:lang w:eastAsia="zh-CN"/>
        </w:rPr>
      </w:pPr>
      <w:r>
        <w:rPr>
          <w:rFonts w:asciiTheme="minorEastAsia" w:hAnsiTheme="minorEastAsia" w:hint="eastAsia"/>
          <w:sz w:val="24"/>
          <w:lang w:eastAsia="zh-CN"/>
        </w:rPr>
        <w:t>3.11高级报警信息：阻塞、电池耗尽、完成、KVO完成、注射器排空、注射器脱落、联机失效等；</w:t>
      </w:r>
    </w:p>
    <w:p w:rsidR="00206A56" w:rsidRDefault="00206A56" w:rsidP="00206A56">
      <w:pPr>
        <w:ind w:leftChars="300" w:left="8820" w:hangingChars="3400" w:hanging="8160"/>
        <w:rPr>
          <w:rFonts w:asciiTheme="minorEastAsia" w:hAnsiTheme="minorEastAsia"/>
          <w:sz w:val="24"/>
          <w:lang w:eastAsia="zh-CN"/>
        </w:rPr>
      </w:pPr>
      <w:r>
        <w:rPr>
          <w:rFonts w:asciiTheme="minorEastAsia" w:hAnsiTheme="minorEastAsia" w:hint="eastAsia"/>
          <w:sz w:val="24"/>
          <w:lang w:eastAsia="zh-CN"/>
        </w:rPr>
        <w:t xml:space="preserve">     中级报警信息：系统异常、待机时间结束等；</w:t>
      </w:r>
    </w:p>
    <w:p w:rsidR="00206A56" w:rsidRDefault="00206A56" w:rsidP="00206A56">
      <w:pPr>
        <w:ind w:leftChars="300" w:left="1236" w:hangingChars="240" w:hanging="576"/>
        <w:rPr>
          <w:rFonts w:asciiTheme="minorEastAsia" w:hAnsiTheme="minorEastAsia"/>
          <w:sz w:val="24"/>
          <w:lang w:eastAsia="zh-CN"/>
        </w:rPr>
      </w:pPr>
      <w:r>
        <w:rPr>
          <w:rFonts w:asciiTheme="minorEastAsia" w:hAnsiTheme="minorEastAsia" w:hint="eastAsia"/>
          <w:sz w:val="24"/>
          <w:lang w:eastAsia="zh-CN"/>
        </w:rPr>
        <w:t xml:space="preserve">     低级报警信息：无操作、电池电量低、未安装电池、接近完成、网电源脱落、通讯中断等；</w:t>
      </w:r>
    </w:p>
    <w:p w:rsidR="00206A56" w:rsidRDefault="00206A56" w:rsidP="00206A56">
      <w:pPr>
        <w:ind w:firstLineChars="300" w:firstLine="720"/>
        <w:rPr>
          <w:rFonts w:asciiTheme="minorEastAsia" w:hAnsiTheme="minorEastAsia"/>
          <w:sz w:val="24"/>
          <w:lang w:eastAsia="zh-CN"/>
        </w:rPr>
      </w:pPr>
      <w:r>
        <w:rPr>
          <w:rFonts w:asciiTheme="minorEastAsia" w:hAnsiTheme="minorEastAsia" w:hint="eastAsia"/>
          <w:sz w:val="24"/>
          <w:lang w:eastAsia="zh-CN"/>
        </w:rPr>
        <w:t>3</w:t>
      </w:r>
      <w:r>
        <w:rPr>
          <w:rFonts w:asciiTheme="minorEastAsia" w:hAnsiTheme="minorEastAsia"/>
          <w:sz w:val="24"/>
          <w:lang w:eastAsia="zh-CN"/>
        </w:rPr>
        <w:t>.1</w:t>
      </w:r>
      <w:r>
        <w:rPr>
          <w:rFonts w:asciiTheme="minorEastAsia" w:hAnsiTheme="minorEastAsia" w:hint="eastAsia"/>
          <w:sz w:val="24"/>
          <w:lang w:eastAsia="zh-CN"/>
        </w:rPr>
        <w:t>2具有4种以上注射模式可选：速度模式、时间模式、体重模式、间断给药模式；</w:t>
      </w:r>
    </w:p>
    <w:p w:rsidR="00206A56" w:rsidRDefault="00206A56" w:rsidP="00206A56">
      <w:pPr>
        <w:ind w:firstLineChars="300" w:firstLine="720"/>
        <w:rPr>
          <w:rFonts w:asciiTheme="minorEastAsia" w:hAnsiTheme="minorEastAsia"/>
          <w:sz w:val="24"/>
          <w:lang w:eastAsia="zh-CN"/>
        </w:rPr>
      </w:pPr>
      <w:r>
        <w:rPr>
          <w:rFonts w:asciiTheme="minorEastAsia" w:hAnsiTheme="minorEastAsia" w:hint="eastAsia"/>
          <w:sz w:val="24"/>
          <w:lang w:eastAsia="zh-CN"/>
        </w:rPr>
        <w:t>3</w:t>
      </w:r>
      <w:r>
        <w:rPr>
          <w:rFonts w:asciiTheme="minorEastAsia" w:hAnsiTheme="minorEastAsia" w:hint="eastAsia"/>
          <w:b/>
          <w:bCs/>
          <w:sz w:val="24"/>
          <w:lang w:eastAsia="zh-CN"/>
        </w:rPr>
        <w:t>.</w:t>
      </w:r>
      <w:r>
        <w:rPr>
          <w:rFonts w:asciiTheme="minorEastAsia" w:hAnsiTheme="minorEastAsia" w:hint="eastAsia"/>
          <w:sz w:val="24"/>
          <w:lang w:eastAsia="zh-CN"/>
        </w:rPr>
        <w:t>13 具有联机功能：适用于药物的不间断推注；能维持血药浓度稳定。</w:t>
      </w:r>
    </w:p>
    <w:p w:rsidR="00206A56" w:rsidRDefault="00206A56" w:rsidP="00206A56">
      <w:pPr>
        <w:ind w:firstLineChars="300" w:firstLine="720"/>
        <w:rPr>
          <w:rFonts w:asciiTheme="minorEastAsia" w:hAnsiTheme="minorEastAsia"/>
          <w:sz w:val="24"/>
          <w:lang w:eastAsia="zh-CN"/>
        </w:rPr>
      </w:pPr>
      <w:r>
        <w:rPr>
          <w:rFonts w:asciiTheme="minorEastAsia" w:hAnsiTheme="minorEastAsia" w:hint="eastAsia"/>
          <w:sz w:val="24"/>
          <w:lang w:eastAsia="zh-CN"/>
        </w:rPr>
        <w:t>3.</w:t>
      </w:r>
      <w:r>
        <w:rPr>
          <w:rFonts w:asciiTheme="minorEastAsia" w:hAnsiTheme="minorEastAsia"/>
          <w:sz w:val="24"/>
          <w:lang w:eastAsia="zh-CN"/>
        </w:rPr>
        <w:t>1</w:t>
      </w:r>
      <w:r>
        <w:rPr>
          <w:rFonts w:asciiTheme="minorEastAsia" w:hAnsiTheme="minorEastAsia" w:hint="eastAsia"/>
          <w:sz w:val="24"/>
          <w:lang w:eastAsia="zh-CN"/>
        </w:rPr>
        <w:t>4双通道注射时，电池工作时间﹥1小时</w:t>
      </w:r>
    </w:p>
    <w:p w:rsidR="00206A56" w:rsidRDefault="00206A56" w:rsidP="00206A56">
      <w:pPr>
        <w:pStyle w:val="a8"/>
        <w:ind w:leftChars="50" w:left="110" w:firstLineChars="250" w:firstLine="600"/>
        <w:jc w:val="left"/>
        <w:rPr>
          <w:rFonts w:asciiTheme="minorEastAsia" w:hAnsiTheme="minorEastAsia"/>
        </w:rPr>
      </w:pPr>
      <w:r>
        <w:rPr>
          <w:rFonts w:asciiTheme="minorEastAsia" w:hAnsiTheme="minorEastAsia" w:hint="eastAsia"/>
        </w:rPr>
        <w:t>3.15 供电：AC100V-240V，50/60Hz，DC10-16V；</w:t>
      </w:r>
    </w:p>
    <w:p w:rsidR="00206A56" w:rsidRDefault="00206A56" w:rsidP="00206A56">
      <w:pPr>
        <w:pStyle w:val="a8"/>
        <w:ind w:leftChars="50" w:left="110" w:firstLineChars="250" w:firstLine="600"/>
        <w:jc w:val="left"/>
        <w:rPr>
          <w:rFonts w:asciiTheme="minorEastAsia" w:hAnsiTheme="minorEastAsia"/>
        </w:rPr>
      </w:pPr>
      <w:r>
        <w:rPr>
          <w:rFonts w:asciiTheme="minorEastAsia" w:hAnsiTheme="minorEastAsia" w:hint="eastAsia"/>
        </w:rPr>
        <w:t>3</w:t>
      </w:r>
      <w:r>
        <w:rPr>
          <w:rFonts w:asciiTheme="minorEastAsia" w:hAnsiTheme="minorEastAsia"/>
        </w:rPr>
        <w:t>.1</w:t>
      </w:r>
      <w:r>
        <w:rPr>
          <w:rFonts w:asciiTheme="minorEastAsia" w:hAnsiTheme="minorEastAsia" w:hint="eastAsia"/>
        </w:rPr>
        <w:t>6信息储存：自动储存1500条以上的操作信息；</w:t>
      </w:r>
    </w:p>
    <w:p w:rsidR="00206A56" w:rsidRDefault="00206A56" w:rsidP="00206A56">
      <w:pPr>
        <w:pStyle w:val="a8"/>
        <w:ind w:leftChars="50" w:left="110" w:firstLineChars="250" w:firstLine="600"/>
        <w:jc w:val="left"/>
        <w:rPr>
          <w:rFonts w:asciiTheme="minorEastAsia" w:hAnsiTheme="minorEastAsia"/>
        </w:rPr>
      </w:pPr>
      <w:r>
        <w:rPr>
          <w:rFonts w:asciiTheme="minorEastAsia" w:hAnsiTheme="minorEastAsia" w:hint="eastAsia"/>
        </w:rPr>
        <w:t>3</w:t>
      </w:r>
      <w:r>
        <w:rPr>
          <w:rFonts w:asciiTheme="minorEastAsia" w:hAnsiTheme="minorEastAsia"/>
        </w:rPr>
        <w:t>.1</w:t>
      </w:r>
      <w:r>
        <w:rPr>
          <w:rFonts w:asciiTheme="minorEastAsia" w:hAnsiTheme="minorEastAsia" w:hint="eastAsia"/>
        </w:rPr>
        <w:t>7接口：适用于数据传输、护士呼叫、DC连接等功能；</w:t>
      </w:r>
    </w:p>
    <w:p w:rsidR="00206A56" w:rsidRDefault="00206A56" w:rsidP="00206A56">
      <w:pPr>
        <w:pStyle w:val="a8"/>
        <w:ind w:leftChars="50" w:left="110" w:firstLineChars="250" w:firstLine="600"/>
        <w:jc w:val="left"/>
        <w:rPr>
          <w:rFonts w:ascii="宋体" w:hAnsi="宋体"/>
        </w:rPr>
      </w:pPr>
      <w:r>
        <w:rPr>
          <w:rFonts w:asciiTheme="minorEastAsia" w:hAnsiTheme="minorEastAsia" w:hint="eastAsia"/>
        </w:rPr>
        <w:t>3</w:t>
      </w:r>
      <w:r>
        <w:rPr>
          <w:rFonts w:asciiTheme="minorEastAsia" w:hAnsiTheme="minorEastAsia"/>
        </w:rPr>
        <w:t>.1</w:t>
      </w:r>
      <w:r>
        <w:rPr>
          <w:rFonts w:asciiTheme="minorEastAsia" w:hAnsiTheme="minorEastAsia" w:hint="eastAsia"/>
        </w:rPr>
        <w:t>8</w:t>
      </w:r>
      <w:r>
        <w:rPr>
          <w:rFonts w:ascii="宋体" w:hAnsi="宋体" w:hint="eastAsia"/>
        </w:rPr>
        <w:t>全中文软件操作界面。</w:t>
      </w:r>
    </w:p>
    <w:p w:rsidR="00206A56" w:rsidRPr="000D1A03" w:rsidRDefault="00206A56" w:rsidP="00206A56">
      <w:pPr>
        <w:pStyle w:val="a3"/>
        <w:snapToGrid w:val="0"/>
        <w:spacing w:before="125" w:line="360" w:lineRule="auto"/>
        <w:contextualSpacing/>
        <w:rPr>
          <w:lang w:eastAsia="zh-CN"/>
        </w:rPr>
      </w:pPr>
      <w:r w:rsidRPr="00740DE5">
        <w:rPr>
          <w:rFonts w:asciiTheme="minorEastAsia" w:hAnsiTheme="minorEastAsia" w:hint="eastAsia"/>
          <w:lang w:eastAsia="zh-CN"/>
        </w:rPr>
        <w:t>★3</w:t>
      </w:r>
      <w:r w:rsidRPr="00740DE5">
        <w:rPr>
          <w:rFonts w:asciiTheme="minorEastAsia" w:hAnsiTheme="minorEastAsia"/>
          <w:lang w:eastAsia="zh-CN"/>
        </w:rPr>
        <w:t>.19</w:t>
      </w:r>
      <w:r w:rsidRPr="00740DE5">
        <w:rPr>
          <w:rFonts w:asciiTheme="minorEastAsia" w:hAnsiTheme="minorEastAsia" w:hint="eastAsia"/>
          <w:lang w:eastAsia="zh-CN"/>
        </w:rPr>
        <w:t>质保3年</w:t>
      </w:r>
    </w:p>
    <w:p w:rsidR="004243E6" w:rsidRDefault="00BE2B67" w:rsidP="00BE2B67">
      <w:pPr>
        <w:pStyle w:val="81"/>
        <w:snapToGrid w:val="0"/>
        <w:spacing w:before="26" w:line="360" w:lineRule="auto"/>
        <w:ind w:left="221"/>
        <w:contextualSpacing/>
        <w:rPr>
          <w:spacing w:val="54"/>
          <w:w w:val="99"/>
          <w:lang w:eastAsia="zh-CN"/>
        </w:rPr>
      </w:pPr>
      <w:r w:rsidRPr="00535EB7">
        <w:rPr>
          <w:w w:val="95"/>
          <w:lang w:eastAsia="zh-CN"/>
        </w:rPr>
        <w:t>注：</w:t>
      </w:r>
      <w:r w:rsidR="004A4DDE">
        <w:rPr>
          <w:rFonts w:hint="eastAsia"/>
          <w:w w:val="95"/>
          <w:lang w:eastAsia="zh-CN"/>
        </w:rPr>
        <w:t>医疗设备一批</w:t>
      </w:r>
      <w:r>
        <w:rPr>
          <w:w w:val="95"/>
          <w:lang w:eastAsia="zh-CN"/>
        </w:rPr>
        <w:t>接受进口产品参加投标。</w:t>
      </w:r>
    </w:p>
    <w:p w:rsidR="00BE2B67" w:rsidRDefault="00BE2B67" w:rsidP="00BE2B67">
      <w:pPr>
        <w:pStyle w:val="81"/>
        <w:snapToGrid w:val="0"/>
        <w:spacing w:before="26" w:line="360" w:lineRule="auto"/>
        <w:ind w:left="221"/>
        <w:contextualSpacing/>
        <w:rPr>
          <w:b w:val="0"/>
          <w:bCs w:val="0"/>
          <w:lang w:eastAsia="zh-CN"/>
        </w:rPr>
      </w:pPr>
      <w:r>
        <w:rPr>
          <w:spacing w:val="2"/>
          <w:w w:val="95"/>
          <w:lang w:eastAsia="zh-CN"/>
        </w:rPr>
        <w:t>敬告：</w:t>
      </w:r>
      <w:r>
        <w:rPr>
          <w:rFonts w:cs="宋体"/>
          <w:spacing w:val="2"/>
          <w:w w:val="95"/>
          <w:lang w:eastAsia="zh-CN"/>
        </w:rPr>
        <w:t>1.</w:t>
      </w:r>
      <w:r>
        <w:rPr>
          <w:spacing w:val="2"/>
          <w:w w:val="95"/>
          <w:lang w:eastAsia="zh-CN"/>
        </w:rPr>
        <w:t>供应商必须按国家现行的相关规范、标准以及采购项目的实际需求完成本项</w:t>
      </w:r>
      <w:r>
        <w:rPr>
          <w:lang w:eastAsia="zh-CN"/>
        </w:rPr>
        <w:t>目供货、安装调试及售后服务等；</w:t>
      </w:r>
    </w:p>
    <w:p w:rsidR="00BE2B67" w:rsidRDefault="00BE2B67" w:rsidP="00BE2B67">
      <w:pPr>
        <w:pStyle w:val="81"/>
        <w:snapToGrid w:val="0"/>
        <w:spacing w:before="32" w:line="360" w:lineRule="auto"/>
        <w:ind w:left="221" w:right="113" w:firstLine="472"/>
        <w:contextualSpacing/>
        <w:jc w:val="both"/>
        <w:rPr>
          <w:b w:val="0"/>
          <w:bCs w:val="0"/>
          <w:lang w:eastAsia="zh-CN"/>
        </w:rPr>
      </w:pPr>
      <w:r>
        <w:rPr>
          <w:rFonts w:cs="宋体"/>
          <w:w w:val="95"/>
          <w:lang w:eastAsia="zh-CN"/>
        </w:rPr>
        <w:t>2</w:t>
      </w:r>
      <w:r>
        <w:rPr>
          <w:w w:val="95"/>
          <w:lang w:eastAsia="zh-CN"/>
        </w:rPr>
        <w:t>、实现采购项目功能所需采购清单外的设备和设施等，供应商必须准备充分，若</w:t>
      </w:r>
      <w:r>
        <w:rPr>
          <w:spacing w:val="2"/>
          <w:w w:val="95"/>
          <w:lang w:eastAsia="zh-CN"/>
        </w:rPr>
        <w:t>需增加，不再计费。供应商在其《响应文件》中对本项目的质量和服务必须满足或优</w:t>
      </w:r>
      <w:r>
        <w:rPr>
          <w:lang w:eastAsia="zh-CN"/>
        </w:rPr>
        <w:t>于本《竞争性谈判文件》的要求。</w:t>
      </w:r>
    </w:p>
    <w:p w:rsidR="00BE2B67" w:rsidRDefault="00BE2B67" w:rsidP="00BE2B67">
      <w:pPr>
        <w:snapToGrid w:val="0"/>
        <w:spacing w:line="360" w:lineRule="auto"/>
        <w:contextualSpacing/>
        <w:jc w:val="both"/>
        <w:rPr>
          <w:lang w:eastAsia="zh-CN"/>
        </w:rPr>
        <w:sectPr w:rsidR="00BE2B67">
          <w:footerReference w:type="default" r:id="rId8"/>
          <w:pgSz w:w="11910" w:h="16840"/>
          <w:pgMar w:top="1120" w:right="1400" w:bottom="1160" w:left="1140" w:header="0" w:footer="980" w:gutter="0"/>
          <w:pgNumType w:start="9"/>
          <w:cols w:space="720"/>
        </w:sectPr>
      </w:pPr>
    </w:p>
    <w:p w:rsidR="00BE2B67" w:rsidRDefault="00BE2B67" w:rsidP="00BE2B67">
      <w:pPr>
        <w:snapToGrid w:val="0"/>
        <w:spacing w:before="4" w:line="360" w:lineRule="auto"/>
        <w:contextualSpacing/>
        <w:rPr>
          <w:rFonts w:ascii="宋体" w:eastAsia="宋体" w:hAnsi="宋体" w:cs="宋体"/>
          <w:b/>
          <w:bCs/>
          <w:sz w:val="10"/>
          <w:szCs w:val="10"/>
          <w:lang w:eastAsia="zh-CN"/>
        </w:rPr>
      </w:pPr>
    </w:p>
    <w:p w:rsidR="00BE2B67" w:rsidRDefault="00BE2B67" w:rsidP="00BE2B67">
      <w:pPr>
        <w:pStyle w:val="11"/>
        <w:tabs>
          <w:tab w:val="left" w:pos="1291"/>
        </w:tabs>
        <w:snapToGrid w:val="0"/>
        <w:spacing w:line="360" w:lineRule="auto"/>
        <w:ind w:right="253"/>
        <w:contextualSpacing/>
        <w:jc w:val="center"/>
        <w:rPr>
          <w:b w:val="0"/>
          <w:bCs w:val="0"/>
          <w:lang w:eastAsia="zh-CN"/>
        </w:rPr>
      </w:pPr>
      <w:bookmarkStart w:id="2" w:name="_Toc95745406"/>
      <w:r>
        <w:rPr>
          <w:lang w:eastAsia="zh-CN"/>
        </w:rPr>
        <w:t>第</w:t>
      </w:r>
      <w:r>
        <w:rPr>
          <w:rFonts w:ascii="Times New Roman" w:eastAsia="Times New Roman" w:hAnsi="Times New Roman" w:cs="Times New Roman"/>
          <w:lang w:eastAsia="zh-CN"/>
        </w:rPr>
        <w:t>3</w:t>
      </w:r>
      <w:r>
        <w:rPr>
          <w:lang w:eastAsia="zh-CN"/>
        </w:rPr>
        <w:t>章</w:t>
      </w:r>
      <w:r>
        <w:rPr>
          <w:lang w:eastAsia="zh-CN"/>
        </w:rPr>
        <w:tab/>
        <w:t>谈 判须 知</w:t>
      </w:r>
      <w:bookmarkEnd w:id="2"/>
    </w:p>
    <w:p w:rsidR="00BE2B67" w:rsidRDefault="00BE2B67" w:rsidP="00BE2B67">
      <w:pPr>
        <w:pStyle w:val="81"/>
        <w:tabs>
          <w:tab w:val="left" w:pos="713"/>
        </w:tabs>
        <w:snapToGrid w:val="0"/>
        <w:spacing w:before="169" w:line="360" w:lineRule="auto"/>
        <w:contextualSpacing/>
        <w:rPr>
          <w:b w:val="0"/>
          <w:bCs w:val="0"/>
          <w:lang w:eastAsia="zh-CN"/>
        </w:rPr>
      </w:pPr>
      <w:r>
        <w:rPr>
          <w:rFonts w:cs="宋体"/>
          <w:w w:val="95"/>
          <w:lang w:eastAsia="zh-CN"/>
        </w:rPr>
        <w:t>3.1</w:t>
      </w:r>
      <w:r>
        <w:rPr>
          <w:rFonts w:cs="宋体"/>
          <w:w w:val="95"/>
          <w:lang w:eastAsia="zh-CN"/>
        </w:rPr>
        <w:tab/>
      </w:r>
      <w:r>
        <w:rPr>
          <w:spacing w:val="2"/>
          <w:lang w:eastAsia="zh-CN"/>
        </w:rPr>
        <w:t>总则</w:t>
      </w:r>
    </w:p>
    <w:p w:rsidR="00BE2B67" w:rsidRDefault="00BE2B67" w:rsidP="00BE2B67">
      <w:pPr>
        <w:pStyle w:val="a3"/>
        <w:snapToGrid w:val="0"/>
        <w:spacing w:before="154" w:line="360" w:lineRule="auto"/>
        <w:ind w:right="135" w:firstLine="472"/>
        <w:contextualSpacing/>
        <w:jc w:val="both"/>
        <w:rPr>
          <w:lang w:eastAsia="zh-CN"/>
        </w:rPr>
      </w:pPr>
      <w:r>
        <w:rPr>
          <w:rFonts w:cs="宋体"/>
          <w:lang w:eastAsia="zh-CN"/>
        </w:rPr>
        <w:t>3.</w:t>
      </w:r>
      <w:r>
        <w:rPr>
          <w:rFonts w:cs="宋体"/>
          <w:spacing w:val="2"/>
          <w:lang w:eastAsia="zh-CN"/>
        </w:rPr>
        <w:t>1</w:t>
      </w:r>
      <w:r>
        <w:rPr>
          <w:rFonts w:cs="宋体"/>
          <w:lang w:eastAsia="zh-CN"/>
        </w:rPr>
        <w:t>.1</w:t>
      </w:r>
      <w:r>
        <w:rPr>
          <w:spacing w:val="-22"/>
          <w:lang w:eastAsia="zh-CN"/>
        </w:rPr>
        <w:t>本</w:t>
      </w:r>
      <w:r>
        <w:rPr>
          <w:spacing w:val="2"/>
          <w:lang w:eastAsia="zh-CN"/>
        </w:rPr>
        <w:t>《谈判文件</w:t>
      </w:r>
      <w:r>
        <w:rPr>
          <w:spacing w:val="-22"/>
          <w:lang w:eastAsia="zh-CN"/>
        </w:rPr>
        <w:t>》</w:t>
      </w:r>
      <w:r>
        <w:rPr>
          <w:spacing w:val="2"/>
          <w:lang w:eastAsia="zh-CN"/>
        </w:rPr>
        <w:t>由</w:t>
      </w:r>
      <w:r w:rsidR="004243E6">
        <w:rPr>
          <w:rFonts w:hint="eastAsia"/>
          <w:spacing w:val="2"/>
          <w:lang w:eastAsia="zh-CN"/>
        </w:rPr>
        <w:t>织金县人民医院</w:t>
      </w:r>
      <w:r>
        <w:rPr>
          <w:spacing w:val="2"/>
          <w:lang w:eastAsia="zh-CN"/>
        </w:rPr>
        <w:t>依</w:t>
      </w:r>
      <w:r>
        <w:rPr>
          <w:spacing w:val="-22"/>
          <w:lang w:eastAsia="zh-CN"/>
        </w:rPr>
        <w:t>照</w:t>
      </w:r>
      <w:r>
        <w:rPr>
          <w:spacing w:val="2"/>
          <w:lang w:eastAsia="zh-CN"/>
        </w:rPr>
        <w:t>《中华人民</w:t>
      </w:r>
      <w:r>
        <w:rPr>
          <w:lang w:eastAsia="zh-CN"/>
        </w:rPr>
        <w:t>共</w:t>
      </w:r>
      <w:r>
        <w:rPr>
          <w:spacing w:val="2"/>
          <w:lang w:eastAsia="zh-CN"/>
        </w:rPr>
        <w:t>和国</w:t>
      </w:r>
      <w:r>
        <w:rPr>
          <w:lang w:eastAsia="zh-CN"/>
        </w:rPr>
        <w:t>政</w:t>
      </w:r>
      <w:r>
        <w:rPr>
          <w:spacing w:val="2"/>
          <w:lang w:eastAsia="zh-CN"/>
        </w:rPr>
        <w:t>府采</w:t>
      </w:r>
      <w:r>
        <w:rPr>
          <w:lang w:eastAsia="zh-CN"/>
        </w:rPr>
        <w:t>购</w:t>
      </w:r>
      <w:r>
        <w:rPr>
          <w:spacing w:val="2"/>
          <w:lang w:eastAsia="zh-CN"/>
        </w:rPr>
        <w:t>法</w:t>
      </w:r>
      <w:r>
        <w:rPr>
          <w:spacing w:val="-15"/>
          <w:lang w:eastAsia="zh-CN"/>
        </w:rPr>
        <w:t>》</w:t>
      </w:r>
      <w:r>
        <w:rPr>
          <w:spacing w:val="-32"/>
          <w:lang w:eastAsia="zh-CN"/>
        </w:rPr>
        <w:t>、</w:t>
      </w:r>
      <w:r>
        <w:rPr>
          <w:spacing w:val="2"/>
          <w:lang w:eastAsia="zh-CN"/>
        </w:rPr>
        <w:t>《政府采购非</w:t>
      </w:r>
      <w:r>
        <w:rPr>
          <w:lang w:eastAsia="zh-CN"/>
        </w:rPr>
        <w:t>招</w:t>
      </w:r>
      <w:r>
        <w:rPr>
          <w:spacing w:val="2"/>
          <w:lang w:eastAsia="zh-CN"/>
        </w:rPr>
        <w:t>标采购方式</w:t>
      </w:r>
      <w:r>
        <w:rPr>
          <w:lang w:eastAsia="zh-CN"/>
        </w:rPr>
        <w:t>管</w:t>
      </w:r>
      <w:r>
        <w:rPr>
          <w:spacing w:val="2"/>
          <w:lang w:eastAsia="zh-CN"/>
        </w:rPr>
        <w:t>理办法</w:t>
      </w:r>
      <w:r>
        <w:rPr>
          <w:spacing w:val="-15"/>
          <w:lang w:eastAsia="zh-CN"/>
        </w:rPr>
        <w:t>》</w:t>
      </w:r>
      <w:r>
        <w:rPr>
          <w:spacing w:val="2"/>
          <w:lang w:eastAsia="zh-CN"/>
        </w:rPr>
        <w:t>及</w:t>
      </w:r>
      <w:r>
        <w:rPr>
          <w:lang w:eastAsia="zh-CN"/>
        </w:rPr>
        <w:t>其</w:t>
      </w:r>
      <w:r>
        <w:rPr>
          <w:spacing w:val="2"/>
          <w:lang w:eastAsia="zh-CN"/>
        </w:rPr>
        <w:t>政府采购相关法律</w:t>
      </w:r>
      <w:r>
        <w:rPr>
          <w:spacing w:val="-15"/>
          <w:lang w:eastAsia="zh-CN"/>
        </w:rPr>
        <w:t>、</w:t>
      </w:r>
      <w:r>
        <w:rPr>
          <w:lang w:eastAsia="zh-CN"/>
        </w:rPr>
        <w:t>法</w:t>
      </w:r>
      <w:r>
        <w:rPr>
          <w:spacing w:val="2"/>
          <w:lang w:eastAsia="zh-CN"/>
        </w:rPr>
        <w:t>规和</w:t>
      </w:r>
      <w:r>
        <w:rPr>
          <w:lang w:eastAsia="zh-CN"/>
        </w:rPr>
        <w:t>规</w:t>
      </w:r>
      <w:r>
        <w:rPr>
          <w:spacing w:val="1"/>
          <w:lang w:eastAsia="zh-CN"/>
        </w:rPr>
        <w:t>章的规定制定，仅适用于本次谈判。</w:t>
      </w:r>
    </w:p>
    <w:p w:rsidR="00BE2B67" w:rsidRDefault="00BE2B67" w:rsidP="00BE2B67">
      <w:pPr>
        <w:pStyle w:val="a3"/>
        <w:snapToGrid w:val="0"/>
        <w:spacing w:line="360" w:lineRule="auto"/>
        <w:ind w:right="132" w:firstLine="472"/>
        <w:contextualSpacing/>
        <w:jc w:val="both"/>
        <w:rPr>
          <w:lang w:eastAsia="zh-CN"/>
        </w:rPr>
      </w:pPr>
      <w:r>
        <w:rPr>
          <w:rFonts w:cs="宋体"/>
          <w:lang w:eastAsia="zh-CN"/>
        </w:rPr>
        <w:t>3.</w:t>
      </w:r>
      <w:r>
        <w:rPr>
          <w:rFonts w:cs="宋体"/>
          <w:spacing w:val="2"/>
          <w:lang w:eastAsia="zh-CN"/>
        </w:rPr>
        <w:t>1</w:t>
      </w:r>
      <w:r>
        <w:rPr>
          <w:rFonts w:cs="宋体"/>
          <w:lang w:eastAsia="zh-CN"/>
        </w:rPr>
        <w:t>.2</w:t>
      </w:r>
      <w:r>
        <w:rPr>
          <w:spacing w:val="2"/>
          <w:lang w:eastAsia="zh-CN"/>
        </w:rPr>
        <w:t>供应商必须</w:t>
      </w:r>
      <w:r>
        <w:rPr>
          <w:lang w:eastAsia="zh-CN"/>
        </w:rPr>
        <w:t>遵</w:t>
      </w:r>
      <w:r>
        <w:rPr>
          <w:spacing w:val="-15"/>
          <w:lang w:eastAsia="zh-CN"/>
        </w:rPr>
        <w:t>守</w:t>
      </w:r>
      <w:r>
        <w:rPr>
          <w:lang w:eastAsia="zh-CN"/>
        </w:rPr>
        <w:t>《</w:t>
      </w:r>
      <w:r>
        <w:rPr>
          <w:spacing w:val="2"/>
          <w:lang w:eastAsia="zh-CN"/>
        </w:rPr>
        <w:t>中华人民共</w:t>
      </w:r>
      <w:r>
        <w:rPr>
          <w:lang w:eastAsia="zh-CN"/>
        </w:rPr>
        <w:t>和</w:t>
      </w:r>
      <w:r>
        <w:rPr>
          <w:spacing w:val="2"/>
          <w:lang w:eastAsia="zh-CN"/>
        </w:rPr>
        <w:t>国政府采购</w:t>
      </w:r>
      <w:r>
        <w:rPr>
          <w:lang w:eastAsia="zh-CN"/>
        </w:rPr>
        <w:t>法</w:t>
      </w:r>
      <w:r>
        <w:rPr>
          <w:spacing w:val="-15"/>
          <w:lang w:eastAsia="zh-CN"/>
        </w:rPr>
        <w:t>》</w:t>
      </w:r>
      <w:r>
        <w:rPr>
          <w:spacing w:val="-34"/>
          <w:lang w:eastAsia="zh-CN"/>
        </w:rPr>
        <w:t>、</w:t>
      </w:r>
      <w:r>
        <w:rPr>
          <w:spacing w:val="2"/>
          <w:lang w:eastAsia="zh-CN"/>
        </w:rPr>
        <w:t>《政府采购非招</w:t>
      </w:r>
      <w:r>
        <w:rPr>
          <w:lang w:eastAsia="zh-CN"/>
        </w:rPr>
        <w:t>标</w:t>
      </w:r>
      <w:r>
        <w:rPr>
          <w:spacing w:val="2"/>
          <w:lang w:eastAsia="zh-CN"/>
        </w:rPr>
        <w:t>采购</w:t>
      </w:r>
      <w:r>
        <w:rPr>
          <w:lang w:eastAsia="zh-CN"/>
        </w:rPr>
        <w:t>方</w:t>
      </w:r>
      <w:r>
        <w:rPr>
          <w:spacing w:val="-1"/>
          <w:lang w:eastAsia="zh-CN"/>
        </w:rPr>
        <w:t>式管理办法》及其政府采购相关法律、法规和规章的规定，按照本《谈判文件》的要求</w:t>
      </w:r>
      <w:r>
        <w:rPr>
          <w:spacing w:val="1"/>
          <w:lang w:eastAsia="zh-CN"/>
        </w:rPr>
        <w:t>提交《响应文件》，并参加谈判，成交后履行相应的义务和承担相应的责任。</w:t>
      </w:r>
    </w:p>
    <w:p w:rsidR="00BE2B67" w:rsidRDefault="00BE2B67" w:rsidP="00BE2B67">
      <w:pPr>
        <w:pStyle w:val="a3"/>
        <w:tabs>
          <w:tab w:val="left" w:pos="1421"/>
        </w:tabs>
        <w:snapToGrid w:val="0"/>
        <w:spacing w:before="37" w:line="360" w:lineRule="auto"/>
        <w:ind w:left="574"/>
        <w:contextualSpacing/>
        <w:rPr>
          <w:lang w:eastAsia="zh-CN"/>
        </w:rPr>
      </w:pPr>
      <w:r>
        <w:rPr>
          <w:rFonts w:cs="宋体"/>
          <w:lang w:eastAsia="zh-CN"/>
        </w:rPr>
        <w:t>3.1.3</w:t>
      </w:r>
      <w:r>
        <w:rPr>
          <w:rFonts w:cs="宋体"/>
          <w:lang w:eastAsia="zh-CN"/>
        </w:rPr>
        <w:tab/>
      </w:r>
      <w:r>
        <w:rPr>
          <w:lang w:eastAsia="zh-CN"/>
        </w:rPr>
        <w:t>定义：</w:t>
      </w:r>
    </w:p>
    <w:p w:rsidR="00BE2B67" w:rsidRDefault="00BE2B67" w:rsidP="00BE2B67">
      <w:pPr>
        <w:pStyle w:val="a3"/>
        <w:snapToGrid w:val="0"/>
        <w:spacing w:before="154" w:line="360" w:lineRule="auto"/>
        <w:ind w:right="132" w:firstLine="472"/>
        <w:contextualSpacing/>
        <w:jc w:val="both"/>
        <w:rPr>
          <w:lang w:eastAsia="zh-CN"/>
        </w:rPr>
      </w:pPr>
      <w:r>
        <w:rPr>
          <w:spacing w:val="2"/>
          <w:lang w:eastAsia="zh-CN"/>
        </w:rPr>
        <w:t>（</w:t>
      </w:r>
      <w:r>
        <w:rPr>
          <w:rFonts w:cs="宋体"/>
          <w:spacing w:val="2"/>
          <w:lang w:eastAsia="zh-CN"/>
        </w:rPr>
        <w:t>1</w:t>
      </w:r>
      <w:r>
        <w:rPr>
          <w:spacing w:val="2"/>
          <w:lang w:eastAsia="zh-CN"/>
        </w:rPr>
        <w:t>）《谈判文件》是“政府采购竞争性谈判文件”的简称，是</w:t>
      </w:r>
      <w:r w:rsidR="004243E6">
        <w:rPr>
          <w:rFonts w:hint="eastAsia"/>
          <w:spacing w:val="2"/>
          <w:lang w:eastAsia="zh-CN"/>
        </w:rPr>
        <w:t>织金县人民医院</w:t>
      </w:r>
      <w:r>
        <w:rPr>
          <w:spacing w:val="2"/>
          <w:lang w:eastAsia="zh-CN"/>
        </w:rPr>
        <w:t>依法制定</w:t>
      </w:r>
      <w:r>
        <w:rPr>
          <w:spacing w:val="-1"/>
          <w:lang w:eastAsia="zh-CN"/>
        </w:rPr>
        <w:t>的关于本次谈判性质、内容、程序、规则等的采购文件，是评审和评定成交的依据，是</w:t>
      </w:r>
      <w:r>
        <w:rPr>
          <w:spacing w:val="1"/>
          <w:lang w:eastAsia="zh-CN"/>
        </w:rPr>
        <w:t>供应商参加谈判应遵循的规则；</w:t>
      </w:r>
    </w:p>
    <w:p w:rsidR="00BE2B67" w:rsidRDefault="00BE2B67" w:rsidP="00BE2B67">
      <w:pPr>
        <w:pStyle w:val="a3"/>
        <w:snapToGrid w:val="0"/>
        <w:spacing w:line="360" w:lineRule="auto"/>
        <w:ind w:right="138" w:firstLine="472"/>
        <w:contextualSpacing/>
        <w:jc w:val="both"/>
        <w:rPr>
          <w:lang w:eastAsia="zh-CN"/>
        </w:rPr>
      </w:pPr>
      <w:r>
        <w:rPr>
          <w:spacing w:val="2"/>
          <w:lang w:eastAsia="zh-CN"/>
        </w:rPr>
        <w:t>（</w:t>
      </w:r>
      <w:r>
        <w:rPr>
          <w:rFonts w:cs="宋体"/>
          <w:spacing w:val="2"/>
          <w:lang w:eastAsia="zh-CN"/>
        </w:rPr>
        <w:t>2</w:t>
      </w:r>
      <w:r>
        <w:rPr>
          <w:spacing w:val="2"/>
          <w:lang w:eastAsia="zh-CN"/>
        </w:rPr>
        <w:t>）《响应文件》是指供应商为参加谈判而提交的资格、技术、商务、</w:t>
      </w:r>
      <w:r>
        <w:rPr>
          <w:spacing w:val="1"/>
          <w:lang w:eastAsia="zh-CN"/>
        </w:rPr>
        <w:t>报价等文件资料，是本次谈判评审的依据；</w:t>
      </w:r>
    </w:p>
    <w:p w:rsidR="00BE2B67" w:rsidRDefault="00BE2B67" w:rsidP="00BE2B67">
      <w:pPr>
        <w:pStyle w:val="a3"/>
        <w:snapToGrid w:val="0"/>
        <w:spacing w:line="360" w:lineRule="auto"/>
        <w:ind w:right="135" w:firstLine="472"/>
        <w:contextualSpacing/>
        <w:jc w:val="both"/>
        <w:rPr>
          <w:lang w:eastAsia="zh-CN"/>
        </w:rPr>
      </w:pPr>
      <w:r>
        <w:rPr>
          <w:lang w:eastAsia="zh-CN"/>
        </w:rPr>
        <w:t>（</w:t>
      </w:r>
      <w:r>
        <w:rPr>
          <w:rFonts w:cs="宋体"/>
          <w:lang w:eastAsia="zh-CN"/>
        </w:rPr>
        <w:t>3</w:t>
      </w:r>
      <w:r>
        <w:rPr>
          <w:lang w:eastAsia="zh-CN"/>
        </w:rPr>
        <w:t>）“谈判组织机构”</w:t>
      </w:r>
      <w:r w:rsidR="004243E6">
        <w:rPr>
          <w:lang w:eastAsia="zh-CN"/>
        </w:rPr>
        <w:t>是指组织这次谈判的</w:t>
      </w:r>
      <w:r w:rsidR="0070501C" w:rsidRPr="001F13B8">
        <w:rPr>
          <w:rFonts w:hint="eastAsia"/>
          <w:lang w:eastAsia="zh-CN"/>
        </w:rPr>
        <w:t>采购人</w:t>
      </w:r>
      <w:r>
        <w:rPr>
          <w:spacing w:val="1"/>
          <w:lang w:eastAsia="zh-CN"/>
        </w:rPr>
        <w:t>；</w:t>
      </w:r>
    </w:p>
    <w:p w:rsidR="00BE2B67" w:rsidRDefault="00BE2B67" w:rsidP="00BE2B67">
      <w:pPr>
        <w:pStyle w:val="a3"/>
        <w:snapToGrid w:val="0"/>
        <w:spacing w:line="360" w:lineRule="auto"/>
        <w:ind w:right="138" w:firstLine="472"/>
        <w:contextualSpacing/>
        <w:jc w:val="both"/>
        <w:rPr>
          <w:lang w:eastAsia="zh-CN"/>
        </w:rPr>
      </w:pPr>
      <w:r>
        <w:rPr>
          <w:spacing w:val="2"/>
          <w:lang w:eastAsia="zh-CN"/>
        </w:rPr>
        <w:t>（</w:t>
      </w:r>
      <w:r>
        <w:rPr>
          <w:rFonts w:cs="宋体"/>
          <w:spacing w:val="2"/>
          <w:lang w:eastAsia="zh-CN"/>
        </w:rPr>
        <w:t>4</w:t>
      </w:r>
      <w:r>
        <w:rPr>
          <w:spacing w:val="2"/>
          <w:lang w:eastAsia="zh-CN"/>
        </w:rPr>
        <w:t>）“供应商”是指在</w:t>
      </w:r>
      <w:r w:rsidR="004243E6">
        <w:rPr>
          <w:rFonts w:hint="eastAsia"/>
          <w:spacing w:val="2"/>
          <w:lang w:eastAsia="zh-CN"/>
        </w:rPr>
        <w:t>织金县人民医院</w:t>
      </w:r>
      <w:r>
        <w:rPr>
          <w:spacing w:val="2"/>
          <w:lang w:eastAsia="zh-CN"/>
        </w:rPr>
        <w:t>报名，并获取了《谈判文</w:t>
      </w:r>
      <w:r>
        <w:rPr>
          <w:spacing w:val="1"/>
          <w:lang w:eastAsia="zh-CN"/>
        </w:rPr>
        <w:t>件》的法人、其他组织或自然人；</w:t>
      </w:r>
    </w:p>
    <w:p w:rsidR="00BE2B67" w:rsidRDefault="00BE2B67" w:rsidP="00BE2B67">
      <w:pPr>
        <w:snapToGrid w:val="0"/>
        <w:spacing w:before="36" w:line="360" w:lineRule="auto"/>
        <w:ind w:left="574"/>
        <w:contextualSpacing/>
        <w:rPr>
          <w:rFonts w:ascii="宋体" w:eastAsia="宋体" w:hAnsi="宋体" w:cs="宋体"/>
          <w:sz w:val="24"/>
          <w:szCs w:val="24"/>
          <w:lang w:eastAsia="zh-CN"/>
        </w:rPr>
      </w:pPr>
      <w:r>
        <w:rPr>
          <w:rFonts w:ascii="宋体" w:eastAsia="宋体" w:hAnsi="宋体" w:cs="宋体"/>
          <w:spacing w:val="1"/>
          <w:sz w:val="24"/>
          <w:szCs w:val="24"/>
          <w:lang w:eastAsia="zh-CN"/>
        </w:rPr>
        <w:t>（5）“甲方”是指“</w:t>
      </w:r>
      <w:r>
        <w:rPr>
          <w:rFonts w:ascii="宋体" w:eastAsia="宋体" w:hAnsi="宋体" w:cs="宋体"/>
          <w:b/>
          <w:bCs/>
          <w:spacing w:val="1"/>
          <w:sz w:val="24"/>
          <w:szCs w:val="24"/>
          <w:lang w:eastAsia="zh-CN"/>
        </w:rPr>
        <w:t>织金县人民医院</w:t>
      </w:r>
      <w:r>
        <w:rPr>
          <w:rFonts w:ascii="宋体" w:eastAsia="宋体" w:hAnsi="宋体" w:cs="宋体"/>
          <w:spacing w:val="1"/>
          <w:sz w:val="24"/>
          <w:szCs w:val="24"/>
          <w:lang w:eastAsia="zh-CN"/>
        </w:rPr>
        <w:t>”，也称采购单位、采购人、采购方；</w:t>
      </w:r>
    </w:p>
    <w:p w:rsidR="00BE2B67" w:rsidRDefault="00BE2B67" w:rsidP="00BE2B67">
      <w:pPr>
        <w:pStyle w:val="a3"/>
        <w:snapToGrid w:val="0"/>
        <w:spacing w:before="154" w:line="360" w:lineRule="auto"/>
        <w:ind w:left="574"/>
        <w:contextualSpacing/>
        <w:rPr>
          <w:lang w:eastAsia="zh-CN"/>
        </w:rPr>
      </w:pPr>
      <w:r>
        <w:rPr>
          <w:spacing w:val="1"/>
          <w:lang w:eastAsia="zh-CN"/>
        </w:rPr>
        <w:t>（</w:t>
      </w:r>
      <w:r>
        <w:rPr>
          <w:rFonts w:cs="宋体"/>
          <w:spacing w:val="1"/>
          <w:lang w:eastAsia="zh-CN"/>
        </w:rPr>
        <w:t>6</w:t>
      </w:r>
      <w:r>
        <w:rPr>
          <w:spacing w:val="1"/>
          <w:lang w:eastAsia="zh-CN"/>
        </w:rPr>
        <w:t>）“乙方”是指成交供应商。</w:t>
      </w:r>
    </w:p>
    <w:p w:rsidR="00BE2B67" w:rsidRDefault="00BE2B67" w:rsidP="00BE2B67">
      <w:pPr>
        <w:pStyle w:val="a3"/>
        <w:snapToGrid w:val="0"/>
        <w:spacing w:before="154" w:line="360" w:lineRule="auto"/>
        <w:ind w:left="574"/>
        <w:contextualSpacing/>
        <w:rPr>
          <w:lang w:eastAsia="zh-CN"/>
        </w:rPr>
      </w:pPr>
      <w:r>
        <w:rPr>
          <w:lang w:eastAsia="zh-CN"/>
        </w:rPr>
        <w:t>（</w:t>
      </w:r>
      <w:r>
        <w:rPr>
          <w:rFonts w:cs="宋体"/>
          <w:lang w:eastAsia="zh-CN"/>
        </w:rPr>
        <w:t>7</w:t>
      </w:r>
      <w:r>
        <w:rPr>
          <w:lang w:eastAsia="zh-CN"/>
        </w:rPr>
        <w:t>）</w:t>
      </w:r>
      <w:r>
        <w:rPr>
          <w:spacing w:val="1"/>
          <w:lang w:eastAsia="zh-CN"/>
        </w:rPr>
        <w:t>采购清单等同于标的物清单。</w:t>
      </w:r>
    </w:p>
    <w:p w:rsidR="00BE2B67" w:rsidRDefault="00BE2B67" w:rsidP="00BE2B67">
      <w:pPr>
        <w:pStyle w:val="a3"/>
        <w:snapToGrid w:val="0"/>
        <w:spacing w:before="154" w:line="360" w:lineRule="auto"/>
        <w:ind w:right="135" w:firstLine="472"/>
        <w:contextualSpacing/>
        <w:jc w:val="both"/>
        <w:rPr>
          <w:lang w:eastAsia="zh-CN"/>
        </w:rPr>
      </w:pPr>
      <w:r>
        <w:rPr>
          <w:rFonts w:cs="宋体"/>
          <w:lang w:eastAsia="zh-CN"/>
        </w:rPr>
        <w:t>3.1.4</w:t>
      </w:r>
      <w:r>
        <w:rPr>
          <w:spacing w:val="2"/>
          <w:lang w:eastAsia="zh-CN"/>
        </w:rPr>
        <w:t>在本次竞争性谈判活动中，供应商应自己承担与谈判有关的一切费用，不管谈</w:t>
      </w:r>
      <w:r>
        <w:rPr>
          <w:lang w:eastAsia="zh-CN"/>
        </w:rPr>
        <w:t>判</w:t>
      </w:r>
      <w:r>
        <w:rPr>
          <w:spacing w:val="2"/>
          <w:lang w:eastAsia="zh-CN"/>
        </w:rPr>
        <w:t>结果如何</w:t>
      </w:r>
      <w:r w:rsidR="004243E6">
        <w:rPr>
          <w:rFonts w:hint="eastAsia"/>
          <w:spacing w:val="2"/>
          <w:lang w:eastAsia="zh-CN"/>
        </w:rPr>
        <w:t>组织机构</w:t>
      </w:r>
      <w:r>
        <w:rPr>
          <w:spacing w:val="2"/>
          <w:lang w:eastAsia="zh-CN"/>
        </w:rPr>
        <w:t>对</w:t>
      </w:r>
      <w:r>
        <w:rPr>
          <w:lang w:eastAsia="zh-CN"/>
        </w:rPr>
        <w:t>这</w:t>
      </w:r>
      <w:r>
        <w:rPr>
          <w:spacing w:val="2"/>
          <w:lang w:eastAsia="zh-CN"/>
        </w:rPr>
        <w:t>些费用概不</w:t>
      </w:r>
      <w:r>
        <w:rPr>
          <w:lang w:eastAsia="zh-CN"/>
        </w:rPr>
        <w:t>负</w:t>
      </w:r>
      <w:r>
        <w:rPr>
          <w:spacing w:val="2"/>
          <w:lang w:eastAsia="zh-CN"/>
        </w:rPr>
        <w:t>责</w:t>
      </w:r>
      <w:r>
        <w:rPr>
          <w:spacing w:val="-80"/>
          <w:lang w:eastAsia="zh-CN"/>
        </w:rPr>
        <w:t>。</w:t>
      </w:r>
      <w:r>
        <w:rPr>
          <w:spacing w:val="2"/>
          <w:lang w:eastAsia="zh-CN"/>
        </w:rPr>
        <w:t>谈判小组和</w:t>
      </w:r>
      <w:r w:rsidR="004243E6">
        <w:rPr>
          <w:rFonts w:hint="eastAsia"/>
          <w:lang w:eastAsia="zh-CN"/>
        </w:rPr>
        <w:t>组织机构</w:t>
      </w:r>
      <w:r>
        <w:rPr>
          <w:spacing w:val="2"/>
          <w:lang w:eastAsia="zh-CN"/>
        </w:rPr>
        <w:t>不向</w:t>
      </w:r>
      <w:r>
        <w:rPr>
          <w:lang w:eastAsia="zh-CN"/>
        </w:rPr>
        <w:t>供</w:t>
      </w:r>
      <w:r>
        <w:rPr>
          <w:spacing w:val="2"/>
          <w:lang w:eastAsia="zh-CN"/>
        </w:rPr>
        <w:t>应商解释</w:t>
      </w:r>
      <w:r>
        <w:rPr>
          <w:lang w:eastAsia="zh-CN"/>
        </w:rPr>
        <w:t>不</w:t>
      </w:r>
      <w:r>
        <w:rPr>
          <w:spacing w:val="1"/>
          <w:lang w:eastAsia="zh-CN"/>
        </w:rPr>
        <w:t>成交的原因，不退还《响应文件》。</w:t>
      </w:r>
    </w:p>
    <w:p w:rsidR="00BE2B67" w:rsidRDefault="00BE2B67" w:rsidP="004243E6">
      <w:pPr>
        <w:pStyle w:val="a3"/>
        <w:snapToGrid w:val="0"/>
        <w:spacing w:before="37" w:line="360" w:lineRule="auto"/>
        <w:ind w:right="104" w:firstLine="484"/>
        <w:contextualSpacing/>
        <w:jc w:val="both"/>
        <w:rPr>
          <w:lang w:eastAsia="zh-CN"/>
        </w:rPr>
      </w:pPr>
      <w:r>
        <w:rPr>
          <w:rFonts w:cs="宋体"/>
          <w:lang w:eastAsia="zh-CN"/>
        </w:rPr>
        <w:t>3.1.5</w:t>
      </w:r>
      <w:r w:rsidR="004F52A8">
        <w:rPr>
          <w:rFonts w:cs="宋体" w:hint="eastAsia"/>
          <w:spacing w:val="4"/>
          <w:lang w:eastAsia="zh-CN"/>
        </w:rPr>
        <w:t>遵照《贵州省集中采购管理办法》规定，本次采购活动为本院负责组织实施，因此不予收取采购代理费用</w:t>
      </w:r>
      <w:r w:rsidR="004243E6">
        <w:rPr>
          <w:rFonts w:hint="eastAsia"/>
          <w:spacing w:val="2"/>
          <w:lang w:eastAsia="zh-CN"/>
        </w:rPr>
        <w:t>。</w:t>
      </w:r>
    </w:p>
    <w:p w:rsidR="00BE2B67" w:rsidRDefault="00BE2B67" w:rsidP="00BE2B67">
      <w:pPr>
        <w:pStyle w:val="a3"/>
        <w:snapToGrid w:val="0"/>
        <w:spacing w:before="154" w:line="360" w:lineRule="auto"/>
        <w:ind w:right="155" w:firstLine="484"/>
        <w:contextualSpacing/>
        <w:jc w:val="both"/>
        <w:rPr>
          <w:lang w:eastAsia="zh-CN"/>
        </w:rPr>
      </w:pPr>
      <w:r>
        <w:rPr>
          <w:rFonts w:cs="宋体"/>
          <w:lang w:eastAsia="zh-CN"/>
        </w:rPr>
        <w:t>3.1.6</w:t>
      </w:r>
      <w:r>
        <w:rPr>
          <w:spacing w:val="1"/>
          <w:lang w:eastAsia="zh-CN"/>
        </w:rPr>
        <w:t>同一供应商提供两份及以上内容不同的响应文件，而未说明哪一份有效的，</w:t>
      </w:r>
      <w:r>
        <w:rPr>
          <w:spacing w:val="2"/>
          <w:lang w:eastAsia="zh-CN"/>
        </w:rPr>
        <w:t>该供</w:t>
      </w:r>
      <w:r>
        <w:rPr>
          <w:lang w:eastAsia="zh-CN"/>
        </w:rPr>
        <w:t>应</w:t>
      </w:r>
      <w:r>
        <w:rPr>
          <w:spacing w:val="2"/>
          <w:lang w:eastAsia="zh-CN"/>
        </w:rPr>
        <w:t>商的所有响</w:t>
      </w:r>
      <w:r>
        <w:rPr>
          <w:lang w:eastAsia="zh-CN"/>
        </w:rPr>
        <w:t>应</w:t>
      </w:r>
      <w:r>
        <w:rPr>
          <w:spacing w:val="2"/>
          <w:lang w:eastAsia="zh-CN"/>
        </w:rPr>
        <w:t>文件作</w:t>
      </w:r>
      <w:r>
        <w:rPr>
          <w:lang w:eastAsia="zh-CN"/>
        </w:rPr>
        <w:t>无</w:t>
      </w:r>
      <w:r>
        <w:rPr>
          <w:spacing w:val="2"/>
          <w:lang w:eastAsia="zh-CN"/>
        </w:rPr>
        <w:t>效投标处</w:t>
      </w:r>
      <w:r>
        <w:rPr>
          <w:lang w:eastAsia="zh-CN"/>
        </w:rPr>
        <w:t>理</w:t>
      </w:r>
      <w:r>
        <w:rPr>
          <w:spacing w:val="-77"/>
          <w:lang w:eastAsia="zh-CN"/>
        </w:rPr>
        <w:t>。</w:t>
      </w:r>
      <w:r>
        <w:rPr>
          <w:spacing w:val="2"/>
          <w:lang w:eastAsia="zh-CN"/>
        </w:rPr>
        <w:t>一个供</w:t>
      </w:r>
      <w:r>
        <w:rPr>
          <w:lang w:eastAsia="zh-CN"/>
        </w:rPr>
        <w:t>应</w:t>
      </w:r>
      <w:r>
        <w:rPr>
          <w:spacing w:val="2"/>
          <w:lang w:eastAsia="zh-CN"/>
        </w:rPr>
        <w:t>商只能委托</w:t>
      </w:r>
      <w:r>
        <w:rPr>
          <w:lang w:eastAsia="zh-CN"/>
        </w:rPr>
        <w:t>一</w:t>
      </w:r>
      <w:r>
        <w:rPr>
          <w:spacing w:val="2"/>
          <w:lang w:eastAsia="zh-CN"/>
        </w:rPr>
        <w:t>个代表</w:t>
      </w:r>
      <w:r>
        <w:rPr>
          <w:lang w:eastAsia="zh-CN"/>
        </w:rPr>
        <w:t>参</w:t>
      </w:r>
      <w:r>
        <w:rPr>
          <w:spacing w:val="2"/>
          <w:lang w:eastAsia="zh-CN"/>
        </w:rPr>
        <w:t>与同一项</w:t>
      </w:r>
      <w:r>
        <w:rPr>
          <w:lang w:eastAsia="zh-CN"/>
        </w:rPr>
        <w:t xml:space="preserve">目 </w:t>
      </w:r>
      <w:r>
        <w:rPr>
          <w:spacing w:val="2"/>
          <w:lang w:eastAsia="zh-CN"/>
        </w:rPr>
        <w:t>的投标</w:t>
      </w:r>
      <w:r>
        <w:rPr>
          <w:spacing w:val="-39"/>
          <w:lang w:eastAsia="zh-CN"/>
        </w:rPr>
        <w:t>，</w:t>
      </w:r>
      <w:r>
        <w:rPr>
          <w:lang w:eastAsia="zh-CN"/>
        </w:rPr>
        <w:t>一</w:t>
      </w:r>
      <w:r>
        <w:rPr>
          <w:spacing w:val="2"/>
          <w:lang w:eastAsia="zh-CN"/>
        </w:rPr>
        <w:t>个代表只能代表</w:t>
      </w:r>
      <w:r>
        <w:rPr>
          <w:lang w:eastAsia="zh-CN"/>
        </w:rPr>
        <w:t>一</w:t>
      </w:r>
      <w:r>
        <w:rPr>
          <w:spacing w:val="2"/>
          <w:lang w:eastAsia="zh-CN"/>
        </w:rPr>
        <w:t>个供应商</w:t>
      </w:r>
      <w:r>
        <w:rPr>
          <w:spacing w:val="-39"/>
          <w:lang w:eastAsia="zh-CN"/>
        </w:rPr>
        <w:t>。</w:t>
      </w:r>
      <w:r>
        <w:rPr>
          <w:spacing w:val="2"/>
          <w:lang w:eastAsia="zh-CN"/>
        </w:rPr>
        <w:t>如果供应</w:t>
      </w:r>
      <w:r>
        <w:rPr>
          <w:lang w:eastAsia="zh-CN"/>
        </w:rPr>
        <w:t>商</w:t>
      </w:r>
      <w:r>
        <w:rPr>
          <w:spacing w:val="2"/>
          <w:lang w:eastAsia="zh-CN"/>
        </w:rPr>
        <w:t>存在下列互</w:t>
      </w:r>
      <w:r>
        <w:rPr>
          <w:lang w:eastAsia="zh-CN"/>
        </w:rPr>
        <w:t>为</w:t>
      </w:r>
      <w:r>
        <w:rPr>
          <w:spacing w:val="2"/>
          <w:lang w:eastAsia="zh-CN"/>
        </w:rPr>
        <w:t>关联关</w:t>
      </w:r>
      <w:r>
        <w:rPr>
          <w:lang w:eastAsia="zh-CN"/>
        </w:rPr>
        <w:t>系</w:t>
      </w:r>
      <w:r>
        <w:rPr>
          <w:spacing w:val="2"/>
          <w:lang w:eastAsia="zh-CN"/>
        </w:rPr>
        <w:t>的情形之</w:t>
      </w:r>
      <w:r>
        <w:rPr>
          <w:lang w:eastAsia="zh-CN"/>
        </w:rPr>
        <w:t xml:space="preserve">一 </w:t>
      </w:r>
      <w:r>
        <w:rPr>
          <w:spacing w:val="1"/>
          <w:lang w:eastAsia="zh-CN"/>
        </w:rPr>
        <w:t>的，不得同时参加本项目投标：</w:t>
      </w:r>
    </w:p>
    <w:p w:rsidR="00BE2B67" w:rsidRDefault="00BE2B67" w:rsidP="00BE2B67">
      <w:pPr>
        <w:pStyle w:val="a3"/>
        <w:snapToGrid w:val="0"/>
        <w:spacing w:line="360" w:lineRule="auto"/>
        <w:ind w:right="173" w:firstLine="484"/>
        <w:contextualSpacing/>
        <w:jc w:val="both"/>
        <w:rPr>
          <w:lang w:eastAsia="zh-CN"/>
        </w:rPr>
      </w:pPr>
      <w:r>
        <w:rPr>
          <w:rFonts w:cs="宋体"/>
          <w:lang w:eastAsia="zh-CN"/>
        </w:rPr>
        <w:lastRenderedPageBreak/>
        <w:t>3.1.6.1</w:t>
      </w:r>
      <w:r>
        <w:rPr>
          <w:lang w:eastAsia="zh-CN"/>
        </w:rPr>
        <w:t>单位负责人为同一人或者存在直接控股、管理关系的不同供应商，不得参</w:t>
      </w:r>
      <w:r>
        <w:rPr>
          <w:spacing w:val="1"/>
          <w:lang w:eastAsia="zh-CN"/>
        </w:rPr>
        <w:t>加同一合同项下的政府采购活动。</w:t>
      </w:r>
    </w:p>
    <w:p w:rsidR="00BE2B67" w:rsidRDefault="00BE2B67" w:rsidP="00BE2B67">
      <w:pPr>
        <w:pStyle w:val="a3"/>
        <w:snapToGrid w:val="0"/>
        <w:spacing w:before="37" w:line="360" w:lineRule="auto"/>
        <w:ind w:right="171" w:firstLine="484"/>
        <w:contextualSpacing/>
        <w:jc w:val="both"/>
        <w:rPr>
          <w:lang w:eastAsia="zh-CN"/>
        </w:rPr>
      </w:pPr>
      <w:r>
        <w:rPr>
          <w:rFonts w:cs="宋体"/>
          <w:lang w:eastAsia="zh-CN"/>
        </w:rPr>
        <w:t>3.1.6.2</w:t>
      </w:r>
      <w:r>
        <w:rPr>
          <w:spacing w:val="1"/>
          <w:lang w:eastAsia="zh-CN"/>
        </w:rPr>
        <w:t>为采购项目提供整体设计、规范编制或者项目管理、监理、检测等服务的供应商，不得再参加该采购项目的其他采购活动。</w:t>
      </w:r>
    </w:p>
    <w:p w:rsidR="00BE2B67" w:rsidRDefault="00BE2B67" w:rsidP="00BE2B67">
      <w:pPr>
        <w:pStyle w:val="a3"/>
        <w:snapToGrid w:val="0"/>
        <w:spacing w:line="360" w:lineRule="auto"/>
        <w:ind w:right="173" w:firstLine="484"/>
        <w:contextualSpacing/>
        <w:jc w:val="both"/>
        <w:rPr>
          <w:lang w:eastAsia="zh-CN"/>
        </w:rPr>
      </w:pPr>
      <w:r>
        <w:rPr>
          <w:rFonts w:cs="宋体"/>
          <w:lang w:eastAsia="zh-CN"/>
        </w:rPr>
        <w:t>3.1.6.3</w:t>
      </w:r>
      <w:r>
        <w:rPr>
          <w:lang w:eastAsia="zh-CN"/>
        </w:rPr>
        <w:t>如为信息系统采购项目，供应商不得为该整体项目或其中分项目前期工作</w:t>
      </w:r>
      <w:r>
        <w:rPr>
          <w:spacing w:val="1"/>
          <w:lang w:eastAsia="zh-CN"/>
        </w:rPr>
        <w:t>提供过设计、编制、管理等服务的法人及附属单位。</w:t>
      </w:r>
    </w:p>
    <w:p w:rsidR="00BE2B67" w:rsidRDefault="00BE2B67" w:rsidP="00BE2B67">
      <w:pPr>
        <w:pStyle w:val="a3"/>
        <w:snapToGrid w:val="0"/>
        <w:spacing w:line="360" w:lineRule="auto"/>
        <w:ind w:left="574"/>
        <w:contextualSpacing/>
        <w:rPr>
          <w:lang w:eastAsia="zh-CN"/>
        </w:rPr>
      </w:pPr>
      <w:r>
        <w:rPr>
          <w:rFonts w:cs="宋体"/>
          <w:lang w:eastAsia="zh-CN"/>
        </w:rPr>
        <w:t>3.1.7</w:t>
      </w:r>
      <w:r>
        <w:rPr>
          <w:spacing w:val="1"/>
          <w:lang w:eastAsia="zh-CN"/>
        </w:rPr>
        <w:t>交货时间、地点、质量标准、验收、付款、质保期限：</w:t>
      </w:r>
    </w:p>
    <w:p w:rsidR="00BE2B67" w:rsidRDefault="00BE2B67" w:rsidP="00BE2B67">
      <w:pPr>
        <w:pStyle w:val="a3"/>
        <w:snapToGrid w:val="0"/>
        <w:spacing w:before="154" w:line="360" w:lineRule="auto"/>
        <w:ind w:left="574"/>
        <w:contextualSpacing/>
        <w:rPr>
          <w:lang w:eastAsia="zh-CN"/>
        </w:rPr>
      </w:pPr>
      <w:r>
        <w:rPr>
          <w:lang w:eastAsia="zh-CN"/>
        </w:rPr>
        <w:t>（</w:t>
      </w:r>
      <w:r>
        <w:rPr>
          <w:rFonts w:cs="宋体"/>
          <w:lang w:eastAsia="zh-CN"/>
        </w:rPr>
        <w:t>1</w:t>
      </w:r>
      <w:r>
        <w:rPr>
          <w:lang w:eastAsia="zh-CN"/>
        </w:rPr>
        <w:t>）</w:t>
      </w:r>
      <w:r>
        <w:rPr>
          <w:spacing w:val="1"/>
          <w:lang w:eastAsia="zh-CN"/>
        </w:rPr>
        <w:t>交货时间：</w:t>
      </w:r>
      <w:r w:rsidR="003033F4">
        <w:rPr>
          <w:rFonts w:cs="宋体" w:hint="eastAsia"/>
          <w:color w:val="C00000"/>
          <w:spacing w:val="1"/>
          <w:u w:val="single"/>
          <w:lang w:eastAsia="zh-CN"/>
        </w:rPr>
        <w:t>30</w:t>
      </w:r>
      <w:r>
        <w:rPr>
          <w:spacing w:val="1"/>
          <w:lang w:eastAsia="zh-CN"/>
        </w:rPr>
        <w:t>日历天。</w:t>
      </w:r>
    </w:p>
    <w:p w:rsidR="00BE2B67" w:rsidRDefault="00BE2B67" w:rsidP="00BE2B67">
      <w:pPr>
        <w:pStyle w:val="a3"/>
        <w:snapToGrid w:val="0"/>
        <w:spacing w:before="154" w:line="360" w:lineRule="auto"/>
        <w:ind w:left="574"/>
        <w:contextualSpacing/>
        <w:rPr>
          <w:lang w:eastAsia="zh-CN"/>
        </w:rPr>
      </w:pPr>
      <w:r>
        <w:rPr>
          <w:lang w:eastAsia="zh-CN"/>
        </w:rPr>
        <w:t>（</w:t>
      </w:r>
      <w:r>
        <w:rPr>
          <w:rFonts w:cs="宋体"/>
          <w:lang w:eastAsia="zh-CN"/>
        </w:rPr>
        <w:t>2</w:t>
      </w:r>
      <w:r>
        <w:rPr>
          <w:lang w:eastAsia="zh-CN"/>
        </w:rPr>
        <w:t>）</w:t>
      </w:r>
      <w:r>
        <w:rPr>
          <w:spacing w:val="1"/>
          <w:lang w:eastAsia="zh-CN"/>
        </w:rPr>
        <w:t>地点：织金县人民医院。</w:t>
      </w:r>
    </w:p>
    <w:p w:rsidR="00BE2B67" w:rsidRDefault="00BE2B67" w:rsidP="00BE2B67">
      <w:pPr>
        <w:pStyle w:val="a3"/>
        <w:snapToGrid w:val="0"/>
        <w:spacing w:before="154" w:line="360" w:lineRule="auto"/>
        <w:ind w:right="173" w:firstLine="472"/>
        <w:contextualSpacing/>
        <w:jc w:val="both"/>
        <w:rPr>
          <w:lang w:eastAsia="zh-CN"/>
        </w:rPr>
      </w:pPr>
      <w:r>
        <w:rPr>
          <w:lang w:eastAsia="zh-CN"/>
        </w:rPr>
        <w:t>（</w:t>
      </w:r>
      <w:r>
        <w:rPr>
          <w:rFonts w:cs="宋体"/>
          <w:lang w:eastAsia="zh-CN"/>
        </w:rPr>
        <w:t>3</w:t>
      </w:r>
      <w:r>
        <w:rPr>
          <w:lang w:eastAsia="zh-CN"/>
        </w:rPr>
        <w:t>）质量标准：符合医疗器械强制性国家标准（尚无强制性国家标准的，应当符</w:t>
      </w:r>
      <w:r>
        <w:rPr>
          <w:spacing w:val="1"/>
          <w:lang w:eastAsia="zh-CN"/>
        </w:rPr>
        <w:t>合医疗器械强制性行业标准）。</w:t>
      </w:r>
    </w:p>
    <w:p w:rsidR="00BE2B67" w:rsidRDefault="00BE2B67" w:rsidP="00BE2B67">
      <w:pPr>
        <w:pStyle w:val="a3"/>
        <w:snapToGrid w:val="0"/>
        <w:spacing w:line="360" w:lineRule="auto"/>
        <w:ind w:right="107" w:firstLine="472"/>
        <w:contextualSpacing/>
        <w:jc w:val="both"/>
        <w:rPr>
          <w:lang w:eastAsia="zh-CN"/>
        </w:rPr>
      </w:pPr>
      <w:r>
        <w:rPr>
          <w:lang w:eastAsia="zh-CN"/>
        </w:rPr>
        <w:t>（</w:t>
      </w:r>
      <w:r>
        <w:rPr>
          <w:rFonts w:cs="宋体"/>
          <w:lang w:eastAsia="zh-CN"/>
        </w:rPr>
        <w:t>4</w:t>
      </w:r>
      <w:r>
        <w:rPr>
          <w:lang w:eastAsia="zh-CN"/>
        </w:rPr>
        <w:t>）</w:t>
      </w:r>
      <w:r>
        <w:rPr>
          <w:spacing w:val="1"/>
          <w:lang w:eastAsia="zh-CN"/>
        </w:rPr>
        <w:t>验收：成交供应商提供的设备产品安装调试完毕后，申请采购人组织验收。</w:t>
      </w:r>
      <w:r>
        <w:rPr>
          <w:spacing w:val="2"/>
          <w:lang w:eastAsia="zh-CN"/>
        </w:rPr>
        <w:t>采购</w:t>
      </w:r>
      <w:r>
        <w:rPr>
          <w:lang w:eastAsia="zh-CN"/>
        </w:rPr>
        <w:t>人</w:t>
      </w:r>
      <w:r>
        <w:rPr>
          <w:spacing w:val="2"/>
          <w:lang w:eastAsia="zh-CN"/>
        </w:rPr>
        <w:t>按医疗器械</w:t>
      </w:r>
      <w:r>
        <w:rPr>
          <w:lang w:eastAsia="zh-CN"/>
        </w:rPr>
        <w:t>强</w:t>
      </w:r>
      <w:r>
        <w:rPr>
          <w:spacing w:val="2"/>
          <w:lang w:eastAsia="zh-CN"/>
        </w:rPr>
        <w:t>制性国</w:t>
      </w:r>
      <w:r>
        <w:rPr>
          <w:lang w:eastAsia="zh-CN"/>
        </w:rPr>
        <w:t>家</w:t>
      </w:r>
      <w:r>
        <w:rPr>
          <w:spacing w:val="2"/>
          <w:lang w:eastAsia="zh-CN"/>
        </w:rPr>
        <w:t>标</w:t>
      </w:r>
      <w:r>
        <w:rPr>
          <w:spacing w:val="-39"/>
          <w:lang w:eastAsia="zh-CN"/>
        </w:rPr>
        <w:t>准</w:t>
      </w:r>
      <w:r>
        <w:rPr>
          <w:spacing w:val="2"/>
          <w:lang w:eastAsia="zh-CN"/>
        </w:rPr>
        <w:t>（尚无强制性国</w:t>
      </w:r>
      <w:r>
        <w:rPr>
          <w:lang w:eastAsia="zh-CN"/>
        </w:rPr>
        <w:t>家</w:t>
      </w:r>
      <w:r>
        <w:rPr>
          <w:spacing w:val="2"/>
          <w:lang w:eastAsia="zh-CN"/>
        </w:rPr>
        <w:t>标准的</w:t>
      </w:r>
      <w:r>
        <w:rPr>
          <w:spacing w:val="-39"/>
          <w:lang w:eastAsia="zh-CN"/>
        </w:rPr>
        <w:t>，</w:t>
      </w:r>
      <w:r>
        <w:rPr>
          <w:spacing w:val="2"/>
          <w:lang w:eastAsia="zh-CN"/>
        </w:rPr>
        <w:t>应当符合医</w:t>
      </w:r>
      <w:r>
        <w:rPr>
          <w:lang w:eastAsia="zh-CN"/>
        </w:rPr>
        <w:t>疗</w:t>
      </w:r>
      <w:r>
        <w:rPr>
          <w:spacing w:val="2"/>
          <w:lang w:eastAsia="zh-CN"/>
        </w:rPr>
        <w:t>器械强制</w:t>
      </w:r>
      <w:r>
        <w:rPr>
          <w:lang w:eastAsia="zh-CN"/>
        </w:rPr>
        <w:t>性</w:t>
      </w:r>
      <w:r>
        <w:rPr>
          <w:spacing w:val="1"/>
          <w:lang w:eastAsia="zh-CN"/>
        </w:rPr>
        <w:t>行业标准）和谈判内容组织验收。如在验收不合格的，采购人有权拒绝验收。</w:t>
      </w:r>
    </w:p>
    <w:p w:rsidR="00BE2B67" w:rsidRDefault="00BE2B67" w:rsidP="00FB7FB2">
      <w:pPr>
        <w:pStyle w:val="a3"/>
        <w:snapToGrid w:val="0"/>
        <w:spacing w:line="360" w:lineRule="auto"/>
        <w:ind w:leftChars="146" w:left="321" w:rightChars="77" w:right="169" w:firstLine="472"/>
        <w:contextualSpacing/>
        <w:jc w:val="both"/>
        <w:rPr>
          <w:lang w:eastAsia="zh-CN"/>
        </w:rPr>
      </w:pPr>
      <w:r>
        <w:rPr>
          <w:lang w:eastAsia="zh-CN"/>
        </w:rPr>
        <w:t>（</w:t>
      </w:r>
      <w:r>
        <w:rPr>
          <w:rFonts w:cs="宋体"/>
          <w:lang w:eastAsia="zh-CN"/>
        </w:rPr>
        <w:t>5</w:t>
      </w:r>
      <w:r>
        <w:rPr>
          <w:lang w:eastAsia="zh-CN"/>
        </w:rPr>
        <w:t>）</w:t>
      </w:r>
      <w:r>
        <w:rPr>
          <w:spacing w:val="1"/>
          <w:lang w:eastAsia="zh-CN"/>
        </w:rPr>
        <w:t>付款方式：</w:t>
      </w:r>
      <w:r w:rsidR="00FB7FB2">
        <w:rPr>
          <w:spacing w:val="1"/>
          <w:lang w:eastAsia="zh-CN"/>
        </w:rPr>
        <w:t>分期付款</w:t>
      </w:r>
      <w:r w:rsidR="00FB7FB2">
        <w:rPr>
          <w:rFonts w:hint="eastAsia"/>
          <w:spacing w:val="1"/>
          <w:lang w:eastAsia="zh-CN"/>
        </w:rPr>
        <w:t>，</w:t>
      </w:r>
      <w:r w:rsidR="00FB7FB2">
        <w:rPr>
          <w:spacing w:val="1"/>
          <w:lang w:eastAsia="zh-CN"/>
        </w:rPr>
        <w:t>第一次付款为验收合格后，付至合同金额的</w:t>
      </w:r>
      <w:r w:rsidR="00FB7FB2">
        <w:rPr>
          <w:rFonts w:cs="宋体"/>
          <w:spacing w:val="1"/>
          <w:lang w:eastAsia="zh-CN"/>
        </w:rPr>
        <w:t>90%</w:t>
      </w:r>
      <w:r w:rsidR="00FB7FB2">
        <w:rPr>
          <w:spacing w:val="1"/>
          <w:lang w:eastAsia="zh-CN"/>
        </w:rPr>
        <w:t>，</w:t>
      </w:r>
      <w:r w:rsidR="00FB7FB2">
        <w:rPr>
          <w:rFonts w:hint="eastAsia"/>
          <w:spacing w:val="1"/>
          <w:lang w:eastAsia="zh-CN"/>
        </w:rPr>
        <w:t>第二次</w:t>
      </w:r>
      <w:r w:rsidR="00FB7FB2">
        <w:rPr>
          <w:spacing w:val="1"/>
          <w:lang w:eastAsia="zh-CN"/>
        </w:rPr>
        <w:t>付款为验收合格后一年</w:t>
      </w:r>
      <w:r w:rsidR="00FB7FB2">
        <w:rPr>
          <w:rFonts w:hint="eastAsia"/>
          <w:spacing w:val="1"/>
          <w:lang w:eastAsia="zh-CN"/>
        </w:rPr>
        <w:t>，</w:t>
      </w:r>
      <w:r w:rsidR="00FB7FB2">
        <w:rPr>
          <w:spacing w:val="1"/>
          <w:lang w:eastAsia="zh-CN"/>
        </w:rPr>
        <w:t>支付合同金额的</w:t>
      </w:r>
      <w:r w:rsidR="00FB7FB2">
        <w:rPr>
          <w:rFonts w:hint="eastAsia"/>
          <w:spacing w:val="1"/>
          <w:lang w:eastAsia="zh-CN"/>
        </w:rPr>
        <w:t>10%</w:t>
      </w:r>
      <w:r w:rsidR="00FB7FB2">
        <w:rPr>
          <w:spacing w:val="1"/>
          <w:lang w:eastAsia="zh-CN"/>
        </w:rPr>
        <w:t>。</w:t>
      </w:r>
    </w:p>
    <w:p w:rsidR="00BE2B67" w:rsidRDefault="00BE2B67" w:rsidP="00BE2B67">
      <w:pPr>
        <w:pStyle w:val="a3"/>
        <w:snapToGrid w:val="0"/>
        <w:spacing w:line="360" w:lineRule="auto"/>
        <w:ind w:left="586"/>
        <w:contextualSpacing/>
        <w:rPr>
          <w:lang w:eastAsia="zh-CN"/>
        </w:rPr>
      </w:pPr>
      <w:r>
        <w:rPr>
          <w:spacing w:val="1"/>
          <w:lang w:eastAsia="zh-CN"/>
        </w:rPr>
        <w:t>（</w:t>
      </w:r>
      <w:r>
        <w:rPr>
          <w:rFonts w:cs="宋体"/>
          <w:spacing w:val="1"/>
          <w:lang w:eastAsia="zh-CN"/>
        </w:rPr>
        <w:t>6</w:t>
      </w:r>
      <w:r>
        <w:rPr>
          <w:spacing w:val="1"/>
          <w:lang w:eastAsia="zh-CN"/>
        </w:rPr>
        <w:t>）质保期限：质保</w:t>
      </w:r>
      <w:r w:rsidRPr="00E5214D">
        <w:rPr>
          <w:rFonts w:cs="宋体"/>
          <w:color w:val="C00000"/>
          <w:u w:val="single"/>
          <w:lang w:eastAsia="zh-CN"/>
        </w:rPr>
        <w:t>1</w:t>
      </w:r>
      <w:r w:rsidRPr="00E5214D">
        <w:rPr>
          <w:color w:val="C00000"/>
          <w:spacing w:val="2"/>
          <w:lang w:eastAsia="zh-CN"/>
        </w:rPr>
        <w:t>年</w:t>
      </w:r>
      <w:r>
        <w:rPr>
          <w:spacing w:val="2"/>
          <w:lang w:eastAsia="zh-CN"/>
        </w:rPr>
        <w:t>。</w:t>
      </w:r>
    </w:p>
    <w:p w:rsidR="00BE2B67" w:rsidRDefault="00BE2B67" w:rsidP="00BE2B67">
      <w:pPr>
        <w:pStyle w:val="a3"/>
        <w:snapToGrid w:val="0"/>
        <w:spacing w:before="154" w:line="360" w:lineRule="auto"/>
        <w:ind w:right="168" w:firstLine="484"/>
        <w:contextualSpacing/>
        <w:jc w:val="both"/>
        <w:rPr>
          <w:lang w:eastAsia="zh-CN"/>
        </w:rPr>
      </w:pPr>
      <w:r>
        <w:rPr>
          <w:rFonts w:cs="宋体"/>
          <w:lang w:eastAsia="zh-CN"/>
        </w:rPr>
        <w:t>3.1.8</w:t>
      </w:r>
      <w:r>
        <w:rPr>
          <w:spacing w:val="1"/>
          <w:lang w:eastAsia="zh-CN"/>
        </w:rPr>
        <w:t>现场踏勘：供应商如需进行现场踏勘的，自行联系采购人进行现场踏勘。供</w:t>
      </w:r>
      <w:r>
        <w:rPr>
          <w:spacing w:val="2"/>
          <w:lang w:eastAsia="zh-CN"/>
        </w:rPr>
        <w:t>应商</w:t>
      </w:r>
      <w:r>
        <w:rPr>
          <w:lang w:eastAsia="zh-CN"/>
        </w:rPr>
        <w:t>未</w:t>
      </w:r>
      <w:r>
        <w:rPr>
          <w:spacing w:val="2"/>
          <w:lang w:eastAsia="zh-CN"/>
        </w:rPr>
        <w:t>进行现场踏</w:t>
      </w:r>
      <w:r>
        <w:rPr>
          <w:lang w:eastAsia="zh-CN"/>
        </w:rPr>
        <w:t>勘</w:t>
      </w:r>
      <w:r>
        <w:rPr>
          <w:spacing w:val="2"/>
          <w:lang w:eastAsia="zh-CN"/>
        </w:rPr>
        <w:t>的</w:t>
      </w:r>
      <w:r>
        <w:rPr>
          <w:spacing w:val="-39"/>
          <w:lang w:eastAsia="zh-CN"/>
        </w:rPr>
        <w:t>，</w:t>
      </w:r>
      <w:r>
        <w:rPr>
          <w:spacing w:val="2"/>
          <w:lang w:eastAsia="zh-CN"/>
        </w:rPr>
        <w:t>视为已</w:t>
      </w:r>
      <w:r>
        <w:rPr>
          <w:lang w:eastAsia="zh-CN"/>
        </w:rPr>
        <w:t>对</w:t>
      </w:r>
      <w:r>
        <w:rPr>
          <w:spacing w:val="2"/>
          <w:lang w:eastAsia="zh-CN"/>
        </w:rPr>
        <w:t>采购项目的情况</w:t>
      </w:r>
      <w:r>
        <w:rPr>
          <w:lang w:eastAsia="zh-CN"/>
        </w:rPr>
        <w:t>进</w:t>
      </w:r>
      <w:r>
        <w:rPr>
          <w:spacing w:val="2"/>
          <w:lang w:eastAsia="zh-CN"/>
        </w:rPr>
        <w:t>行充分了解</w:t>
      </w:r>
      <w:r>
        <w:rPr>
          <w:spacing w:val="-39"/>
          <w:lang w:eastAsia="zh-CN"/>
        </w:rPr>
        <w:t>。</w:t>
      </w:r>
      <w:r>
        <w:rPr>
          <w:spacing w:val="2"/>
          <w:lang w:eastAsia="zh-CN"/>
        </w:rPr>
        <w:t>成交后</w:t>
      </w:r>
      <w:r>
        <w:rPr>
          <w:lang w:eastAsia="zh-CN"/>
        </w:rPr>
        <w:t>不</w:t>
      </w:r>
      <w:r>
        <w:rPr>
          <w:spacing w:val="2"/>
          <w:lang w:eastAsia="zh-CN"/>
        </w:rPr>
        <w:t>得对采购</w:t>
      </w:r>
      <w:r>
        <w:rPr>
          <w:lang w:eastAsia="zh-CN"/>
        </w:rPr>
        <w:t xml:space="preserve">项 </w:t>
      </w:r>
      <w:r>
        <w:rPr>
          <w:spacing w:val="1"/>
          <w:lang w:eastAsia="zh-CN"/>
        </w:rPr>
        <w:t>目的情况提供异议。因踏勘产生的一切费用、责任等均由踏勘人自行负责。</w:t>
      </w:r>
    </w:p>
    <w:p w:rsidR="00BE2B67" w:rsidRDefault="00BE2B67" w:rsidP="00BE2B67">
      <w:pPr>
        <w:pStyle w:val="a3"/>
        <w:snapToGrid w:val="0"/>
        <w:spacing w:line="360" w:lineRule="auto"/>
        <w:ind w:right="168" w:firstLine="484"/>
        <w:contextualSpacing/>
        <w:jc w:val="both"/>
        <w:rPr>
          <w:lang w:eastAsia="zh-CN"/>
        </w:rPr>
      </w:pPr>
      <w:r>
        <w:rPr>
          <w:rFonts w:cs="宋体"/>
          <w:lang w:eastAsia="zh-CN"/>
        </w:rPr>
        <w:t>3.1.9</w:t>
      </w:r>
      <w:r>
        <w:rPr>
          <w:spacing w:val="1"/>
          <w:lang w:eastAsia="zh-CN"/>
        </w:rPr>
        <w:t>本次招标的投标有效期为</w:t>
      </w:r>
      <w:r w:rsidR="00E5214D">
        <w:rPr>
          <w:rFonts w:cs="宋体" w:hint="eastAsia"/>
          <w:spacing w:val="1"/>
          <w:u w:val="single"/>
          <w:lang w:eastAsia="zh-CN"/>
        </w:rPr>
        <w:t>10</w:t>
      </w:r>
      <w:r>
        <w:rPr>
          <w:spacing w:val="1"/>
          <w:lang w:eastAsia="zh-CN"/>
        </w:rPr>
        <w:t>日历天（从</w:t>
      </w:r>
      <w:r w:rsidR="00EC19CB">
        <w:rPr>
          <w:rFonts w:hint="eastAsia"/>
          <w:spacing w:val="1"/>
          <w:lang w:eastAsia="zh-CN"/>
        </w:rPr>
        <w:t>提交</w:t>
      </w:r>
      <w:r>
        <w:rPr>
          <w:spacing w:val="1"/>
          <w:lang w:eastAsia="zh-CN"/>
        </w:rPr>
        <w:t>响应文件截止时间的之日开始计算），投标有效期内修改或撤回响应文件的，投标保证金不予退还。</w:t>
      </w:r>
    </w:p>
    <w:p w:rsidR="00BE2B67" w:rsidRDefault="00BE2B67" w:rsidP="00BE2B67">
      <w:pPr>
        <w:pStyle w:val="81"/>
        <w:snapToGrid w:val="0"/>
        <w:spacing w:line="360" w:lineRule="auto"/>
        <w:ind w:left="588"/>
        <w:contextualSpacing/>
        <w:rPr>
          <w:b w:val="0"/>
          <w:bCs w:val="0"/>
          <w:lang w:eastAsia="zh-CN"/>
        </w:rPr>
      </w:pPr>
      <w:r>
        <w:rPr>
          <w:rFonts w:cs="宋体"/>
          <w:spacing w:val="1"/>
          <w:lang w:eastAsia="zh-CN"/>
        </w:rPr>
        <w:t>3.1.10</w:t>
      </w:r>
      <w:r>
        <w:rPr>
          <w:spacing w:val="2"/>
          <w:lang w:eastAsia="zh-CN"/>
        </w:rPr>
        <w:t>谈判保证金的退还</w:t>
      </w:r>
    </w:p>
    <w:p w:rsidR="00BE2B67" w:rsidRPr="00EC19CB" w:rsidRDefault="00BE2B67" w:rsidP="00EC19CB">
      <w:pPr>
        <w:pStyle w:val="a3"/>
        <w:snapToGrid w:val="0"/>
        <w:spacing w:line="360" w:lineRule="auto"/>
        <w:ind w:right="168" w:firstLine="484"/>
        <w:contextualSpacing/>
        <w:jc w:val="both"/>
        <w:rPr>
          <w:spacing w:val="1"/>
          <w:lang w:eastAsia="zh-CN"/>
        </w:rPr>
      </w:pPr>
      <w:r w:rsidRPr="00EC19CB">
        <w:rPr>
          <w:spacing w:val="1"/>
          <w:lang w:eastAsia="zh-CN"/>
        </w:rPr>
        <w:t>成交结果公告发出之日起 3 个工作日内，如无质疑投诉，</w:t>
      </w:r>
      <w:r w:rsidR="00EC19CB" w:rsidRPr="004D3701">
        <w:rPr>
          <w:rFonts w:hint="eastAsia"/>
          <w:spacing w:val="1"/>
          <w:lang w:eastAsia="zh-CN"/>
        </w:rPr>
        <w:t>织金县人民医院</w:t>
      </w:r>
      <w:r w:rsidRPr="004D3701">
        <w:rPr>
          <w:spacing w:val="1"/>
          <w:lang w:eastAsia="zh-CN"/>
        </w:rPr>
        <w:t>按供应商递交保证金的原账户依法退还未成交供应商的谈判保证金</w:t>
      </w:r>
      <w:r w:rsidRPr="004D3701">
        <w:rPr>
          <w:color w:val="7030A0"/>
          <w:spacing w:val="1"/>
          <w:lang w:eastAsia="zh-CN"/>
        </w:rPr>
        <w:t>。</w:t>
      </w:r>
      <w:r w:rsidRPr="00EC19CB">
        <w:rPr>
          <w:spacing w:val="1"/>
          <w:lang w:eastAsia="zh-CN"/>
        </w:rPr>
        <w:t>采购人应当在法定时间内和成交供应商签订合同，</w:t>
      </w:r>
      <w:r w:rsidR="00EC19CB">
        <w:rPr>
          <w:rFonts w:hint="eastAsia"/>
          <w:spacing w:val="1"/>
          <w:lang w:eastAsia="zh-CN"/>
        </w:rPr>
        <w:t>合同签订成功</w:t>
      </w:r>
      <w:r w:rsidRPr="00EC19CB">
        <w:rPr>
          <w:spacing w:val="1"/>
          <w:lang w:eastAsia="zh-CN"/>
        </w:rPr>
        <w:t>后 5 个工作日内，</w:t>
      </w:r>
      <w:r w:rsidRPr="00535EB7">
        <w:rPr>
          <w:spacing w:val="1"/>
          <w:lang w:eastAsia="zh-CN"/>
        </w:rPr>
        <w:t>按成交供应商递交保证金的原账户退还成交供应商的谈判保证金</w:t>
      </w:r>
      <w:r>
        <w:rPr>
          <w:spacing w:val="1"/>
          <w:lang w:eastAsia="zh-CN"/>
        </w:rPr>
        <w:t>。如成交供应商在</w:t>
      </w:r>
      <w:r w:rsidRPr="00EC19CB">
        <w:rPr>
          <w:spacing w:val="1"/>
          <w:lang w:eastAsia="zh-CN"/>
        </w:rPr>
        <w:t xml:space="preserve"> 30 </w:t>
      </w:r>
      <w:r>
        <w:rPr>
          <w:spacing w:val="1"/>
          <w:lang w:eastAsia="zh-CN"/>
        </w:rPr>
        <w:t>个日历天内未与采购人签订</w:t>
      </w:r>
      <w:r w:rsidRPr="00EC19CB">
        <w:rPr>
          <w:spacing w:val="1"/>
          <w:lang w:eastAsia="zh-CN"/>
        </w:rPr>
        <w:t>合同的，暂缓退还谈判保证金，</w:t>
      </w:r>
      <w:r w:rsidR="00EC19CB">
        <w:rPr>
          <w:rFonts w:hint="eastAsia"/>
          <w:spacing w:val="1"/>
          <w:lang w:eastAsia="zh-CN"/>
        </w:rPr>
        <w:t>直到合同签订后退还</w:t>
      </w:r>
      <w:r>
        <w:rPr>
          <w:spacing w:val="1"/>
          <w:lang w:eastAsia="zh-CN"/>
        </w:rPr>
        <w:t>。</w:t>
      </w:r>
      <w:r w:rsidRPr="00EC19CB">
        <w:rPr>
          <w:spacing w:val="1"/>
          <w:lang w:eastAsia="zh-CN"/>
        </w:rPr>
        <w:t>如供应商有账户改动等情况的，应及时书面告知</w:t>
      </w:r>
      <w:r w:rsidR="00EC19CB">
        <w:rPr>
          <w:rFonts w:hint="eastAsia"/>
          <w:spacing w:val="1"/>
          <w:lang w:eastAsia="zh-CN"/>
        </w:rPr>
        <w:t>织金县人民医院</w:t>
      </w:r>
      <w:r w:rsidRPr="00EC19CB">
        <w:rPr>
          <w:spacing w:val="1"/>
          <w:lang w:eastAsia="zh-CN"/>
        </w:rPr>
        <w:t>，否则责</w:t>
      </w:r>
      <w:r>
        <w:rPr>
          <w:spacing w:val="1"/>
          <w:lang w:eastAsia="zh-CN"/>
        </w:rPr>
        <w:t>任自负。若发生下列情况之一的，谈判保证金不予退还：</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1</w:t>
      </w:r>
      <w:r>
        <w:rPr>
          <w:spacing w:val="1"/>
          <w:lang w:eastAsia="zh-CN"/>
        </w:rPr>
        <w:t>）供应商在提交响应文件截止时间后撤回响应文件的；</w:t>
      </w:r>
    </w:p>
    <w:p w:rsidR="00BE2B67" w:rsidRDefault="00BE2B67" w:rsidP="00BE2B67">
      <w:pPr>
        <w:pStyle w:val="a3"/>
        <w:snapToGrid w:val="0"/>
        <w:spacing w:before="154" w:line="360" w:lineRule="auto"/>
        <w:ind w:left="586"/>
        <w:contextualSpacing/>
        <w:rPr>
          <w:lang w:eastAsia="zh-CN"/>
        </w:rPr>
      </w:pPr>
      <w:r>
        <w:rPr>
          <w:spacing w:val="1"/>
          <w:lang w:eastAsia="zh-CN"/>
        </w:rPr>
        <w:lastRenderedPageBreak/>
        <w:t>（</w:t>
      </w:r>
      <w:r>
        <w:rPr>
          <w:rFonts w:cs="宋体"/>
          <w:spacing w:val="1"/>
          <w:lang w:eastAsia="zh-CN"/>
        </w:rPr>
        <w:t>2</w:t>
      </w:r>
      <w:r>
        <w:rPr>
          <w:spacing w:val="1"/>
          <w:lang w:eastAsia="zh-CN"/>
        </w:rPr>
        <w:t>）供应商在响应文件中提供虚假材料的；</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3</w:t>
      </w:r>
      <w:r>
        <w:rPr>
          <w:spacing w:val="1"/>
          <w:lang w:eastAsia="zh-CN"/>
        </w:rPr>
        <w:t>）除因不可抗力情形以外，成交供应商不与采购人签订合同的；</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4</w:t>
      </w:r>
      <w:r>
        <w:rPr>
          <w:spacing w:val="1"/>
          <w:lang w:eastAsia="zh-CN"/>
        </w:rPr>
        <w:t>）供应商与采购人、其他供应商或者采购代理机构恶意串通的；</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5</w:t>
      </w:r>
      <w:r>
        <w:rPr>
          <w:spacing w:val="1"/>
          <w:lang w:eastAsia="zh-CN"/>
        </w:rPr>
        <w:t>）成交供应商违反法律、法规、政策规定向他人转让或分包成交项目的；</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6</w:t>
      </w:r>
      <w:r>
        <w:rPr>
          <w:spacing w:val="1"/>
          <w:lang w:eastAsia="zh-CN"/>
        </w:rPr>
        <w:t>）拒绝履行合同义务的。</w:t>
      </w:r>
    </w:p>
    <w:p w:rsidR="00BE2B67" w:rsidRDefault="00BE2B67" w:rsidP="00BE2B67">
      <w:pPr>
        <w:pStyle w:val="a3"/>
        <w:tabs>
          <w:tab w:val="left" w:pos="1553"/>
        </w:tabs>
        <w:snapToGrid w:val="0"/>
        <w:spacing w:before="154" w:line="360" w:lineRule="auto"/>
        <w:ind w:left="586"/>
        <w:contextualSpacing/>
        <w:rPr>
          <w:lang w:eastAsia="zh-CN"/>
        </w:rPr>
      </w:pPr>
      <w:r>
        <w:rPr>
          <w:rFonts w:cs="宋体"/>
          <w:lang w:eastAsia="zh-CN"/>
        </w:rPr>
        <w:t>3.1.11</w:t>
      </w:r>
      <w:r>
        <w:rPr>
          <w:rFonts w:cs="宋体"/>
          <w:lang w:eastAsia="zh-CN"/>
        </w:rPr>
        <w:tab/>
      </w:r>
      <w:r>
        <w:rPr>
          <w:spacing w:val="2"/>
          <w:lang w:eastAsia="zh-CN"/>
        </w:rPr>
        <w:t>报价：</w:t>
      </w:r>
    </w:p>
    <w:p w:rsidR="00BE2B67" w:rsidRPr="0076154E" w:rsidRDefault="00BE2B67" w:rsidP="00BE2B67">
      <w:pPr>
        <w:pStyle w:val="a3"/>
        <w:snapToGrid w:val="0"/>
        <w:spacing w:before="154" w:line="360" w:lineRule="auto"/>
        <w:ind w:right="229" w:firstLine="472"/>
        <w:contextualSpacing/>
        <w:jc w:val="both"/>
        <w:rPr>
          <w:color w:val="FF0000"/>
          <w:lang w:eastAsia="zh-CN"/>
        </w:rPr>
      </w:pPr>
      <w:r>
        <w:rPr>
          <w:lang w:eastAsia="zh-CN"/>
        </w:rPr>
        <w:t>（</w:t>
      </w:r>
      <w:r>
        <w:rPr>
          <w:rFonts w:cs="宋体"/>
          <w:lang w:eastAsia="zh-CN"/>
        </w:rPr>
        <w:t>1</w:t>
      </w:r>
      <w:r>
        <w:rPr>
          <w:lang w:eastAsia="zh-CN"/>
        </w:rPr>
        <w:t>）供应商在《基础报价书》中填报的基础报价是参加谈判会议的初步报价，仅</w:t>
      </w:r>
      <w:r>
        <w:rPr>
          <w:spacing w:val="2"/>
          <w:lang w:eastAsia="zh-CN"/>
        </w:rPr>
        <w:t>为谈</w:t>
      </w:r>
      <w:r>
        <w:rPr>
          <w:lang w:eastAsia="zh-CN"/>
        </w:rPr>
        <w:t>判</w:t>
      </w:r>
      <w:r>
        <w:rPr>
          <w:spacing w:val="2"/>
          <w:lang w:eastAsia="zh-CN"/>
        </w:rPr>
        <w:t>参考</w:t>
      </w:r>
      <w:r>
        <w:rPr>
          <w:spacing w:val="-77"/>
          <w:lang w:eastAsia="zh-CN"/>
        </w:rPr>
        <w:t>。</w:t>
      </w:r>
      <w:r>
        <w:rPr>
          <w:lang w:eastAsia="zh-CN"/>
        </w:rPr>
        <w:t>供</w:t>
      </w:r>
      <w:r>
        <w:rPr>
          <w:spacing w:val="2"/>
          <w:lang w:eastAsia="zh-CN"/>
        </w:rPr>
        <w:t>应商在</w:t>
      </w:r>
      <w:r w:rsidR="0070501C">
        <w:rPr>
          <w:rFonts w:hint="eastAsia"/>
          <w:spacing w:val="2"/>
          <w:lang w:eastAsia="zh-CN"/>
        </w:rPr>
        <w:t>现场</w:t>
      </w:r>
      <w:r>
        <w:rPr>
          <w:spacing w:val="2"/>
          <w:lang w:eastAsia="zh-CN"/>
        </w:rPr>
        <w:t>谈</w:t>
      </w:r>
      <w:r>
        <w:rPr>
          <w:lang w:eastAsia="zh-CN"/>
        </w:rPr>
        <w:t>判</w:t>
      </w:r>
      <w:r>
        <w:rPr>
          <w:spacing w:val="2"/>
          <w:lang w:eastAsia="zh-CN"/>
        </w:rPr>
        <w:t>的最后</w:t>
      </w:r>
      <w:r>
        <w:rPr>
          <w:lang w:eastAsia="zh-CN"/>
        </w:rPr>
        <w:t>报</w:t>
      </w:r>
      <w:r>
        <w:rPr>
          <w:spacing w:val="2"/>
          <w:lang w:eastAsia="zh-CN"/>
        </w:rPr>
        <w:t>价是对全部</w:t>
      </w:r>
      <w:r>
        <w:rPr>
          <w:lang w:eastAsia="zh-CN"/>
        </w:rPr>
        <w:t>采</w:t>
      </w:r>
      <w:r>
        <w:rPr>
          <w:spacing w:val="2"/>
          <w:lang w:eastAsia="zh-CN"/>
        </w:rPr>
        <w:t>购物的</w:t>
      </w:r>
      <w:r>
        <w:rPr>
          <w:lang w:eastAsia="zh-CN"/>
        </w:rPr>
        <w:t>一</w:t>
      </w:r>
      <w:r>
        <w:rPr>
          <w:spacing w:val="2"/>
          <w:lang w:eastAsia="zh-CN"/>
        </w:rPr>
        <w:t>次性包干</w:t>
      </w:r>
      <w:r>
        <w:rPr>
          <w:lang w:eastAsia="zh-CN"/>
        </w:rPr>
        <w:t>总</w:t>
      </w:r>
      <w:r>
        <w:rPr>
          <w:spacing w:val="2"/>
          <w:lang w:eastAsia="zh-CN"/>
        </w:rPr>
        <w:t>报</w:t>
      </w:r>
      <w:r>
        <w:rPr>
          <w:lang w:eastAsia="zh-CN"/>
        </w:rPr>
        <w:t>价</w:t>
      </w:r>
      <w:r>
        <w:rPr>
          <w:spacing w:val="-24"/>
          <w:lang w:eastAsia="zh-CN"/>
        </w:rPr>
        <w:t>，</w:t>
      </w:r>
      <w:r>
        <w:rPr>
          <w:spacing w:val="2"/>
          <w:lang w:eastAsia="zh-CN"/>
        </w:rPr>
        <w:t>是评定成</w:t>
      </w:r>
      <w:r>
        <w:rPr>
          <w:lang w:eastAsia="zh-CN"/>
        </w:rPr>
        <w:t>交</w:t>
      </w:r>
      <w:r>
        <w:rPr>
          <w:spacing w:val="2"/>
          <w:lang w:eastAsia="zh-CN"/>
        </w:rPr>
        <w:t>的依据</w:t>
      </w:r>
      <w:r>
        <w:rPr>
          <w:spacing w:val="-27"/>
          <w:lang w:eastAsia="zh-CN"/>
        </w:rPr>
        <w:t>，</w:t>
      </w:r>
      <w:r>
        <w:rPr>
          <w:spacing w:val="2"/>
          <w:lang w:eastAsia="zh-CN"/>
        </w:rPr>
        <w:t>成交后即为</w:t>
      </w:r>
      <w:r>
        <w:rPr>
          <w:lang w:eastAsia="zh-CN"/>
        </w:rPr>
        <w:t>合</w:t>
      </w:r>
      <w:r>
        <w:rPr>
          <w:spacing w:val="2"/>
          <w:lang w:eastAsia="zh-CN"/>
        </w:rPr>
        <w:t>同总价</w:t>
      </w:r>
      <w:r>
        <w:rPr>
          <w:spacing w:val="4"/>
          <w:lang w:eastAsia="zh-CN"/>
        </w:rPr>
        <w:t>款</w:t>
      </w:r>
      <w:r>
        <w:rPr>
          <w:spacing w:val="-24"/>
          <w:lang w:eastAsia="zh-CN"/>
        </w:rPr>
        <w:t>，</w:t>
      </w:r>
      <w:r>
        <w:rPr>
          <w:spacing w:val="2"/>
          <w:lang w:eastAsia="zh-CN"/>
        </w:rPr>
        <w:t>在合同有</w:t>
      </w:r>
      <w:r>
        <w:rPr>
          <w:lang w:eastAsia="zh-CN"/>
        </w:rPr>
        <w:t>效</w:t>
      </w:r>
      <w:r>
        <w:rPr>
          <w:spacing w:val="2"/>
          <w:lang w:eastAsia="zh-CN"/>
        </w:rPr>
        <w:t>期内不受</w:t>
      </w:r>
      <w:r>
        <w:rPr>
          <w:lang w:eastAsia="zh-CN"/>
        </w:rPr>
        <w:t>市</w:t>
      </w:r>
      <w:r>
        <w:rPr>
          <w:spacing w:val="2"/>
          <w:lang w:eastAsia="zh-CN"/>
        </w:rPr>
        <w:t>场价格变</w:t>
      </w:r>
      <w:r>
        <w:rPr>
          <w:lang w:eastAsia="zh-CN"/>
        </w:rPr>
        <w:t>化</w:t>
      </w:r>
      <w:r>
        <w:rPr>
          <w:spacing w:val="2"/>
          <w:lang w:eastAsia="zh-CN"/>
        </w:rPr>
        <w:t>因素</w:t>
      </w:r>
      <w:r>
        <w:rPr>
          <w:lang w:eastAsia="zh-CN"/>
        </w:rPr>
        <w:t>的</w:t>
      </w:r>
      <w:r>
        <w:rPr>
          <w:spacing w:val="2"/>
          <w:lang w:eastAsia="zh-CN"/>
        </w:rPr>
        <w:t>影响</w:t>
      </w:r>
      <w:r>
        <w:rPr>
          <w:spacing w:val="-39"/>
          <w:lang w:eastAsia="zh-CN"/>
        </w:rPr>
        <w:t>。</w:t>
      </w:r>
      <w:r w:rsidRPr="0076154E">
        <w:rPr>
          <w:spacing w:val="2"/>
          <w:lang w:eastAsia="zh-CN"/>
        </w:rPr>
        <w:t>（基础报价</w:t>
      </w:r>
      <w:r w:rsidRPr="0076154E">
        <w:rPr>
          <w:rFonts w:cs="宋体"/>
          <w:spacing w:val="2"/>
          <w:lang w:eastAsia="zh-CN"/>
        </w:rPr>
        <w:t>-</w:t>
      </w:r>
      <w:r w:rsidRPr="0076154E">
        <w:rPr>
          <w:spacing w:val="2"/>
          <w:lang w:eastAsia="zh-CN"/>
        </w:rPr>
        <w:t>最后报</w:t>
      </w:r>
      <w:r w:rsidRPr="0076154E">
        <w:rPr>
          <w:lang w:eastAsia="zh-CN"/>
        </w:rPr>
        <w:t>价</w:t>
      </w:r>
      <w:r w:rsidRPr="0076154E">
        <w:rPr>
          <w:spacing w:val="-17"/>
          <w:lang w:eastAsia="zh-CN"/>
        </w:rPr>
        <w:t>）</w:t>
      </w:r>
      <w:r w:rsidRPr="0076154E">
        <w:rPr>
          <w:rFonts w:cs="宋体"/>
          <w:lang w:eastAsia="zh-CN"/>
        </w:rPr>
        <w:t>/</w:t>
      </w:r>
      <w:r w:rsidRPr="0076154E">
        <w:rPr>
          <w:spacing w:val="2"/>
          <w:lang w:eastAsia="zh-CN"/>
        </w:rPr>
        <w:t>基础报价的</w:t>
      </w:r>
      <w:r w:rsidRPr="0076154E">
        <w:rPr>
          <w:lang w:eastAsia="zh-CN"/>
        </w:rPr>
        <w:t>比</w:t>
      </w:r>
      <w:r w:rsidRPr="0076154E">
        <w:rPr>
          <w:spacing w:val="2"/>
          <w:lang w:eastAsia="zh-CN"/>
        </w:rPr>
        <w:t>值即为供应</w:t>
      </w:r>
      <w:r w:rsidRPr="0076154E">
        <w:rPr>
          <w:lang w:eastAsia="zh-CN"/>
        </w:rPr>
        <w:t>商</w:t>
      </w:r>
      <w:r w:rsidRPr="0076154E">
        <w:rPr>
          <w:spacing w:val="2"/>
          <w:lang w:eastAsia="zh-CN"/>
        </w:rPr>
        <w:t>谈判优</w:t>
      </w:r>
      <w:r w:rsidRPr="0076154E">
        <w:rPr>
          <w:lang w:eastAsia="zh-CN"/>
        </w:rPr>
        <w:t>惠</w:t>
      </w:r>
      <w:r w:rsidRPr="0076154E">
        <w:rPr>
          <w:spacing w:val="2"/>
          <w:lang w:eastAsia="zh-CN"/>
        </w:rPr>
        <w:t>比例</w:t>
      </w:r>
      <w:r w:rsidRPr="0076154E">
        <w:rPr>
          <w:spacing w:val="-17"/>
          <w:lang w:eastAsia="zh-CN"/>
        </w:rPr>
        <w:t>，</w:t>
      </w:r>
      <w:r w:rsidRPr="0076154E">
        <w:rPr>
          <w:lang w:eastAsia="zh-CN"/>
        </w:rPr>
        <w:t>合同</w:t>
      </w:r>
      <w:r w:rsidRPr="0076154E">
        <w:rPr>
          <w:spacing w:val="1"/>
          <w:lang w:eastAsia="zh-CN"/>
        </w:rPr>
        <w:t>履行中涉及标的物数量增减的，按此比例结算。</w:t>
      </w:r>
    </w:p>
    <w:p w:rsidR="00BE2B67" w:rsidRDefault="00BE2B67" w:rsidP="00BE2B67">
      <w:pPr>
        <w:pStyle w:val="a3"/>
        <w:snapToGrid w:val="0"/>
        <w:spacing w:line="360" w:lineRule="auto"/>
        <w:ind w:right="19" w:firstLine="472"/>
        <w:contextualSpacing/>
        <w:rPr>
          <w:lang w:eastAsia="zh-CN"/>
        </w:rPr>
      </w:pPr>
      <w:r>
        <w:rPr>
          <w:spacing w:val="-1"/>
          <w:lang w:eastAsia="zh-CN"/>
        </w:rPr>
        <w:t>（</w:t>
      </w:r>
      <w:r>
        <w:rPr>
          <w:rFonts w:cs="宋体"/>
          <w:spacing w:val="2"/>
          <w:lang w:eastAsia="zh-CN"/>
        </w:rPr>
        <w:t>2</w:t>
      </w:r>
      <w:r>
        <w:rPr>
          <w:lang w:eastAsia="zh-CN"/>
        </w:rPr>
        <w:t>）</w:t>
      </w:r>
      <w:r>
        <w:rPr>
          <w:spacing w:val="2"/>
          <w:lang w:eastAsia="zh-CN"/>
        </w:rPr>
        <w:t>供应商报价承诺</w:t>
      </w:r>
      <w:r>
        <w:rPr>
          <w:spacing w:val="-46"/>
          <w:lang w:eastAsia="zh-CN"/>
        </w:rPr>
        <w:t>：</w:t>
      </w:r>
      <w:r>
        <w:rPr>
          <w:spacing w:val="2"/>
          <w:lang w:eastAsia="zh-CN"/>
        </w:rPr>
        <w:t>投</w:t>
      </w:r>
      <w:r>
        <w:rPr>
          <w:lang w:eastAsia="zh-CN"/>
        </w:rPr>
        <w:t>标</w:t>
      </w:r>
      <w:r>
        <w:rPr>
          <w:spacing w:val="2"/>
          <w:lang w:eastAsia="zh-CN"/>
        </w:rPr>
        <w:t>报价中已包含设备产</w:t>
      </w:r>
      <w:r>
        <w:rPr>
          <w:lang w:eastAsia="zh-CN"/>
        </w:rPr>
        <w:t>品</w:t>
      </w:r>
      <w:r>
        <w:rPr>
          <w:spacing w:val="2"/>
          <w:lang w:eastAsia="zh-CN"/>
        </w:rPr>
        <w:t>货物价</w:t>
      </w:r>
      <w:r>
        <w:rPr>
          <w:spacing w:val="-46"/>
          <w:lang w:eastAsia="zh-CN"/>
        </w:rPr>
        <w:t>、</w:t>
      </w:r>
      <w:r>
        <w:rPr>
          <w:spacing w:val="2"/>
          <w:lang w:eastAsia="zh-CN"/>
        </w:rPr>
        <w:t>辅材费</w:t>
      </w:r>
      <w:r>
        <w:rPr>
          <w:spacing w:val="-46"/>
          <w:lang w:eastAsia="zh-CN"/>
        </w:rPr>
        <w:t>、</w:t>
      </w:r>
      <w:r>
        <w:rPr>
          <w:spacing w:val="2"/>
          <w:lang w:eastAsia="zh-CN"/>
        </w:rPr>
        <w:t>包</w:t>
      </w:r>
      <w:r>
        <w:rPr>
          <w:lang w:eastAsia="zh-CN"/>
        </w:rPr>
        <w:t>装</w:t>
      </w:r>
      <w:r>
        <w:rPr>
          <w:spacing w:val="2"/>
          <w:lang w:eastAsia="zh-CN"/>
        </w:rPr>
        <w:t>运输</w:t>
      </w:r>
      <w:r>
        <w:rPr>
          <w:lang w:eastAsia="zh-CN"/>
        </w:rPr>
        <w:t>费、</w:t>
      </w:r>
      <w:r>
        <w:rPr>
          <w:spacing w:val="1"/>
          <w:lang w:eastAsia="zh-CN"/>
        </w:rPr>
        <w:t>二次搬运费、安装调试费、保险费、货物现场保管费、培训费、验收费、售后服务费、</w:t>
      </w:r>
      <w:r>
        <w:rPr>
          <w:spacing w:val="2"/>
          <w:lang w:eastAsia="zh-CN"/>
        </w:rPr>
        <w:t>各种</w:t>
      </w:r>
      <w:r>
        <w:rPr>
          <w:lang w:eastAsia="zh-CN"/>
        </w:rPr>
        <w:t>税</w:t>
      </w:r>
      <w:r>
        <w:rPr>
          <w:spacing w:val="2"/>
          <w:lang w:eastAsia="zh-CN"/>
        </w:rPr>
        <w:t>费等</w:t>
      </w:r>
      <w:r>
        <w:rPr>
          <w:spacing w:val="-24"/>
          <w:lang w:eastAsia="zh-CN"/>
        </w:rPr>
        <w:t>。</w:t>
      </w:r>
      <w:r>
        <w:rPr>
          <w:spacing w:val="2"/>
          <w:lang w:eastAsia="zh-CN"/>
        </w:rPr>
        <w:t>涉</w:t>
      </w:r>
      <w:r>
        <w:rPr>
          <w:lang w:eastAsia="zh-CN"/>
        </w:rPr>
        <w:t>及</w:t>
      </w:r>
      <w:r>
        <w:rPr>
          <w:spacing w:val="2"/>
          <w:lang w:eastAsia="zh-CN"/>
        </w:rPr>
        <w:t>进口产品</w:t>
      </w:r>
      <w:r>
        <w:rPr>
          <w:lang w:eastAsia="zh-CN"/>
        </w:rPr>
        <w:t>货</w:t>
      </w:r>
      <w:r>
        <w:rPr>
          <w:spacing w:val="2"/>
          <w:lang w:eastAsia="zh-CN"/>
        </w:rPr>
        <w:t>物的</w:t>
      </w:r>
      <w:r>
        <w:rPr>
          <w:spacing w:val="-24"/>
          <w:lang w:eastAsia="zh-CN"/>
        </w:rPr>
        <w:t>，</w:t>
      </w:r>
      <w:r>
        <w:rPr>
          <w:spacing w:val="2"/>
          <w:lang w:eastAsia="zh-CN"/>
        </w:rPr>
        <w:t>还</w:t>
      </w:r>
      <w:r>
        <w:rPr>
          <w:lang w:eastAsia="zh-CN"/>
        </w:rPr>
        <w:t>包</w:t>
      </w:r>
      <w:r>
        <w:rPr>
          <w:spacing w:val="2"/>
          <w:lang w:eastAsia="zh-CN"/>
        </w:rPr>
        <w:t>含委托第</w:t>
      </w:r>
      <w:r>
        <w:rPr>
          <w:lang w:eastAsia="zh-CN"/>
        </w:rPr>
        <w:t>三</w:t>
      </w:r>
      <w:r>
        <w:rPr>
          <w:spacing w:val="2"/>
          <w:lang w:eastAsia="zh-CN"/>
        </w:rPr>
        <w:t>方进出口业</w:t>
      </w:r>
      <w:r>
        <w:rPr>
          <w:lang w:eastAsia="zh-CN"/>
        </w:rPr>
        <w:t>务</w:t>
      </w:r>
      <w:r>
        <w:rPr>
          <w:spacing w:val="2"/>
          <w:lang w:eastAsia="zh-CN"/>
        </w:rPr>
        <w:t>的委托</w:t>
      </w:r>
      <w:r>
        <w:rPr>
          <w:lang w:eastAsia="zh-CN"/>
        </w:rPr>
        <w:t>代</w:t>
      </w:r>
      <w:r>
        <w:rPr>
          <w:spacing w:val="2"/>
          <w:lang w:eastAsia="zh-CN"/>
        </w:rPr>
        <w:t>理费</w:t>
      </w:r>
      <w:r>
        <w:rPr>
          <w:spacing w:val="-24"/>
          <w:lang w:eastAsia="zh-CN"/>
        </w:rPr>
        <w:t>、</w:t>
      </w:r>
      <w:r>
        <w:rPr>
          <w:spacing w:val="2"/>
          <w:lang w:eastAsia="zh-CN"/>
        </w:rPr>
        <w:t>免</w:t>
      </w:r>
      <w:r>
        <w:rPr>
          <w:lang w:eastAsia="zh-CN"/>
        </w:rPr>
        <w:t>税</w:t>
      </w:r>
      <w:r>
        <w:rPr>
          <w:spacing w:val="2"/>
          <w:lang w:eastAsia="zh-CN"/>
        </w:rPr>
        <w:t>进口</w:t>
      </w:r>
      <w:r>
        <w:rPr>
          <w:lang w:eastAsia="zh-CN"/>
        </w:rPr>
        <w:t>代</w:t>
      </w:r>
      <w:r>
        <w:rPr>
          <w:spacing w:val="2"/>
          <w:lang w:eastAsia="zh-CN"/>
        </w:rPr>
        <w:t>理费</w:t>
      </w:r>
      <w:r>
        <w:rPr>
          <w:spacing w:val="-39"/>
          <w:lang w:eastAsia="zh-CN"/>
        </w:rPr>
        <w:t>、</w:t>
      </w:r>
      <w:r>
        <w:rPr>
          <w:spacing w:val="2"/>
          <w:lang w:eastAsia="zh-CN"/>
        </w:rPr>
        <w:t>关税等</w:t>
      </w:r>
      <w:r>
        <w:rPr>
          <w:spacing w:val="-39"/>
          <w:lang w:eastAsia="zh-CN"/>
        </w:rPr>
        <w:t>。</w:t>
      </w:r>
      <w:r>
        <w:rPr>
          <w:spacing w:val="2"/>
          <w:lang w:eastAsia="zh-CN"/>
        </w:rPr>
        <w:t>直至</w:t>
      </w:r>
      <w:r>
        <w:rPr>
          <w:lang w:eastAsia="zh-CN"/>
        </w:rPr>
        <w:t>货</w:t>
      </w:r>
      <w:r>
        <w:rPr>
          <w:spacing w:val="2"/>
          <w:lang w:eastAsia="zh-CN"/>
        </w:rPr>
        <w:t>物到达使用</w:t>
      </w:r>
      <w:r>
        <w:rPr>
          <w:lang w:eastAsia="zh-CN"/>
        </w:rPr>
        <w:t>地</w:t>
      </w:r>
      <w:r>
        <w:rPr>
          <w:spacing w:val="2"/>
          <w:lang w:eastAsia="zh-CN"/>
        </w:rPr>
        <w:t>点并验</w:t>
      </w:r>
      <w:r>
        <w:rPr>
          <w:lang w:eastAsia="zh-CN"/>
        </w:rPr>
        <w:t>收</w:t>
      </w:r>
      <w:r>
        <w:rPr>
          <w:spacing w:val="2"/>
          <w:lang w:eastAsia="zh-CN"/>
        </w:rPr>
        <w:t>通过能正常</w:t>
      </w:r>
      <w:r>
        <w:rPr>
          <w:lang w:eastAsia="zh-CN"/>
        </w:rPr>
        <w:t>投</w:t>
      </w:r>
      <w:r>
        <w:rPr>
          <w:spacing w:val="2"/>
          <w:lang w:eastAsia="zh-CN"/>
        </w:rPr>
        <w:t>入使用</w:t>
      </w:r>
      <w:r>
        <w:rPr>
          <w:lang w:eastAsia="zh-CN"/>
        </w:rPr>
        <w:t>所</w:t>
      </w:r>
      <w:r>
        <w:rPr>
          <w:spacing w:val="2"/>
          <w:lang w:eastAsia="zh-CN"/>
        </w:rPr>
        <w:t>发生的一</w:t>
      </w:r>
      <w:r>
        <w:rPr>
          <w:lang w:eastAsia="zh-CN"/>
        </w:rPr>
        <w:t>切</w:t>
      </w:r>
      <w:r>
        <w:rPr>
          <w:spacing w:val="1"/>
          <w:lang w:eastAsia="zh-CN"/>
        </w:rPr>
        <w:t>费用，即总价包干。（符合性审查项）</w:t>
      </w:r>
    </w:p>
    <w:p w:rsidR="00BE2B67" w:rsidRDefault="00BE2B67" w:rsidP="00BE2B67">
      <w:pPr>
        <w:pStyle w:val="a3"/>
        <w:snapToGrid w:val="0"/>
        <w:spacing w:line="360" w:lineRule="auto"/>
        <w:ind w:left="574"/>
        <w:contextualSpacing/>
        <w:rPr>
          <w:lang w:eastAsia="zh-CN"/>
        </w:rPr>
      </w:pPr>
      <w:r>
        <w:rPr>
          <w:spacing w:val="1"/>
          <w:lang w:eastAsia="zh-CN"/>
        </w:rPr>
        <w:t>（</w:t>
      </w:r>
      <w:r>
        <w:rPr>
          <w:rFonts w:cs="宋体"/>
          <w:spacing w:val="1"/>
          <w:lang w:eastAsia="zh-CN"/>
        </w:rPr>
        <w:t>3</w:t>
      </w:r>
      <w:r>
        <w:rPr>
          <w:spacing w:val="1"/>
          <w:lang w:eastAsia="zh-CN"/>
        </w:rPr>
        <w:t>）供应商在</w:t>
      </w:r>
      <w:r w:rsidR="0070501C">
        <w:rPr>
          <w:rFonts w:hint="eastAsia"/>
          <w:spacing w:val="1"/>
          <w:lang w:eastAsia="zh-CN"/>
        </w:rPr>
        <w:t>现场</w:t>
      </w:r>
      <w:r>
        <w:rPr>
          <w:spacing w:val="1"/>
          <w:lang w:eastAsia="zh-CN"/>
        </w:rPr>
        <w:t>报价符合</w:t>
      </w:r>
      <w:r w:rsidR="0070501C">
        <w:rPr>
          <w:rFonts w:hint="eastAsia"/>
          <w:spacing w:val="1"/>
          <w:lang w:eastAsia="zh-CN"/>
        </w:rPr>
        <w:t>织金县人民医院</w:t>
      </w:r>
      <w:r>
        <w:rPr>
          <w:spacing w:val="1"/>
          <w:lang w:eastAsia="zh-CN"/>
        </w:rPr>
        <w:t>规定。</w:t>
      </w:r>
    </w:p>
    <w:p w:rsidR="00BE2B67" w:rsidRDefault="00BE2B67" w:rsidP="00BE2B67">
      <w:pPr>
        <w:pStyle w:val="a3"/>
        <w:snapToGrid w:val="0"/>
        <w:spacing w:before="154" w:line="360" w:lineRule="auto"/>
        <w:ind w:right="19" w:firstLine="472"/>
        <w:contextualSpacing/>
        <w:rPr>
          <w:lang w:eastAsia="zh-CN"/>
        </w:rPr>
      </w:pPr>
      <w:r>
        <w:rPr>
          <w:spacing w:val="2"/>
          <w:lang w:eastAsia="zh-CN"/>
        </w:rPr>
        <w:t>（</w:t>
      </w:r>
      <w:r>
        <w:rPr>
          <w:rFonts w:cs="宋体"/>
          <w:spacing w:val="2"/>
          <w:lang w:eastAsia="zh-CN"/>
        </w:rPr>
        <w:t>4</w:t>
      </w:r>
      <w:r>
        <w:rPr>
          <w:spacing w:val="2"/>
          <w:lang w:eastAsia="zh-CN"/>
        </w:rPr>
        <w:t>）报价一律用人民币（元）表示，其大写金额和小写金额不一致的，</w:t>
      </w:r>
      <w:r w:rsidR="0070501C">
        <w:rPr>
          <w:rFonts w:hint="eastAsia"/>
          <w:spacing w:val="2"/>
          <w:lang w:eastAsia="zh-CN"/>
        </w:rPr>
        <w:t>现场重新填报</w:t>
      </w:r>
      <w:r>
        <w:rPr>
          <w:lang w:eastAsia="zh-CN"/>
        </w:rPr>
        <w:t>。</w:t>
      </w:r>
    </w:p>
    <w:p w:rsidR="00BE2B67" w:rsidRDefault="00BE2B67" w:rsidP="00BE2B67">
      <w:pPr>
        <w:pStyle w:val="a3"/>
        <w:snapToGrid w:val="0"/>
        <w:spacing w:before="0" w:line="360" w:lineRule="auto"/>
        <w:contextualSpacing/>
        <w:rPr>
          <w:lang w:eastAsia="zh-CN"/>
        </w:rPr>
      </w:pPr>
      <w:r>
        <w:rPr>
          <w:rFonts w:cs="宋体"/>
          <w:lang w:eastAsia="zh-CN"/>
        </w:rPr>
        <w:t>3.1.12</w:t>
      </w:r>
      <w:r>
        <w:rPr>
          <w:spacing w:val="2"/>
          <w:lang w:eastAsia="zh-CN"/>
        </w:rPr>
        <w:t>成交通知：按谈判小组评审结果确定并公布成交候选人，采购人确认成交供应</w:t>
      </w:r>
      <w:r>
        <w:rPr>
          <w:lang w:eastAsia="zh-CN"/>
        </w:rPr>
        <w:t>商</w:t>
      </w:r>
      <w:r>
        <w:rPr>
          <w:spacing w:val="2"/>
          <w:lang w:eastAsia="zh-CN"/>
        </w:rPr>
        <w:t>后</w:t>
      </w:r>
      <w:r>
        <w:rPr>
          <w:spacing w:val="-24"/>
          <w:lang w:eastAsia="zh-CN"/>
        </w:rPr>
        <w:t>，</w:t>
      </w:r>
      <w:r>
        <w:rPr>
          <w:spacing w:val="2"/>
          <w:lang w:eastAsia="zh-CN"/>
        </w:rPr>
        <w:t>发布</w:t>
      </w:r>
      <w:r>
        <w:rPr>
          <w:lang w:eastAsia="zh-CN"/>
        </w:rPr>
        <w:t>成</w:t>
      </w:r>
      <w:r>
        <w:rPr>
          <w:spacing w:val="2"/>
          <w:lang w:eastAsia="zh-CN"/>
        </w:rPr>
        <w:t>交公告</w:t>
      </w:r>
      <w:r>
        <w:rPr>
          <w:spacing w:val="-27"/>
          <w:lang w:eastAsia="zh-CN"/>
        </w:rPr>
        <w:t>，</w:t>
      </w:r>
      <w:r>
        <w:rPr>
          <w:spacing w:val="2"/>
          <w:lang w:eastAsia="zh-CN"/>
        </w:rPr>
        <w:t>并同时发出</w:t>
      </w:r>
      <w:r>
        <w:rPr>
          <w:lang w:eastAsia="zh-CN"/>
        </w:rPr>
        <w:t>成</w:t>
      </w:r>
      <w:r>
        <w:rPr>
          <w:spacing w:val="2"/>
          <w:lang w:eastAsia="zh-CN"/>
        </w:rPr>
        <w:t>交通知</w:t>
      </w:r>
      <w:r>
        <w:rPr>
          <w:lang w:eastAsia="zh-CN"/>
        </w:rPr>
        <w:t>书</w:t>
      </w:r>
      <w:r>
        <w:rPr>
          <w:spacing w:val="-24"/>
          <w:lang w:eastAsia="zh-CN"/>
        </w:rPr>
        <w:t>；</w:t>
      </w:r>
      <w:r>
        <w:rPr>
          <w:spacing w:val="2"/>
          <w:lang w:eastAsia="zh-CN"/>
        </w:rPr>
        <w:t>成交供应</w:t>
      </w:r>
      <w:r>
        <w:rPr>
          <w:lang w:eastAsia="zh-CN"/>
        </w:rPr>
        <w:t>商</w:t>
      </w:r>
      <w:r>
        <w:rPr>
          <w:spacing w:val="2"/>
          <w:lang w:eastAsia="zh-CN"/>
        </w:rPr>
        <w:t>应在收到</w:t>
      </w:r>
      <w:r>
        <w:rPr>
          <w:lang w:eastAsia="zh-CN"/>
        </w:rPr>
        <w:t>成</w:t>
      </w:r>
      <w:r>
        <w:rPr>
          <w:spacing w:val="2"/>
          <w:lang w:eastAsia="zh-CN"/>
        </w:rPr>
        <w:t>交通知书</w:t>
      </w:r>
      <w:r>
        <w:rPr>
          <w:lang w:eastAsia="zh-CN"/>
        </w:rPr>
        <w:t>后</w:t>
      </w:r>
      <w:r w:rsidR="0047351A">
        <w:rPr>
          <w:spacing w:val="1"/>
          <w:lang w:eastAsia="zh-CN"/>
        </w:rPr>
        <w:t>及时联系采购人签订政</w:t>
      </w:r>
      <w:r w:rsidR="00AC451F">
        <w:rPr>
          <w:rFonts w:hint="eastAsia"/>
          <w:spacing w:val="1"/>
          <w:lang w:eastAsia="zh-CN"/>
        </w:rPr>
        <w:t>采</w:t>
      </w:r>
      <w:r>
        <w:rPr>
          <w:spacing w:val="1"/>
          <w:lang w:eastAsia="zh-CN"/>
        </w:rPr>
        <w:t>购合同。</w:t>
      </w:r>
    </w:p>
    <w:p w:rsidR="00BE2B67" w:rsidRDefault="00BE2B67" w:rsidP="00BE2B67">
      <w:pPr>
        <w:pStyle w:val="a3"/>
        <w:snapToGrid w:val="0"/>
        <w:spacing w:before="154" w:line="360" w:lineRule="auto"/>
        <w:ind w:right="19" w:firstLine="472"/>
        <w:contextualSpacing/>
        <w:rPr>
          <w:lang w:eastAsia="zh-CN"/>
        </w:rPr>
      </w:pPr>
      <w:r>
        <w:rPr>
          <w:rFonts w:cs="宋体"/>
          <w:lang w:eastAsia="zh-CN"/>
        </w:rPr>
        <w:t>3.1.13</w:t>
      </w:r>
      <w:r w:rsidR="0047351A">
        <w:rPr>
          <w:spacing w:val="2"/>
          <w:lang w:eastAsia="zh-CN"/>
        </w:rPr>
        <w:t>采购单位与成交供应商签订</w:t>
      </w:r>
      <w:r>
        <w:rPr>
          <w:spacing w:val="2"/>
          <w:lang w:eastAsia="zh-CN"/>
        </w:rPr>
        <w:t>采购合同时，不应增加与《谈判文件》相</w:t>
      </w:r>
      <w:r>
        <w:rPr>
          <w:spacing w:val="1"/>
          <w:lang w:eastAsia="zh-CN"/>
        </w:rPr>
        <w:t>违背的协议条款。</w:t>
      </w:r>
    </w:p>
    <w:p w:rsidR="00BE2B67" w:rsidRDefault="00BE2B67" w:rsidP="00BE2B67">
      <w:pPr>
        <w:pStyle w:val="a3"/>
        <w:snapToGrid w:val="0"/>
        <w:spacing w:line="360" w:lineRule="auto"/>
        <w:ind w:left="574"/>
        <w:contextualSpacing/>
        <w:rPr>
          <w:lang w:eastAsia="zh-CN"/>
        </w:rPr>
      </w:pPr>
      <w:r>
        <w:rPr>
          <w:rFonts w:cs="宋体"/>
          <w:lang w:eastAsia="zh-CN"/>
        </w:rPr>
        <w:t>3.1.14</w:t>
      </w:r>
      <w:r>
        <w:rPr>
          <w:spacing w:val="1"/>
          <w:lang w:eastAsia="zh-CN"/>
        </w:rPr>
        <w:t>本《谈判文件》解释权属采购人。</w:t>
      </w:r>
    </w:p>
    <w:p w:rsidR="00BE2B67" w:rsidRDefault="00BE2B67" w:rsidP="00BE2B67">
      <w:pPr>
        <w:pStyle w:val="81"/>
        <w:tabs>
          <w:tab w:val="left" w:pos="713"/>
        </w:tabs>
        <w:snapToGrid w:val="0"/>
        <w:spacing w:before="154" w:line="360" w:lineRule="auto"/>
        <w:contextualSpacing/>
        <w:rPr>
          <w:b w:val="0"/>
          <w:bCs w:val="0"/>
          <w:lang w:eastAsia="zh-CN"/>
        </w:rPr>
      </w:pPr>
      <w:r>
        <w:rPr>
          <w:rFonts w:cs="宋体"/>
          <w:w w:val="95"/>
          <w:lang w:eastAsia="zh-CN"/>
        </w:rPr>
        <w:t>3.2</w:t>
      </w:r>
      <w:r>
        <w:rPr>
          <w:rFonts w:cs="宋体"/>
          <w:w w:val="95"/>
          <w:lang w:eastAsia="zh-CN"/>
        </w:rPr>
        <w:tab/>
      </w:r>
      <w:r>
        <w:rPr>
          <w:spacing w:val="2"/>
          <w:lang w:eastAsia="zh-CN"/>
        </w:rPr>
        <w:t>供应商参加谈判的资格要求</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t>3.2.1</w:t>
      </w:r>
      <w:r>
        <w:rPr>
          <w:rFonts w:cs="宋体"/>
          <w:lang w:eastAsia="zh-CN"/>
        </w:rPr>
        <w:tab/>
      </w:r>
      <w:r>
        <w:rPr>
          <w:spacing w:val="1"/>
          <w:lang w:eastAsia="zh-CN"/>
        </w:rPr>
        <w:t>有公告要求的资格证书；</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t>3.2.2</w:t>
      </w:r>
      <w:r>
        <w:rPr>
          <w:rFonts w:cs="宋体"/>
          <w:lang w:eastAsia="zh-CN"/>
        </w:rPr>
        <w:tab/>
      </w:r>
      <w:r w:rsidR="00AC451F">
        <w:rPr>
          <w:spacing w:val="1"/>
          <w:lang w:eastAsia="zh-CN"/>
        </w:rPr>
        <w:t>在规定时间内获取</w:t>
      </w:r>
      <w:r>
        <w:rPr>
          <w:spacing w:val="1"/>
          <w:lang w:eastAsia="zh-CN"/>
        </w:rPr>
        <w:t>《谈判文件》；</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t>3.2.3</w:t>
      </w:r>
      <w:r>
        <w:rPr>
          <w:rFonts w:cs="宋体"/>
          <w:lang w:eastAsia="zh-CN"/>
        </w:rPr>
        <w:tab/>
      </w:r>
      <w:r>
        <w:rPr>
          <w:spacing w:val="1"/>
          <w:lang w:eastAsia="zh-CN"/>
        </w:rPr>
        <w:t>按规定向</w:t>
      </w:r>
      <w:r w:rsidR="0070501C">
        <w:rPr>
          <w:rFonts w:hint="eastAsia"/>
          <w:spacing w:val="1"/>
          <w:lang w:eastAsia="zh-CN"/>
        </w:rPr>
        <w:t>织金县人民医院</w:t>
      </w:r>
      <w:r>
        <w:rPr>
          <w:spacing w:val="1"/>
          <w:lang w:eastAsia="zh-CN"/>
        </w:rPr>
        <w:t>交纳了谈判保证金；</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t>3.2.4</w:t>
      </w:r>
      <w:r>
        <w:rPr>
          <w:rFonts w:cs="宋体"/>
          <w:lang w:eastAsia="zh-CN"/>
        </w:rPr>
        <w:tab/>
      </w:r>
      <w:r>
        <w:rPr>
          <w:spacing w:val="1"/>
          <w:lang w:eastAsia="zh-CN"/>
        </w:rPr>
        <w:t>《响应文件》的编制符合本《谈判文件》的要求；</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lastRenderedPageBreak/>
        <w:t>3.2.5</w:t>
      </w:r>
      <w:r>
        <w:rPr>
          <w:rFonts w:cs="宋体"/>
          <w:lang w:eastAsia="zh-CN"/>
        </w:rPr>
        <w:tab/>
      </w:r>
      <w:r>
        <w:rPr>
          <w:spacing w:val="1"/>
          <w:lang w:eastAsia="zh-CN"/>
        </w:rPr>
        <w:t>有良好的信誉，三年来没有重大违法、违规的不良记录。</w:t>
      </w:r>
    </w:p>
    <w:p w:rsidR="00BE2B67" w:rsidRDefault="00BE2B67" w:rsidP="00BE2B67">
      <w:pPr>
        <w:pStyle w:val="81"/>
        <w:snapToGrid w:val="0"/>
        <w:spacing w:before="154" w:line="360" w:lineRule="auto"/>
        <w:contextualSpacing/>
        <w:rPr>
          <w:b w:val="0"/>
          <w:bCs w:val="0"/>
          <w:lang w:eastAsia="zh-CN"/>
        </w:rPr>
      </w:pPr>
      <w:r>
        <w:rPr>
          <w:rFonts w:cs="宋体"/>
          <w:spacing w:val="1"/>
          <w:lang w:eastAsia="zh-CN"/>
        </w:rPr>
        <w:t>3.3</w:t>
      </w:r>
      <w:r>
        <w:rPr>
          <w:spacing w:val="2"/>
          <w:lang w:eastAsia="zh-CN"/>
        </w:rPr>
        <w:t>《谈判文件》的澄清和修改，供应商质疑期限</w:t>
      </w:r>
    </w:p>
    <w:p w:rsidR="00BE2B67" w:rsidRDefault="00BE2B67" w:rsidP="00BE2B67">
      <w:pPr>
        <w:pStyle w:val="a3"/>
        <w:snapToGrid w:val="0"/>
        <w:spacing w:before="154" w:line="360" w:lineRule="auto"/>
        <w:ind w:right="228" w:firstLine="484"/>
        <w:contextualSpacing/>
        <w:jc w:val="both"/>
        <w:rPr>
          <w:lang w:eastAsia="zh-CN"/>
        </w:rPr>
      </w:pPr>
      <w:r>
        <w:rPr>
          <w:rFonts w:cs="宋体"/>
          <w:lang w:eastAsia="zh-CN"/>
        </w:rPr>
        <w:t>3.3.1</w:t>
      </w:r>
      <w:r>
        <w:rPr>
          <w:spacing w:val="5"/>
          <w:lang w:eastAsia="zh-CN"/>
        </w:rPr>
        <w:t>采购人有权对已发出的谈判文件进行必要的澄清或者修</w:t>
      </w:r>
      <w:r>
        <w:rPr>
          <w:spacing w:val="2"/>
          <w:lang w:eastAsia="zh-CN"/>
        </w:rPr>
        <w:t>改，</w:t>
      </w:r>
      <w:r w:rsidR="00C41030" w:rsidRPr="00E5214D">
        <w:rPr>
          <w:rFonts w:cs="宋体" w:hint="eastAsia"/>
          <w:lang w:eastAsia="zh-CN"/>
        </w:rPr>
        <w:t>织金县人民</w:t>
      </w:r>
      <w:r w:rsidR="00C41030">
        <w:rPr>
          <w:rFonts w:cs="宋体" w:hint="eastAsia"/>
          <w:lang w:eastAsia="zh-CN"/>
        </w:rPr>
        <w:t>医院（门户网）</w:t>
      </w:r>
      <w:r w:rsidR="00C41030" w:rsidRPr="004554AF">
        <w:rPr>
          <w:rFonts w:cs="宋体"/>
          <w:lang w:eastAsia="zh-CN"/>
        </w:rPr>
        <w:t>https://www.gzzjrmyy.com/Index</w:t>
      </w:r>
      <w:r w:rsidR="00C41030" w:rsidRPr="00E5214D">
        <w:rPr>
          <w:rFonts w:cs="宋体" w:hint="eastAsia"/>
          <w:lang w:eastAsia="zh-CN"/>
        </w:rPr>
        <w:t>（</w:t>
      </w:r>
      <w:r w:rsidR="00C41030">
        <w:rPr>
          <w:rFonts w:hint="eastAsia"/>
          <w:lang w:eastAsia="zh-CN"/>
        </w:rPr>
        <w:t>信息</w:t>
      </w:r>
      <w:r w:rsidR="00C41030">
        <w:rPr>
          <w:lang w:eastAsia="zh-CN"/>
        </w:rPr>
        <w:t>公开</w:t>
      </w:r>
      <w:r w:rsidR="00C41030" w:rsidRPr="00E5214D">
        <w:rPr>
          <w:rFonts w:cs="宋体" w:hint="eastAsia"/>
          <w:lang w:eastAsia="zh-CN"/>
        </w:rPr>
        <w:t>»</w:t>
      </w:r>
      <w:r w:rsidR="00C41030">
        <w:rPr>
          <w:rFonts w:hint="eastAsia"/>
          <w:lang w:eastAsia="zh-CN"/>
        </w:rPr>
        <w:t>招标</w:t>
      </w:r>
      <w:r w:rsidR="00C41030">
        <w:rPr>
          <w:lang w:eastAsia="zh-CN"/>
        </w:rPr>
        <w:t>公示</w:t>
      </w:r>
      <w:r w:rsidR="00C41030" w:rsidRPr="00E5214D">
        <w:rPr>
          <w:rFonts w:cs="宋体" w:hint="eastAsia"/>
          <w:lang w:eastAsia="zh-CN"/>
        </w:rPr>
        <w:t>）</w:t>
      </w:r>
      <w:r>
        <w:rPr>
          <w:spacing w:val="2"/>
          <w:lang w:eastAsia="zh-CN"/>
        </w:rPr>
        <w:t>网站上发出澄清</w:t>
      </w:r>
      <w:r>
        <w:rPr>
          <w:lang w:eastAsia="zh-CN"/>
        </w:rPr>
        <w:t>或</w:t>
      </w:r>
      <w:r>
        <w:rPr>
          <w:spacing w:val="2"/>
          <w:lang w:eastAsia="zh-CN"/>
        </w:rPr>
        <w:t>者修改通知</w:t>
      </w:r>
      <w:r>
        <w:rPr>
          <w:spacing w:val="-39"/>
          <w:lang w:eastAsia="zh-CN"/>
        </w:rPr>
        <w:t>，</w:t>
      </w:r>
      <w:r>
        <w:rPr>
          <w:spacing w:val="2"/>
          <w:lang w:eastAsia="zh-CN"/>
        </w:rPr>
        <w:t>通知所</w:t>
      </w:r>
      <w:r>
        <w:rPr>
          <w:lang w:eastAsia="zh-CN"/>
        </w:rPr>
        <w:t>有</w:t>
      </w:r>
      <w:r>
        <w:rPr>
          <w:spacing w:val="2"/>
          <w:lang w:eastAsia="zh-CN"/>
        </w:rPr>
        <w:t>获取谈判文</w:t>
      </w:r>
      <w:r>
        <w:rPr>
          <w:lang w:eastAsia="zh-CN"/>
        </w:rPr>
        <w:t>件</w:t>
      </w:r>
      <w:r>
        <w:rPr>
          <w:spacing w:val="2"/>
          <w:lang w:eastAsia="zh-CN"/>
        </w:rPr>
        <w:t>的</w:t>
      </w:r>
      <w:r>
        <w:rPr>
          <w:spacing w:val="6"/>
          <w:lang w:eastAsia="zh-CN"/>
        </w:rPr>
        <w:t>潜</w:t>
      </w:r>
      <w:r>
        <w:rPr>
          <w:spacing w:val="2"/>
          <w:lang w:eastAsia="zh-CN"/>
        </w:rPr>
        <w:t>在</w:t>
      </w:r>
      <w:r>
        <w:rPr>
          <w:lang w:eastAsia="zh-CN"/>
        </w:rPr>
        <w:t>供</w:t>
      </w:r>
      <w:r>
        <w:rPr>
          <w:spacing w:val="2"/>
          <w:lang w:eastAsia="zh-CN"/>
        </w:rPr>
        <w:t>应商</w:t>
      </w:r>
      <w:r>
        <w:rPr>
          <w:spacing w:val="-39"/>
          <w:lang w:eastAsia="zh-CN"/>
        </w:rPr>
        <w:t>，</w:t>
      </w:r>
      <w:r>
        <w:rPr>
          <w:spacing w:val="2"/>
          <w:lang w:eastAsia="zh-CN"/>
        </w:rPr>
        <w:t>由于供应商未</w:t>
      </w:r>
      <w:r>
        <w:rPr>
          <w:lang w:eastAsia="zh-CN"/>
        </w:rPr>
        <w:t>及</w:t>
      </w:r>
      <w:r>
        <w:rPr>
          <w:spacing w:val="2"/>
          <w:lang w:eastAsia="zh-CN"/>
        </w:rPr>
        <w:t>时上网查</w:t>
      </w:r>
      <w:r>
        <w:rPr>
          <w:lang w:eastAsia="zh-CN"/>
        </w:rPr>
        <w:t>询</w:t>
      </w:r>
      <w:r>
        <w:rPr>
          <w:spacing w:val="2"/>
          <w:lang w:eastAsia="zh-CN"/>
        </w:rPr>
        <w:t>的</w:t>
      </w:r>
      <w:r>
        <w:rPr>
          <w:spacing w:val="-27"/>
          <w:lang w:eastAsia="zh-CN"/>
        </w:rPr>
        <w:t>，</w:t>
      </w:r>
      <w:r>
        <w:rPr>
          <w:spacing w:val="2"/>
          <w:lang w:eastAsia="zh-CN"/>
        </w:rPr>
        <w:t>责任由供应</w:t>
      </w:r>
      <w:r>
        <w:rPr>
          <w:lang w:eastAsia="zh-CN"/>
        </w:rPr>
        <w:t>商</w:t>
      </w:r>
      <w:r>
        <w:rPr>
          <w:spacing w:val="2"/>
          <w:lang w:eastAsia="zh-CN"/>
        </w:rPr>
        <w:t>自行承</w:t>
      </w:r>
      <w:r>
        <w:rPr>
          <w:lang w:eastAsia="zh-CN"/>
        </w:rPr>
        <w:t>担</w:t>
      </w:r>
      <w:r>
        <w:rPr>
          <w:spacing w:val="-24"/>
          <w:lang w:eastAsia="zh-CN"/>
        </w:rPr>
        <w:t>；</w:t>
      </w:r>
      <w:r>
        <w:rPr>
          <w:spacing w:val="2"/>
          <w:lang w:eastAsia="zh-CN"/>
        </w:rPr>
        <w:t>澄清或者</w:t>
      </w:r>
      <w:r>
        <w:rPr>
          <w:lang w:eastAsia="zh-CN"/>
        </w:rPr>
        <w:t>修</w:t>
      </w:r>
      <w:r>
        <w:rPr>
          <w:spacing w:val="2"/>
          <w:lang w:eastAsia="zh-CN"/>
        </w:rPr>
        <w:t>改的内容</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24"/>
          <w:lang w:eastAsia="zh-CN"/>
        </w:rPr>
        <w:t>，</w:t>
      </w:r>
      <w:r>
        <w:rPr>
          <w:spacing w:val="2"/>
          <w:lang w:eastAsia="zh-CN"/>
        </w:rPr>
        <w:t>且距</w:t>
      </w:r>
      <w:r>
        <w:rPr>
          <w:lang w:eastAsia="zh-CN"/>
        </w:rPr>
        <w:t>提</w:t>
      </w:r>
      <w:r>
        <w:rPr>
          <w:spacing w:val="2"/>
          <w:lang w:eastAsia="zh-CN"/>
        </w:rPr>
        <w:t>交响</w:t>
      </w:r>
      <w:r>
        <w:rPr>
          <w:lang w:eastAsia="zh-CN"/>
        </w:rPr>
        <w:t>应</w:t>
      </w:r>
      <w:r>
        <w:rPr>
          <w:spacing w:val="2"/>
          <w:lang w:eastAsia="zh-CN"/>
        </w:rPr>
        <w:t>截止时间不</w:t>
      </w:r>
      <w:r>
        <w:rPr>
          <w:lang w:eastAsia="zh-CN"/>
        </w:rPr>
        <w:t>足</w:t>
      </w:r>
      <w:r>
        <w:rPr>
          <w:rFonts w:cs="宋体"/>
          <w:lang w:eastAsia="zh-CN"/>
        </w:rPr>
        <w:t>3</w:t>
      </w:r>
      <w:r>
        <w:rPr>
          <w:spacing w:val="2"/>
          <w:lang w:eastAsia="zh-CN"/>
        </w:rPr>
        <w:t>日</w:t>
      </w:r>
      <w:r>
        <w:rPr>
          <w:lang w:eastAsia="zh-CN"/>
        </w:rPr>
        <w:t>的</w:t>
      </w:r>
      <w:r>
        <w:rPr>
          <w:spacing w:val="-77"/>
          <w:lang w:eastAsia="zh-CN"/>
        </w:rPr>
        <w:t>，</w:t>
      </w:r>
      <w:r>
        <w:rPr>
          <w:spacing w:val="2"/>
          <w:lang w:eastAsia="zh-CN"/>
        </w:rPr>
        <w:t>采购人</w:t>
      </w:r>
      <w:r>
        <w:rPr>
          <w:lang w:eastAsia="zh-CN"/>
        </w:rPr>
        <w:t>或</w:t>
      </w:r>
      <w:r>
        <w:rPr>
          <w:spacing w:val="2"/>
          <w:lang w:eastAsia="zh-CN"/>
        </w:rPr>
        <w:t>者采购代理</w:t>
      </w:r>
      <w:r>
        <w:rPr>
          <w:lang w:eastAsia="zh-CN"/>
        </w:rPr>
        <w:t>机</w:t>
      </w:r>
      <w:r>
        <w:rPr>
          <w:spacing w:val="2"/>
          <w:lang w:eastAsia="zh-CN"/>
        </w:rPr>
        <w:t>构应当顺延</w:t>
      </w:r>
      <w:r>
        <w:rPr>
          <w:lang w:eastAsia="zh-CN"/>
        </w:rPr>
        <w:t>提</w:t>
      </w:r>
      <w:r>
        <w:rPr>
          <w:spacing w:val="2"/>
          <w:lang w:eastAsia="zh-CN"/>
        </w:rPr>
        <w:t>交响应</w:t>
      </w:r>
      <w:r>
        <w:rPr>
          <w:lang w:eastAsia="zh-CN"/>
        </w:rPr>
        <w:t>文</w:t>
      </w:r>
      <w:r>
        <w:rPr>
          <w:spacing w:val="2"/>
          <w:lang w:eastAsia="zh-CN"/>
        </w:rPr>
        <w:t>件的截止</w:t>
      </w:r>
      <w:r>
        <w:rPr>
          <w:lang w:eastAsia="zh-CN"/>
        </w:rPr>
        <w:t>时</w:t>
      </w:r>
      <w:r>
        <w:rPr>
          <w:spacing w:val="2"/>
          <w:lang w:eastAsia="zh-CN"/>
        </w:rPr>
        <w:t>间</w:t>
      </w:r>
      <w:r>
        <w:rPr>
          <w:spacing w:val="-39"/>
          <w:lang w:eastAsia="zh-CN"/>
        </w:rPr>
        <w:t>，</w:t>
      </w:r>
      <w:r>
        <w:rPr>
          <w:spacing w:val="2"/>
          <w:lang w:eastAsia="zh-CN"/>
        </w:rPr>
        <w:t>澄清</w:t>
      </w:r>
      <w:r>
        <w:rPr>
          <w:lang w:eastAsia="zh-CN"/>
        </w:rPr>
        <w:t>或</w:t>
      </w:r>
      <w:r>
        <w:rPr>
          <w:spacing w:val="2"/>
          <w:lang w:eastAsia="zh-CN"/>
        </w:rPr>
        <w:t>者修改的内容不</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39"/>
          <w:lang w:eastAsia="zh-CN"/>
        </w:rPr>
        <w:t>，</w:t>
      </w:r>
      <w:r>
        <w:rPr>
          <w:spacing w:val="2"/>
          <w:lang w:eastAsia="zh-CN"/>
        </w:rPr>
        <w:t>原则上不顺延提</w:t>
      </w:r>
      <w:r>
        <w:rPr>
          <w:lang w:eastAsia="zh-CN"/>
        </w:rPr>
        <w:t>交</w:t>
      </w:r>
      <w:r>
        <w:rPr>
          <w:spacing w:val="2"/>
          <w:lang w:eastAsia="zh-CN"/>
        </w:rPr>
        <w:t>响应文件</w:t>
      </w:r>
      <w:r>
        <w:rPr>
          <w:lang w:eastAsia="zh-CN"/>
        </w:rPr>
        <w:t>的</w:t>
      </w:r>
      <w:r>
        <w:rPr>
          <w:spacing w:val="1"/>
          <w:lang w:eastAsia="zh-CN"/>
        </w:rPr>
        <w:t>截止时间。</w:t>
      </w:r>
    </w:p>
    <w:p w:rsidR="00BE2B67" w:rsidRPr="0070501C" w:rsidRDefault="00BE2B67" w:rsidP="00FB7FB2">
      <w:pPr>
        <w:pStyle w:val="a3"/>
        <w:snapToGrid w:val="0"/>
        <w:spacing w:line="360" w:lineRule="auto"/>
        <w:ind w:left="0" w:firstLineChars="200" w:firstLine="480"/>
        <w:contextualSpacing/>
        <w:rPr>
          <w:spacing w:val="2"/>
          <w:lang w:eastAsia="zh-CN"/>
        </w:rPr>
      </w:pPr>
      <w:r>
        <w:rPr>
          <w:rFonts w:cs="宋体"/>
          <w:lang w:eastAsia="zh-CN"/>
        </w:rPr>
        <w:t>3.</w:t>
      </w:r>
      <w:r>
        <w:rPr>
          <w:rFonts w:cs="宋体"/>
          <w:spacing w:val="2"/>
          <w:lang w:eastAsia="zh-CN"/>
        </w:rPr>
        <w:t>3</w:t>
      </w:r>
      <w:r>
        <w:rPr>
          <w:rFonts w:cs="宋体"/>
          <w:lang w:eastAsia="zh-CN"/>
        </w:rPr>
        <w:t>.2</w:t>
      </w:r>
      <w:r>
        <w:rPr>
          <w:spacing w:val="2"/>
          <w:lang w:eastAsia="zh-CN"/>
        </w:rPr>
        <w:t>供应商对谈</w:t>
      </w:r>
      <w:r w:rsidRPr="0070501C">
        <w:rPr>
          <w:spacing w:val="2"/>
          <w:lang w:eastAsia="zh-CN"/>
        </w:rPr>
        <w:t>判</w:t>
      </w:r>
      <w:r>
        <w:rPr>
          <w:spacing w:val="2"/>
          <w:lang w:eastAsia="zh-CN"/>
        </w:rPr>
        <w:t>文件有</w:t>
      </w:r>
      <w:r w:rsidRPr="0070501C">
        <w:rPr>
          <w:spacing w:val="2"/>
          <w:lang w:eastAsia="zh-CN"/>
        </w:rPr>
        <w:t>疑</w:t>
      </w:r>
      <w:r>
        <w:rPr>
          <w:spacing w:val="2"/>
          <w:lang w:eastAsia="zh-CN"/>
        </w:rPr>
        <w:t>问或询问</w:t>
      </w:r>
      <w:r w:rsidRPr="0070501C">
        <w:rPr>
          <w:spacing w:val="2"/>
          <w:lang w:eastAsia="zh-CN"/>
        </w:rPr>
        <w:t>的，</w:t>
      </w:r>
      <w:r>
        <w:rPr>
          <w:spacing w:val="2"/>
          <w:lang w:eastAsia="zh-CN"/>
        </w:rPr>
        <w:t>可以在</w:t>
      </w:r>
      <w:r w:rsidRPr="0070501C">
        <w:rPr>
          <w:spacing w:val="2"/>
          <w:lang w:eastAsia="zh-CN"/>
        </w:rPr>
        <w:t>获取</w:t>
      </w:r>
      <w:r>
        <w:rPr>
          <w:spacing w:val="2"/>
          <w:lang w:eastAsia="zh-CN"/>
        </w:rPr>
        <w:t>《谈判</w:t>
      </w:r>
      <w:r w:rsidRPr="0070501C">
        <w:rPr>
          <w:spacing w:val="2"/>
          <w:lang w:eastAsia="zh-CN"/>
        </w:rPr>
        <w:t>文</w:t>
      </w:r>
      <w:r>
        <w:rPr>
          <w:spacing w:val="2"/>
          <w:lang w:eastAsia="zh-CN"/>
        </w:rPr>
        <w:t>件</w:t>
      </w:r>
      <w:r w:rsidRPr="0070501C">
        <w:rPr>
          <w:spacing w:val="2"/>
          <w:lang w:eastAsia="zh-CN"/>
        </w:rPr>
        <w:t>》</w:t>
      </w:r>
      <w:r>
        <w:rPr>
          <w:spacing w:val="2"/>
          <w:lang w:eastAsia="zh-CN"/>
        </w:rPr>
        <w:t>之日</w:t>
      </w:r>
      <w:r w:rsidRPr="0070501C">
        <w:rPr>
          <w:spacing w:val="2"/>
          <w:lang w:eastAsia="zh-CN"/>
        </w:rPr>
        <w:t>或</w:t>
      </w:r>
      <w:r>
        <w:rPr>
          <w:spacing w:val="2"/>
          <w:lang w:eastAsia="zh-CN"/>
        </w:rPr>
        <w:t>报名</w:t>
      </w:r>
      <w:r w:rsidRPr="0070501C">
        <w:rPr>
          <w:spacing w:val="2"/>
          <w:lang w:eastAsia="zh-CN"/>
        </w:rPr>
        <w:t>截</w:t>
      </w:r>
      <w:r>
        <w:rPr>
          <w:spacing w:val="2"/>
          <w:lang w:eastAsia="zh-CN"/>
        </w:rPr>
        <w:t>止之日</w:t>
      </w:r>
      <w:r w:rsidRPr="0070501C">
        <w:rPr>
          <w:spacing w:val="2"/>
          <w:lang w:eastAsia="zh-CN"/>
        </w:rPr>
        <w:t xml:space="preserve">起 7 </w:t>
      </w:r>
      <w:r>
        <w:rPr>
          <w:spacing w:val="2"/>
          <w:lang w:eastAsia="zh-CN"/>
        </w:rPr>
        <w:t>个工作</w:t>
      </w:r>
      <w:r w:rsidRPr="0070501C">
        <w:rPr>
          <w:spacing w:val="2"/>
          <w:lang w:eastAsia="zh-CN"/>
        </w:rPr>
        <w:t>日</w:t>
      </w:r>
      <w:r>
        <w:rPr>
          <w:spacing w:val="2"/>
          <w:lang w:eastAsia="zh-CN"/>
        </w:rPr>
        <w:t>内</w:t>
      </w:r>
      <w:r w:rsidRPr="0070501C">
        <w:rPr>
          <w:spacing w:val="2"/>
          <w:lang w:eastAsia="zh-CN"/>
        </w:rPr>
        <w:t>，</w:t>
      </w:r>
      <w:r>
        <w:rPr>
          <w:spacing w:val="2"/>
          <w:lang w:eastAsia="zh-CN"/>
        </w:rPr>
        <w:t>通</w:t>
      </w:r>
      <w:r w:rsidRPr="0070501C">
        <w:rPr>
          <w:spacing w:val="2"/>
          <w:lang w:eastAsia="zh-CN"/>
        </w:rPr>
        <w:t>过</w:t>
      </w:r>
      <w:r w:rsidR="00C41030" w:rsidRPr="00E5214D">
        <w:rPr>
          <w:rFonts w:cs="宋体" w:hint="eastAsia"/>
          <w:lang w:eastAsia="zh-CN"/>
        </w:rPr>
        <w:t>织金县人民</w:t>
      </w:r>
      <w:r w:rsidR="00C41030">
        <w:rPr>
          <w:rFonts w:cs="宋体" w:hint="eastAsia"/>
          <w:lang w:eastAsia="zh-CN"/>
        </w:rPr>
        <w:t>医院（门户网）</w:t>
      </w:r>
      <w:r w:rsidR="00C41030" w:rsidRPr="004554AF">
        <w:rPr>
          <w:rFonts w:cs="宋体"/>
          <w:lang w:eastAsia="zh-CN"/>
        </w:rPr>
        <w:t>https://www.gzzjrmyy.com/Index</w:t>
      </w:r>
      <w:r w:rsidR="00C41030" w:rsidRPr="00E5214D">
        <w:rPr>
          <w:rFonts w:cs="宋体" w:hint="eastAsia"/>
          <w:lang w:eastAsia="zh-CN"/>
        </w:rPr>
        <w:t>（</w:t>
      </w:r>
      <w:r w:rsidR="00C41030">
        <w:rPr>
          <w:rFonts w:hint="eastAsia"/>
          <w:lang w:eastAsia="zh-CN"/>
        </w:rPr>
        <w:t>信息</w:t>
      </w:r>
      <w:r w:rsidR="00C41030">
        <w:rPr>
          <w:lang w:eastAsia="zh-CN"/>
        </w:rPr>
        <w:t>公开</w:t>
      </w:r>
      <w:r w:rsidR="00C41030" w:rsidRPr="00E5214D">
        <w:rPr>
          <w:rFonts w:cs="宋体" w:hint="eastAsia"/>
          <w:lang w:eastAsia="zh-CN"/>
        </w:rPr>
        <w:t>»</w:t>
      </w:r>
      <w:r w:rsidR="00C41030">
        <w:rPr>
          <w:rFonts w:hint="eastAsia"/>
          <w:lang w:eastAsia="zh-CN"/>
        </w:rPr>
        <w:t>招标</w:t>
      </w:r>
      <w:r w:rsidR="00C41030">
        <w:rPr>
          <w:lang w:eastAsia="zh-CN"/>
        </w:rPr>
        <w:t>公示</w:t>
      </w:r>
      <w:r w:rsidR="00C41030" w:rsidRPr="00E5214D">
        <w:rPr>
          <w:rFonts w:cs="宋体" w:hint="eastAsia"/>
          <w:lang w:eastAsia="zh-CN"/>
        </w:rPr>
        <w:t>）</w:t>
      </w:r>
      <w:r w:rsidR="0047351A">
        <w:rPr>
          <w:spacing w:val="2"/>
          <w:lang w:eastAsia="zh-CN"/>
        </w:rPr>
        <w:t>网站</w:t>
      </w:r>
      <w:r w:rsidRPr="0070501C">
        <w:rPr>
          <w:spacing w:val="2"/>
          <w:lang w:eastAsia="zh-CN"/>
        </w:rPr>
        <w:t>，</w:t>
      </w:r>
      <w:r>
        <w:rPr>
          <w:spacing w:val="2"/>
          <w:lang w:eastAsia="zh-CN"/>
        </w:rPr>
        <w:t>或通</w:t>
      </w:r>
      <w:r w:rsidRPr="0070501C">
        <w:rPr>
          <w:spacing w:val="2"/>
          <w:lang w:eastAsia="zh-CN"/>
        </w:rPr>
        <w:t>过</w:t>
      </w:r>
      <w:r>
        <w:rPr>
          <w:spacing w:val="2"/>
          <w:lang w:eastAsia="zh-CN"/>
        </w:rPr>
        <w:t>书面形式向采购人</w:t>
      </w:r>
      <w:r w:rsidRPr="0070501C">
        <w:rPr>
          <w:spacing w:val="2"/>
          <w:lang w:eastAsia="zh-CN"/>
        </w:rPr>
        <w:t>提</w:t>
      </w:r>
      <w:r>
        <w:rPr>
          <w:spacing w:val="2"/>
          <w:lang w:eastAsia="zh-CN"/>
        </w:rPr>
        <w:t>出质疑</w:t>
      </w:r>
      <w:r w:rsidRPr="0070501C">
        <w:rPr>
          <w:spacing w:val="2"/>
          <w:lang w:eastAsia="zh-CN"/>
        </w:rPr>
        <w:t>或</w:t>
      </w:r>
      <w:r>
        <w:rPr>
          <w:spacing w:val="2"/>
          <w:lang w:eastAsia="zh-CN"/>
        </w:rPr>
        <w:t>询问</w:t>
      </w:r>
      <w:r w:rsidRPr="0070501C">
        <w:rPr>
          <w:spacing w:val="2"/>
          <w:lang w:eastAsia="zh-CN"/>
        </w:rPr>
        <w:t>，</w:t>
      </w:r>
      <w:r>
        <w:rPr>
          <w:spacing w:val="2"/>
          <w:lang w:eastAsia="zh-CN"/>
        </w:rPr>
        <w:t>采购人将</w:t>
      </w:r>
      <w:r w:rsidRPr="0070501C">
        <w:rPr>
          <w:spacing w:val="2"/>
          <w:lang w:eastAsia="zh-CN"/>
        </w:rPr>
        <w:t>针</w:t>
      </w:r>
      <w:r>
        <w:rPr>
          <w:spacing w:val="2"/>
          <w:lang w:eastAsia="zh-CN"/>
        </w:rPr>
        <w:t>对质</w:t>
      </w:r>
      <w:r w:rsidRPr="0070501C">
        <w:rPr>
          <w:spacing w:val="2"/>
          <w:lang w:eastAsia="zh-CN"/>
        </w:rPr>
        <w:t>疑</w:t>
      </w:r>
      <w:r>
        <w:rPr>
          <w:spacing w:val="2"/>
          <w:lang w:eastAsia="zh-CN"/>
        </w:rPr>
        <w:t>或询问的内</w:t>
      </w:r>
      <w:r w:rsidRPr="0070501C">
        <w:rPr>
          <w:spacing w:val="2"/>
          <w:lang w:eastAsia="zh-CN"/>
        </w:rPr>
        <w:t>容</w:t>
      </w:r>
      <w:r>
        <w:rPr>
          <w:spacing w:val="2"/>
          <w:lang w:eastAsia="zh-CN"/>
        </w:rPr>
        <w:t>进行书</w:t>
      </w:r>
      <w:r w:rsidRPr="0070501C">
        <w:rPr>
          <w:spacing w:val="2"/>
          <w:lang w:eastAsia="zh-CN"/>
        </w:rPr>
        <w:t>面</w:t>
      </w:r>
      <w:r>
        <w:rPr>
          <w:spacing w:val="2"/>
          <w:lang w:eastAsia="zh-CN"/>
        </w:rPr>
        <w:t>答复</w:t>
      </w:r>
      <w:r w:rsidRPr="0070501C">
        <w:rPr>
          <w:spacing w:val="2"/>
          <w:lang w:eastAsia="zh-CN"/>
        </w:rPr>
        <w:t>，</w:t>
      </w:r>
      <w:r>
        <w:rPr>
          <w:spacing w:val="2"/>
          <w:lang w:eastAsia="zh-CN"/>
        </w:rPr>
        <w:t>询问的答复时间</w:t>
      </w:r>
      <w:r w:rsidRPr="0070501C">
        <w:rPr>
          <w:spacing w:val="2"/>
          <w:lang w:eastAsia="zh-CN"/>
        </w:rPr>
        <w:t>为</w:t>
      </w:r>
      <w:r w:rsidRPr="00AC451F">
        <w:rPr>
          <w:spacing w:val="2"/>
          <w:lang w:eastAsia="zh-CN"/>
        </w:rPr>
        <w:t xml:space="preserve"> 3 </w:t>
      </w:r>
      <w:r>
        <w:rPr>
          <w:spacing w:val="2"/>
          <w:lang w:eastAsia="zh-CN"/>
        </w:rPr>
        <w:t>个工作日</w:t>
      </w:r>
      <w:r w:rsidRPr="0070501C">
        <w:rPr>
          <w:spacing w:val="2"/>
          <w:lang w:eastAsia="zh-CN"/>
        </w:rPr>
        <w:t>，</w:t>
      </w:r>
      <w:r>
        <w:rPr>
          <w:spacing w:val="2"/>
          <w:lang w:eastAsia="zh-CN"/>
        </w:rPr>
        <w:t>质疑</w:t>
      </w:r>
      <w:r w:rsidRPr="0070501C">
        <w:rPr>
          <w:spacing w:val="2"/>
          <w:lang w:eastAsia="zh-CN"/>
        </w:rPr>
        <w:t>的</w:t>
      </w:r>
      <w:r>
        <w:rPr>
          <w:spacing w:val="2"/>
          <w:lang w:eastAsia="zh-CN"/>
        </w:rPr>
        <w:t>答复时间</w:t>
      </w:r>
      <w:r w:rsidRPr="0070501C">
        <w:rPr>
          <w:spacing w:val="2"/>
          <w:lang w:eastAsia="zh-CN"/>
        </w:rPr>
        <w:t>为</w:t>
      </w:r>
      <w:r>
        <w:rPr>
          <w:rFonts w:cs="宋体"/>
          <w:lang w:eastAsia="zh-CN"/>
        </w:rPr>
        <w:t>7</w:t>
      </w:r>
      <w:r>
        <w:rPr>
          <w:rFonts w:cs="宋体"/>
          <w:spacing w:val="1"/>
          <w:lang w:eastAsia="zh-CN"/>
        </w:rPr>
        <w:t>个工作日。未获取谈判文件，或在报名截止之日起</w:t>
      </w:r>
      <w:r>
        <w:rPr>
          <w:rFonts w:cs="宋体"/>
          <w:lang w:eastAsia="zh-CN"/>
        </w:rPr>
        <w:t>7</w:t>
      </w:r>
      <w:r>
        <w:rPr>
          <w:rFonts w:cs="宋体"/>
          <w:spacing w:val="1"/>
          <w:lang w:eastAsia="zh-CN"/>
        </w:rPr>
        <w:t>个工作日之外，或不符合政府采</w:t>
      </w:r>
      <w:r>
        <w:rPr>
          <w:rFonts w:cs="宋体"/>
          <w:spacing w:val="2"/>
          <w:lang w:eastAsia="zh-CN"/>
        </w:rPr>
        <w:t>购法</w:t>
      </w:r>
      <w:r>
        <w:rPr>
          <w:rFonts w:cs="宋体"/>
          <w:lang w:eastAsia="zh-CN"/>
        </w:rPr>
        <w:t>第</w:t>
      </w:r>
      <w:r>
        <w:rPr>
          <w:rFonts w:cs="宋体"/>
          <w:spacing w:val="2"/>
          <w:lang w:eastAsia="zh-CN"/>
        </w:rPr>
        <w:t>二十二条要</w:t>
      </w:r>
      <w:r>
        <w:rPr>
          <w:rFonts w:cs="宋体"/>
          <w:lang w:eastAsia="zh-CN"/>
        </w:rPr>
        <w:t>求</w:t>
      </w:r>
      <w:r>
        <w:rPr>
          <w:rFonts w:cs="宋体"/>
          <w:spacing w:val="2"/>
          <w:lang w:eastAsia="zh-CN"/>
        </w:rPr>
        <w:t>的供应</w:t>
      </w:r>
      <w:r>
        <w:rPr>
          <w:rFonts w:cs="宋体"/>
          <w:lang w:eastAsia="zh-CN"/>
        </w:rPr>
        <w:t>商</w:t>
      </w:r>
      <w:r>
        <w:rPr>
          <w:rFonts w:cs="宋体"/>
          <w:spacing w:val="2"/>
          <w:lang w:eastAsia="zh-CN"/>
        </w:rPr>
        <w:t>对本项目提</w:t>
      </w:r>
      <w:r>
        <w:rPr>
          <w:rFonts w:cs="宋体"/>
          <w:lang w:eastAsia="zh-CN"/>
        </w:rPr>
        <w:t>出</w:t>
      </w:r>
      <w:r>
        <w:rPr>
          <w:rFonts w:cs="宋体"/>
          <w:spacing w:val="2"/>
          <w:lang w:eastAsia="zh-CN"/>
        </w:rPr>
        <w:t>的质疑</w:t>
      </w:r>
      <w:r>
        <w:rPr>
          <w:rFonts w:cs="宋体"/>
          <w:lang w:eastAsia="zh-CN"/>
        </w:rPr>
        <w:t>或</w:t>
      </w:r>
      <w:r>
        <w:rPr>
          <w:rFonts w:cs="宋体"/>
          <w:spacing w:val="2"/>
          <w:lang w:eastAsia="zh-CN"/>
        </w:rPr>
        <w:t>询问</w:t>
      </w:r>
      <w:r>
        <w:rPr>
          <w:rFonts w:cs="宋体"/>
          <w:spacing w:val="-77"/>
          <w:lang w:eastAsia="zh-CN"/>
        </w:rPr>
        <w:t>，</w:t>
      </w:r>
      <w:r>
        <w:rPr>
          <w:rFonts w:cs="宋体"/>
          <w:lang w:eastAsia="zh-CN"/>
        </w:rPr>
        <w:t>招</w:t>
      </w:r>
      <w:r>
        <w:rPr>
          <w:rFonts w:cs="宋体"/>
          <w:spacing w:val="2"/>
          <w:lang w:eastAsia="zh-CN"/>
        </w:rPr>
        <w:t>标代理机构</w:t>
      </w:r>
      <w:r>
        <w:rPr>
          <w:rFonts w:cs="宋体"/>
          <w:lang w:eastAsia="zh-CN"/>
        </w:rPr>
        <w:t>及</w:t>
      </w:r>
      <w:r>
        <w:rPr>
          <w:rFonts w:cs="宋体"/>
          <w:spacing w:val="2"/>
          <w:lang w:eastAsia="zh-CN"/>
        </w:rPr>
        <w:t>采购人不</w:t>
      </w:r>
      <w:r>
        <w:rPr>
          <w:rFonts w:cs="宋体"/>
          <w:lang w:eastAsia="zh-CN"/>
        </w:rPr>
        <w:t>作</w:t>
      </w:r>
      <w:r>
        <w:rPr>
          <w:rFonts w:cs="宋体"/>
          <w:spacing w:val="2"/>
          <w:lang w:eastAsia="zh-CN"/>
        </w:rPr>
        <w:t>答复。</w:t>
      </w:r>
      <w:r>
        <w:rPr>
          <w:rFonts w:cs="宋体"/>
          <w:b/>
          <w:bCs/>
          <w:spacing w:val="2"/>
          <w:lang w:eastAsia="zh-CN"/>
        </w:rPr>
        <w:t>供应商只能在法定质疑期内一次性提出针对同一采购程序环节的质疑。</w:t>
      </w:r>
    </w:p>
    <w:p w:rsidR="00BE2B67" w:rsidRDefault="00BE2B67" w:rsidP="00B01359">
      <w:pPr>
        <w:pStyle w:val="a3"/>
        <w:snapToGrid w:val="0"/>
        <w:spacing w:before="37" w:line="360" w:lineRule="auto"/>
        <w:ind w:right="-26" w:firstLine="484"/>
        <w:contextualSpacing/>
        <w:jc w:val="both"/>
        <w:rPr>
          <w:lang w:eastAsia="zh-CN"/>
        </w:rPr>
      </w:pPr>
      <w:r>
        <w:rPr>
          <w:rFonts w:cs="宋体"/>
          <w:lang w:eastAsia="zh-CN"/>
        </w:rPr>
        <w:t>3.</w:t>
      </w:r>
      <w:r>
        <w:rPr>
          <w:rFonts w:cs="宋体"/>
          <w:spacing w:val="2"/>
          <w:lang w:eastAsia="zh-CN"/>
        </w:rPr>
        <w:t>3</w:t>
      </w:r>
      <w:r>
        <w:rPr>
          <w:rFonts w:cs="宋体"/>
          <w:lang w:eastAsia="zh-CN"/>
        </w:rPr>
        <w:t>.</w:t>
      </w:r>
      <w:r>
        <w:rPr>
          <w:rFonts w:cs="宋体"/>
          <w:spacing w:val="2"/>
          <w:lang w:eastAsia="zh-CN"/>
        </w:rPr>
        <w:t>2</w:t>
      </w:r>
      <w:r>
        <w:rPr>
          <w:rFonts w:cs="宋体"/>
          <w:lang w:eastAsia="zh-CN"/>
        </w:rPr>
        <w:t>.1.</w:t>
      </w:r>
      <w:r>
        <w:rPr>
          <w:lang w:eastAsia="zh-CN"/>
        </w:rPr>
        <w:t>供</w:t>
      </w:r>
      <w:r>
        <w:rPr>
          <w:spacing w:val="2"/>
          <w:lang w:eastAsia="zh-CN"/>
        </w:rPr>
        <w:t>应商对采购文</w:t>
      </w:r>
      <w:r>
        <w:rPr>
          <w:lang w:eastAsia="zh-CN"/>
        </w:rPr>
        <w:t>件</w:t>
      </w:r>
      <w:r>
        <w:rPr>
          <w:spacing w:val="2"/>
          <w:lang w:eastAsia="zh-CN"/>
        </w:rPr>
        <w:t>提出质疑</w:t>
      </w:r>
      <w:r>
        <w:rPr>
          <w:lang w:eastAsia="zh-CN"/>
        </w:rPr>
        <w:t>的</w:t>
      </w:r>
      <w:r>
        <w:rPr>
          <w:spacing w:val="-77"/>
          <w:lang w:eastAsia="zh-CN"/>
        </w:rPr>
        <w:t>，</w:t>
      </w:r>
      <w:r>
        <w:rPr>
          <w:spacing w:val="2"/>
          <w:lang w:eastAsia="zh-CN"/>
        </w:rPr>
        <w:t>应当提</w:t>
      </w:r>
      <w:r>
        <w:rPr>
          <w:lang w:eastAsia="zh-CN"/>
        </w:rPr>
        <w:t>供</w:t>
      </w:r>
      <w:r>
        <w:rPr>
          <w:spacing w:val="2"/>
          <w:lang w:eastAsia="zh-CN"/>
        </w:rPr>
        <w:t>已报</w:t>
      </w:r>
      <w:r>
        <w:rPr>
          <w:lang w:eastAsia="zh-CN"/>
        </w:rPr>
        <w:t>名</w:t>
      </w:r>
      <w:r>
        <w:rPr>
          <w:spacing w:val="2"/>
          <w:lang w:eastAsia="zh-CN"/>
        </w:rPr>
        <w:t>的相关证明</w:t>
      </w:r>
      <w:r>
        <w:rPr>
          <w:lang w:eastAsia="zh-CN"/>
        </w:rPr>
        <w:t>材</w:t>
      </w:r>
      <w:r>
        <w:rPr>
          <w:spacing w:val="2"/>
          <w:lang w:eastAsia="zh-CN"/>
        </w:rPr>
        <w:t>料</w:t>
      </w:r>
      <w:r>
        <w:rPr>
          <w:spacing w:val="-24"/>
          <w:lang w:eastAsia="zh-CN"/>
        </w:rPr>
        <w:t>、</w:t>
      </w:r>
      <w:r>
        <w:rPr>
          <w:lang w:eastAsia="zh-CN"/>
        </w:rPr>
        <w:t>质</w:t>
      </w:r>
      <w:r>
        <w:rPr>
          <w:spacing w:val="2"/>
          <w:lang w:eastAsia="zh-CN"/>
        </w:rPr>
        <w:t>疑函和必要</w:t>
      </w:r>
      <w:r>
        <w:rPr>
          <w:lang w:eastAsia="zh-CN"/>
        </w:rPr>
        <w:t>的</w:t>
      </w:r>
      <w:r>
        <w:rPr>
          <w:spacing w:val="2"/>
          <w:lang w:eastAsia="zh-CN"/>
        </w:rPr>
        <w:t>佐证资</w:t>
      </w:r>
      <w:r>
        <w:rPr>
          <w:lang w:eastAsia="zh-CN"/>
        </w:rPr>
        <w:t>料</w:t>
      </w:r>
      <w:r>
        <w:rPr>
          <w:spacing w:val="-24"/>
          <w:lang w:eastAsia="zh-CN"/>
        </w:rPr>
        <w:t>，</w:t>
      </w:r>
      <w:r>
        <w:rPr>
          <w:spacing w:val="2"/>
          <w:lang w:eastAsia="zh-CN"/>
        </w:rPr>
        <w:t>并符</w:t>
      </w:r>
      <w:r>
        <w:rPr>
          <w:spacing w:val="-24"/>
          <w:lang w:eastAsia="zh-CN"/>
        </w:rPr>
        <w:t>合</w:t>
      </w:r>
      <w:r>
        <w:rPr>
          <w:spacing w:val="2"/>
          <w:lang w:eastAsia="zh-CN"/>
        </w:rPr>
        <w:t>《</w:t>
      </w:r>
      <w:r>
        <w:rPr>
          <w:lang w:eastAsia="zh-CN"/>
        </w:rPr>
        <w:t>政</w:t>
      </w:r>
      <w:r>
        <w:rPr>
          <w:spacing w:val="1"/>
          <w:lang w:eastAsia="zh-CN"/>
        </w:rPr>
        <w:t>府采购质疑和投诉办法》（中华人民共和国财政部令第</w:t>
      </w:r>
      <w:r>
        <w:rPr>
          <w:rFonts w:cs="宋体"/>
          <w:lang w:eastAsia="zh-CN"/>
        </w:rPr>
        <w:t>94</w:t>
      </w:r>
      <w:r>
        <w:rPr>
          <w:spacing w:val="1"/>
          <w:lang w:eastAsia="zh-CN"/>
        </w:rPr>
        <w:t>号）第十二条的规定。质疑函要求原件或其扫描件，其他的可提供复印件加盖公章。</w:t>
      </w:r>
    </w:p>
    <w:p w:rsidR="00BE2B67" w:rsidRDefault="00BE2B67" w:rsidP="00BE2B67">
      <w:pPr>
        <w:pStyle w:val="a3"/>
        <w:snapToGrid w:val="0"/>
        <w:spacing w:line="360" w:lineRule="auto"/>
        <w:ind w:left="586"/>
        <w:contextualSpacing/>
        <w:rPr>
          <w:lang w:eastAsia="zh-CN"/>
        </w:rPr>
      </w:pPr>
      <w:r>
        <w:rPr>
          <w:rFonts w:cs="宋体"/>
          <w:spacing w:val="1"/>
          <w:lang w:eastAsia="zh-CN"/>
        </w:rPr>
        <w:t>3.3.2.2.</w:t>
      </w:r>
      <w:r>
        <w:rPr>
          <w:spacing w:val="1"/>
          <w:lang w:eastAsia="zh-CN"/>
        </w:rPr>
        <w:t>质疑函递交相关信息：</w:t>
      </w:r>
    </w:p>
    <w:p w:rsidR="00BE2B67" w:rsidRDefault="00BE2B67" w:rsidP="00BE2B67">
      <w:pPr>
        <w:pStyle w:val="a3"/>
        <w:snapToGrid w:val="0"/>
        <w:spacing w:before="154" w:line="360" w:lineRule="auto"/>
        <w:ind w:left="586"/>
        <w:contextualSpacing/>
        <w:rPr>
          <w:spacing w:val="1"/>
          <w:lang w:eastAsia="zh-CN"/>
        </w:rPr>
      </w:pPr>
      <w:r>
        <w:rPr>
          <w:spacing w:val="1"/>
          <w:lang w:eastAsia="zh-CN"/>
        </w:rPr>
        <w:t>（</w:t>
      </w:r>
      <w:r>
        <w:rPr>
          <w:rFonts w:cs="宋体"/>
          <w:spacing w:val="1"/>
          <w:lang w:eastAsia="zh-CN"/>
        </w:rPr>
        <w:t>1</w:t>
      </w:r>
      <w:r>
        <w:rPr>
          <w:spacing w:val="1"/>
          <w:lang w:eastAsia="zh-CN"/>
        </w:rPr>
        <w:t>）采购人名称：织金县人民医院</w:t>
      </w:r>
    </w:p>
    <w:p w:rsidR="00B01359" w:rsidRDefault="00BE2B67" w:rsidP="00B01359">
      <w:pPr>
        <w:pStyle w:val="a3"/>
        <w:snapToGrid w:val="0"/>
        <w:spacing w:before="0" w:line="360" w:lineRule="auto"/>
        <w:ind w:left="1190" w:right="-26"/>
        <w:contextualSpacing/>
        <w:rPr>
          <w:spacing w:val="26"/>
          <w:lang w:eastAsia="zh-CN"/>
        </w:rPr>
      </w:pPr>
      <w:r>
        <w:rPr>
          <w:spacing w:val="1"/>
          <w:lang w:eastAsia="zh-CN"/>
        </w:rPr>
        <w:t>地址：织金县城关镇双堰路</w:t>
      </w:r>
      <w:r>
        <w:rPr>
          <w:rFonts w:cs="宋体"/>
          <w:spacing w:val="1"/>
          <w:lang w:eastAsia="zh-CN"/>
        </w:rPr>
        <w:t>70</w:t>
      </w:r>
      <w:r>
        <w:rPr>
          <w:lang w:eastAsia="zh-CN"/>
        </w:rPr>
        <w:t>号</w:t>
      </w:r>
    </w:p>
    <w:p w:rsidR="00BE2B67" w:rsidRDefault="00BE2B67" w:rsidP="00B01359">
      <w:pPr>
        <w:pStyle w:val="a3"/>
        <w:snapToGrid w:val="0"/>
        <w:spacing w:before="0" w:line="360" w:lineRule="auto"/>
        <w:ind w:left="1190" w:right="-26"/>
        <w:contextualSpacing/>
        <w:rPr>
          <w:rFonts w:cs="宋体"/>
          <w:lang w:eastAsia="zh-CN"/>
        </w:rPr>
      </w:pPr>
      <w:r>
        <w:rPr>
          <w:spacing w:val="1"/>
          <w:lang w:eastAsia="zh-CN"/>
        </w:rPr>
        <w:t>联系人：</w:t>
      </w:r>
      <w:r w:rsidR="00B01359">
        <w:rPr>
          <w:rFonts w:hint="eastAsia"/>
          <w:spacing w:val="1"/>
          <w:lang w:eastAsia="zh-CN"/>
        </w:rPr>
        <w:t>周义发</w:t>
      </w:r>
      <w:r w:rsidR="00B01359">
        <w:rPr>
          <w:spacing w:val="1"/>
          <w:lang w:eastAsia="zh-CN"/>
        </w:rPr>
        <w:t>联系电话</w:t>
      </w:r>
      <w:r w:rsidR="00B01359">
        <w:rPr>
          <w:rFonts w:hint="eastAsia"/>
          <w:spacing w:val="1"/>
          <w:lang w:eastAsia="zh-CN"/>
        </w:rPr>
        <w:t>:</w:t>
      </w:r>
      <w:r w:rsidR="00B01359">
        <w:rPr>
          <w:rFonts w:cs="宋体" w:hint="eastAsia"/>
          <w:spacing w:val="1"/>
          <w:lang w:eastAsia="zh-CN"/>
        </w:rPr>
        <w:t>13985897950</w:t>
      </w:r>
    </w:p>
    <w:p w:rsidR="00BE2B67" w:rsidRPr="0070501C" w:rsidRDefault="00BE2B67" w:rsidP="0070501C">
      <w:pPr>
        <w:pStyle w:val="a3"/>
        <w:snapToGrid w:val="0"/>
        <w:spacing w:before="154" w:line="360" w:lineRule="auto"/>
        <w:ind w:right="19" w:firstLine="484"/>
        <w:contextualSpacing/>
        <w:rPr>
          <w:spacing w:val="-101"/>
          <w:lang w:eastAsia="zh-CN"/>
        </w:rPr>
      </w:pPr>
      <w:r>
        <w:rPr>
          <w:rFonts w:cs="宋体"/>
          <w:lang w:eastAsia="zh-CN"/>
        </w:rPr>
        <w:t>3.3.3</w:t>
      </w:r>
      <w:r>
        <w:rPr>
          <w:spacing w:val="1"/>
          <w:lang w:eastAsia="zh-CN"/>
        </w:rPr>
        <w:t>供应商在报名截止时间之日起</w:t>
      </w:r>
      <w:r>
        <w:rPr>
          <w:rFonts w:cs="宋体"/>
          <w:lang w:eastAsia="zh-CN"/>
        </w:rPr>
        <w:t>7</w:t>
      </w:r>
      <w:r>
        <w:rPr>
          <w:spacing w:val="1"/>
          <w:lang w:eastAsia="zh-CN"/>
        </w:rPr>
        <w:t>个工作日内，没有按前款（</w:t>
      </w:r>
      <w:r>
        <w:rPr>
          <w:rFonts w:cs="宋体"/>
          <w:spacing w:val="1"/>
          <w:lang w:eastAsia="zh-CN"/>
        </w:rPr>
        <w:t>3.3.2</w:t>
      </w:r>
      <w:r>
        <w:rPr>
          <w:spacing w:val="1"/>
          <w:lang w:eastAsia="zh-CN"/>
        </w:rPr>
        <w:t>条）要求</w:t>
      </w:r>
      <w:r>
        <w:rPr>
          <w:spacing w:val="2"/>
          <w:lang w:eastAsia="zh-CN"/>
        </w:rPr>
        <w:t>提出</w:t>
      </w:r>
      <w:r>
        <w:rPr>
          <w:lang w:eastAsia="zh-CN"/>
        </w:rPr>
        <w:t>书</w:t>
      </w:r>
      <w:r>
        <w:rPr>
          <w:spacing w:val="2"/>
          <w:lang w:eastAsia="zh-CN"/>
        </w:rPr>
        <w:t>面质疑或询</w:t>
      </w:r>
      <w:r>
        <w:rPr>
          <w:lang w:eastAsia="zh-CN"/>
        </w:rPr>
        <w:t>问</w:t>
      </w:r>
      <w:r>
        <w:rPr>
          <w:spacing w:val="2"/>
          <w:lang w:eastAsia="zh-CN"/>
        </w:rPr>
        <w:t>的</w:t>
      </w:r>
      <w:r>
        <w:rPr>
          <w:spacing w:val="-99"/>
          <w:lang w:eastAsia="zh-CN"/>
        </w:rPr>
        <w:t>，</w:t>
      </w:r>
      <w:r>
        <w:rPr>
          <w:spacing w:val="2"/>
          <w:lang w:eastAsia="zh-CN"/>
        </w:rPr>
        <w:t>将被</w:t>
      </w:r>
      <w:r>
        <w:rPr>
          <w:lang w:eastAsia="zh-CN"/>
        </w:rPr>
        <w:t>视</w:t>
      </w:r>
      <w:r>
        <w:rPr>
          <w:spacing w:val="2"/>
          <w:lang w:eastAsia="zh-CN"/>
        </w:rPr>
        <w:t>为完全认</w:t>
      </w:r>
      <w:r>
        <w:rPr>
          <w:spacing w:val="6"/>
          <w:lang w:eastAsia="zh-CN"/>
        </w:rPr>
        <w:t>同</w:t>
      </w:r>
      <w:r>
        <w:rPr>
          <w:spacing w:val="2"/>
          <w:lang w:eastAsia="zh-CN"/>
        </w:rPr>
        <w:t>谈判文件</w:t>
      </w:r>
      <w:r w:rsidR="0070501C">
        <w:rPr>
          <w:rFonts w:hint="eastAsia"/>
          <w:spacing w:val="2"/>
          <w:lang w:eastAsia="zh-CN"/>
        </w:rPr>
        <w:t>。</w:t>
      </w:r>
      <w:r>
        <w:rPr>
          <w:spacing w:val="2"/>
          <w:lang w:eastAsia="zh-CN"/>
        </w:rPr>
        <w:t>在此时间之后提出</w:t>
      </w:r>
      <w:r>
        <w:rPr>
          <w:lang w:eastAsia="zh-CN"/>
        </w:rPr>
        <w:t>质</w:t>
      </w:r>
      <w:r>
        <w:rPr>
          <w:spacing w:val="2"/>
          <w:lang w:eastAsia="zh-CN"/>
        </w:rPr>
        <w:t>疑或询问</w:t>
      </w:r>
      <w:r>
        <w:rPr>
          <w:lang w:eastAsia="zh-CN"/>
        </w:rPr>
        <w:t>的，</w:t>
      </w:r>
      <w:r>
        <w:rPr>
          <w:spacing w:val="1"/>
          <w:lang w:eastAsia="zh-CN"/>
        </w:rPr>
        <w:t>采购人不答复。</w:t>
      </w:r>
    </w:p>
    <w:p w:rsidR="00BE2B67" w:rsidRDefault="00BE2B67" w:rsidP="00BE2B67">
      <w:pPr>
        <w:pStyle w:val="a3"/>
        <w:snapToGrid w:val="0"/>
        <w:spacing w:line="360" w:lineRule="auto"/>
        <w:ind w:right="19" w:firstLine="484"/>
        <w:contextualSpacing/>
        <w:rPr>
          <w:lang w:eastAsia="zh-CN"/>
        </w:rPr>
      </w:pPr>
      <w:r>
        <w:rPr>
          <w:rFonts w:cs="宋体"/>
          <w:lang w:eastAsia="zh-CN"/>
        </w:rPr>
        <w:t>3.3.4</w:t>
      </w:r>
      <w:r>
        <w:rPr>
          <w:spacing w:val="1"/>
          <w:lang w:eastAsia="zh-CN"/>
        </w:rPr>
        <w:t>在开标期间，谈判文件中存在的瑕疵或疏漏由采购人代表进行明确或澄清，但不得对谈判文件作实质性的修改。</w:t>
      </w:r>
    </w:p>
    <w:p w:rsidR="00BE2B67" w:rsidRDefault="00BE2B67" w:rsidP="00BE2B67">
      <w:pPr>
        <w:pStyle w:val="81"/>
        <w:snapToGrid w:val="0"/>
        <w:spacing w:line="360" w:lineRule="auto"/>
        <w:contextualSpacing/>
        <w:rPr>
          <w:b w:val="0"/>
          <w:bCs w:val="0"/>
          <w:lang w:eastAsia="zh-CN"/>
        </w:rPr>
      </w:pPr>
      <w:r>
        <w:rPr>
          <w:rFonts w:cs="宋体"/>
          <w:spacing w:val="1"/>
          <w:lang w:eastAsia="zh-CN"/>
        </w:rPr>
        <w:t>3.4</w:t>
      </w:r>
      <w:r>
        <w:rPr>
          <w:spacing w:val="2"/>
          <w:lang w:eastAsia="zh-CN"/>
        </w:rPr>
        <w:t>《响应文件》的编制要求</w:t>
      </w:r>
    </w:p>
    <w:p w:rsidR="00BE2B67" w:rsidRDefault="00BE2B67" w:rsidP="00BE2B67">
      <w:pPr>
        <w:pStyle w:val="a3"/>
        <w:tabs>
          <w:tab w:val="left" w:pos="1433"/>
        </w:tabs>
        <w:snapToGrid w:val="0"/>
        <w:spacing w:before="154" w:line="360" w:lineRule="auto"/>
        <w:ind w:left="586"/>
        <w:contextualSpacing/>
        <w:rPr>
          <w:lang w:eastAsia="zh-CN"/>
        </w:rPr>
      </w:pPr>
      <w:r>
        <w:rPr>
          <w:rFonts w:cs="宋体"/>
          <w:lang w:eastAsia="zh-CN"/>
        </w:rPr>
        <w:t>3.4.1</w:t>
      </w:r>
      <w:r>
        <w:rPr>
          <w:rFonts w:cs="宋体"/>
          <w:lang w:eastAsia="zh-CN"/>
        </w:rPr>
        <w:tab/>
      </w:r>
      <w:r>
        <w:rPr>
          <w:spacing w:val="1"/>
          <w:lang w:eastAsia="zh-CN"/>
        </w:rPr>
        <w:t>响应文件的签署及资料要求：</w:t>
      </w:r>
    </w:p>
    <w:p w:rsidR="00BE2B67" w:rsidRDefault="00BE2B67" w:rsidP="00B01359">
      <w:pPr>
        <w:pStyle w:val="a3"/>
        <w:snapToGrid w:val="0"/>
        <w:spacing w:before="154" w:line="360" w:lineRule="auto"/>
        <w:ind w:right="-26" w:firstLine="472"/>
        <w:contextualSpacing/>
        <w:jc w:val="both"/>
        <w:rPr>
          <w:lang w:eastAsia="zh-CN"/>
        </w:rPr>
      </w:pPr>
      <w:r>
        <w:rPr>
          <w:spacing w:val="2"/>
          <w:lang w:eastAsia="zh-CN"/>
        </w:rPr>
        <w:lastRenderedPageBreak/>
        <w:t>（</w:t>
      </w:r>
      <w:r>
        <w:rPr>
          <w:rFonts w:cs="宋体"/>
          <w:spacing w:val="2"/>
          <w:lang w:eastAsia="zh-CN"/>
        </w:rPr>
        <w:t>1</w:t>
      </w:r>
      <w:r>
        <w:rPr>
          <w:spacing w:val="2"/>
          <w:lang w:eastAsia="zh-CN"/>
        </w:rPr>
        <w:t>）响应文件签署：响应文件必须符合竞争性谈判文件附件指定格式要求，并按附件</w:t>
      </w:r>
      <w:r>
        <w:rPr>
          <w:lang w:eastAsia="zh-CN"/>
        </w:rPr>
        <w:t>指</w:t>
      </w:r>
      <w:r>
        <w:rPr>
          <w:spacing w:val="2"/>
          <w:lang w:eastAsia="zh-CN"/>
        </w:rPr>
        <w:t>定格式和审</w:t>
      </w:r>
      <w:r>
        <w:rPr>
          <w:lang w:eastAsia="zh-CN"/>
        </w:rPr>
        <w:t>查</w:t>
      </w:r>
      <w:r>
        <w:rPr>
          <w:spacing w:val="2"/>
          <w:lang w:eastAsia="zh-CN"/>
        </w:rPr>
        <w:t>项要求</w:t>
      </w:r>
      <w:r>
        <w:rPr>
          <w:lang w:eastAsia="zh-CN"/>
        </w:rPr>
        <w:t>盖</w:t>
      </w:r>
      <w:r>
        <w:rPr>
          <w:spacing w:val="-24"/>
          <w:lang w:eastAsia="zh-CN"/>
        </w:rPr>
        <w:t>章</w:t>
      </w:r>
      <w:r>
        <w:rPr>
          <w:spacing w:val="-27"/>
          <w:lang w:eastAsia="zh-CN"/>
        </w:rPr>
        <w:t>，</w:t>
      </w:r>
      <w:r>
        <w:rPr>
          <w:spacing w:val="2"/>
          <w:lang w:eastAsia="zh-CN"/>
        </w:rPr>
        <w:t>响应文件</w:t>
      </w:r>
      <w:r>
        <w:rPr>
          <w:lang w:eastAsia="zh-CN"/>
        </w:rPr>
        <w:t>封</w:t>
      </w:r>
      <w:r>
        <w:rPr>
          <w:spacing w:val="2"/>
          <w:lang w:eastAsia="zh-CN"/>
        </w:rPr>
        <w:t>面加盖供应</w:t>
      </w:r>
      <w:r>
        <w:rPr>
          <w:lang w:eastAsia="zh-CN"/>
        </w:rPr>
        <w:t>商</w:t>
      </w:r>
      <w:r>
        <w:rPr>
          <w:spacing w:val="2"/>
          <w:lang w:eastAsia="zh-CN"/>
        </w:rPr>
        <w:t>电子公</w:t>
      </w:r>
      <w:r>
        <w:rPr>
          <w:lang w:eastAsia="zh-CN"/>
        </w:rPr>
        <w:t>章</w:t>
      </w:r>
      <w:r>
        <w:rPr>
          <w:spacing w:val="2"/>
          <w:lang w:eastAsia="zh-CN"/>
        </w:rPr>
        <w:t>及法定代表</w:t>
      </w:r>
      <w:r>
        <w:rPr>
          <w:lang w:eastAsia="zh-CN"/>
        </w:rPr>
        <w:t>电</w:t>
      </w:r>
      <w:r>
        <w:rPr>
          <w:spacing w:val="2"/>
          <w:lang w:eastAsia="zh-CN"/>
        </w:rPr>
        <w:t>子印</w:t>
      </w:r>
      <w:r>
        <w:rPr>
          <w:lang w:eastAsia="zh-CN"/>
        </w:rPr>
        <w:t>章</w:t>
      </w:r>
      <w:r>
        <w:rPr>
          <w:spacing w:val="-24"/>
          <w:lang w:eastAsia="zh-CN"/>
        </w:rPr>
        <w:t>，</w:t>
      </w:r>
      <w:r>
        <w:rPr>
          <w:spacing w:val="2"/>
          <w:lang w:eastAsia="zh-CN"/>
        </w:rPr>
        <w:t>所有承诺</w:t>
      </w:r>
      <w:r>
        <w:rPr>
          <w:lang w:eastAsia="zh-CN"/>
        </w:rPr>
        <w:t>及</w:t>
      </w:r>
      <w:r>
        <w:rPr>
          <w:spacing w:val="2"/>
          <w:lang w:eastAsia="zh-CN"/>
        </w:rPr>
        <w:t>声明</w:t>
      </w:r>
      <w:r>
        <w:rPr>
          <w:lang w:eastAsia="zh-CN"/>
        </w:rPr>
        <w:t>须</w:t>
      </w:r>
      <w:r>
        <w:rPr>
          <w:spacing w:val="2"/>
          <w:lang w:eastAsia="zh-CN"/>
        </w:rPr>
        <w:t>法定代表人</w:t>
      </w:r>
      <w:r>
        <w:rPr>
          <w:lang w:eastAsia="zh-CN"/>
        </w:rPr>
        <w:t>或</w:t>
      </w:r>
      <w:r>
        <w:rPr>
          <w:spacing w:val="2"/>
          <w:lang w:eastAsia="zh-CN"/>
        </w:rPr>
        <w:t>委托代</w:t>
      </w:r>
      <w:r>
        <w:rPr>
          <w:lang w:eastAsia="zh-CN"/>
        </w:rPr>
        <w:t>理</w:t>
      </w:r>
      <w:r>
        <w:rPr>
          <w:spacing w:val="2"/>
          <w:lang w:eastAsia="zh-CN"/>
        </w:rPr>
        <w:t>人亲笔签名</w:t>
      </w:r>
      <w:r>
        <w:rPr>
          <w:lang w:eastAsia="zh-CN"/>
        </w:rPr>
        <w:t>并</w:t>
      </w:r>
      <w:r>
        <w:rPr>
          <w:spacing w:val="2"/>
          <w:lang w:eastAsia="zh-CN"/>
        </w:rPr>
        <w:t>加盖供</w:t>
      </w:r>
      <w:r>
        <w:rPr>
          <w:lang w:eastAsia="zh-CN"/>
        </w:rPr>
        <w:t>应</w:t>
      </w:r>
      <w:r>
        <w:rPr>
          <w:spacing w:val="2"/>
          <w:lang w:eastAsia="zh-CN"/>
        </w:rPr>
        <w:t>商公</w:t>
      </w:r>
      <w:r>
        <w:rPr>
          <w:spacing w:val="-39"/>
          <w:lang w:eastAsia="zh-CN"/>
        </w:rPr>
        <w:t>章</w:t>
      </w:r>
      <w:r>
        <w:rPr>
          <w:spacing w:val="2"/>
          <w:lang w:eastAsia="zh-CN"/>
        </w:rPr>
        <w:t>（自然人投标的</w:t>
      </w:r>
      <w:r>
        <w:rPr>
          <w:spacing w:val="-39"/>
          <w:lang w:eastAsia="zh-CN"/>
        </w:rPr>
        <w:t>，</w:t>
      </w:r>
      <w:r>
        <w:rPr>
          <w:lang w:eastAsia="zh-CN"/>
        </w:rPr>
        <w:t>自</w:t>
      </w:r>
      <w:r>
        <w:rPr>
          <w:spacing w:val="2"/>
          <w:lang w:eastAsia="zh-CN"/>
        </w:rPr>
        <w:t>然人</w:t>
      </w:r>
      <w:r>
        <w:rPr>
          <w:lang w:eastAsia="zh-CN"/>
        </w:rPr>
        <w:t>亲</w:t>
      </w:r>
      <w:r>
        <w:rPr>
          <w:spacing w:val="2"/>
          <w:lang w:eastAsia="zh-CN"/>
        </w:rPr>
        <w:t>笔签名</w:t>
      </w:r>
      <w:r>
        <w:rPr>
          <w:spacing w:val="-39"/>
          <w:lang w:eastAsia="zh-CN"/>
        </w:rPr>
        <w:t>。</w:t>
      </w:r>
      <w:r>
        <w:rPr>
          <w:lang w:eastAsia="zh-CN"/>
        </w:rPr>
        <w:t>生</w:t>
      </w:r>
      <w:r>
        <w:rPr>
          <w:spacing w:val="2"/>
          <w:lang w:eastAsia="zh-CN"/>
        </w:rPr>
        <w:t>产厂商或中国区</w:t>
      </w:r>
      <w:r>
        <w:rPr>
          <w:lang w:eastAsia="zh-CN"/>
        </w:rPr>
        <w:t>域</w:t>
      </w:r>
      <w:r>
        <w:rPr>
          <w:spacing w:val="2"/>
          <w:lang w:eastAsia="zh-CN"/>
        </w:rPr>
        <w:t>总代理商提</w:t>
      </w:r>
      <w:r>
        <w:rPr>
          <w:lang w:eastAsia="zh-CN"/>
        </w:rPr>
        <w:t>供</w:t>
      </w:r>
      <w:r>
        <w:rPr>
          <w:spacing w:val="2"/>
          <w:lang w:eastAsia="zh-CN"/>
        </w:rPr>
        <w:t>的承诺函</w:t>
      </w:r>
      <w:r>
        <w:rPr>
          <w:spacing w:val="-39"/>
          <w:lang w:eastAsia="zh-CN"/>
        </w:rPr>
        <w:t>，</w:t>
      </w:r>
      <w:r>
        <w:rPr>
          <w:lang w:eastAsia="zh-CN"/>
        </w:rPr>
        <w:t>生</w:t>
      </w:r>
      <w:r>
        <w:rPr>
          <w:spacing w:val="2"/>
          <w:lang w:eastAsia="zh-CN"/>
        </w:rPr>
        <w:t>产厂商法定代表</w:t>
      </w:r>
      <w:r>
        <w:rPr>
          <w:lang w:eastAsia="zh-CN"/>
        </w:rPr>
        <w:t>亲</w:t>
      </w:r>
      <w:r>
        <w:rPr>
          <w:spacing w:val="2"/>
          <w:lang w:eastAsia="zh-CN"/>
        </w:rPr>
        <w:t>笔签名或</w:t>
      </w:r>
      <w:r>
        <w:rPr>
          <w:lang w:eastAsia="zh-CN"/>
        </w:rPr>
        <w:t>委</w:t>
      </w:r>
      <w:r>
        <w:rPr>
          <w:spacing w:val="-1"/>
          <w:lang w:eastAsia="zh-CN"/>
        </w:rPr>
        <w:t>托代理人未亲笔签名的，不影响投标的有效性，但需加盖生产厂商公章），除上述要求</w:t>
      </w:r>
      <w:r>
        <w:rPr>
          <w:spacing w:val="2"/>
          <w:lang w:eastAsia="zh-CN"/>
        </w:rPr>
        <w:t>外的</w:t>
      </w:r>
      <w:r>
        <w:rPr>
          <w:lang w:eastAsia="zh-CN"/>
        </w:rPr>
        <w:t>其</w:t>
      </w:r>
      <w:r>
        <w:rPr>
          <w:spacing w:val="2"/>
          <w:lang w:eastAsia="zh-CN"/>
        </w:rPr>
        <w:t>他投标资料</w:t>
      </w:r>
      <w:r>
        <w:rPr>
          <w:lang w:eastAsia="zh-CN"/>
        </w:rPr>
        <w:t>加</w:t>
      </w:r>
      <w:r>
        <w:rPr>
          <w:spacing w:val="2"/>
          <w:lang w:eastAsia="zh-CN"/>
        </w:rPr>
        <w:t>盖供应</w:t>
      </w:r>
      <w:r>
        <w:rPr>
          <w:lang w:eastAsia="zh-CN"/>
        </w:rPr>
        <w:t>商</w:t>
      </w:r>
      <w:r>
        <w:rPr>
          <w:spacing w:val="2"/>
          <w:lang w:eastAsia="zh-CN"/>
        </w:rPr>
        <w:t>电子公章</w:t>
      </w:r>
      <w:r>
        <w:rPr>
          <w:spacing w:val="-39"/>
          <w:lang w:eastAsia="zh-CN"/>
        </w:rPr>
        <w:t>。</w:t>
      </w:r>
      <w:r>
        <w:rPr>
          <w:spacing w:val="2"/>
          <w:lang w:eastAsia="zh-CN"/>
        </w:rPr>
        <w:t>如是自然</w:t>
      </w:r>
      <w:r>
        <w:rPr>
          <w:lang w:eastAsia="zh-CN"/>
        </w:rPr>
        <w:t>人</w:t>
      </w:r>
      <w:r>
        <w:rPr>
          <w:spacing w:val="2"/>
          <w:lang w:eastAsia="zh-CN"/>
        </w:rPr>
        <w:t>投标的</w:t>
      </w:r>
      <w:r>
        <w:rPr>
          <w:spacing w:val="-39"/>
          <w:lang w:eastAsia="zh-CN"/>
        </w:rPr>
        <w:t>，</w:t>
      </w:r>
      <w:r>
        <w:rPr>
          <w:spacing w:val="2"/>
          <w:lang w:eastAsia="zh-CN"/>
        </w:rPr>
        <w:t>针对谈判文</w:t>
      </w:r>
      <w:r>
        <w:rPr>
          <w:lang w:eastAsia="zh-CN"/>
        </w:rPr>
        <w:t>件</w:t>
      </w:r>
      <w:r>
        <w:rPr>
          <w:spacing w:val="2"/>
          <w:lang w:eastAsia="zh-CN"/>
        </w:rPr>
        <w:t>及附件格</w:t>
      </w:r>
      <w:r>
        <w:rPr>
          <w:lang w:eastAsia="zh-CN"/>
        </w:rPr>
        <w:t>式</w:t>
      </w:r>
      <w:r>
        <w:rPr>
          <w:spacing w:val="1"/>
          <w:lang w:eastAsia="zh-CN"/>
        </w:rPr>
        <w:t>和审查项的盖章要求，只需盖自然人电子印章。（资格审查项）</w:t>
      </w:r>
    </w:p>
    <w:p w:rsidR="00BE2B67" w:rsidRDefault="00BE2B67" w:rsidP="00BE2B67">
      <w:pPr>
        <w:pStyle w:val="a3"/>
        <w:snapToGrid w:val="0"/>
        <w:spacing w:line="360" w:lineRule="auto"/>
        <w:ind w:right="19" w:firstLine="484"/>
        <w:contextualSpacing/>
        <w:rPr>
          <w:lang w:eastAsia="zh-CN"/>
        </w:rPr>
      </w:pPr>
      <w:r>
        <w:rPr>
          <w:spacing w:val="2"/>
          <w:lang w:eastAsia="zh-CN"/>
        </w:rPr>
        <w:t>（</w:t>
      </w:r>
      <w:r>
        <w:rPr>
          <w:rFonts w:cs="宋体"/>
          <w:spacing w:val="2"/>
          <w:lang w:eastAsia="zh-CN"/>
        </w:rPr>
        <w:t>2</w:t>
      </w:r>
      <w:r>
        <w:rPr>
          <w:spacing w:val="2"/>
          <w:lang w:eastAsia="zh-CN"/>
        </w:rPr>
        <w:t>）供应商</w:t>
      </w:r>
      <w:r w:rsidR="00F71E6D">
        <w:rPr>
          <w:rFonts w:hint="eastAsia"/>
          <w:spacing w:val="2"/>
          <w:lang w:eastAsia="zh-CN"/>
        </w:rPr>
        <w:t>提交</w:t>
      </w:r>
      <w:r>
        <w:rPr>
          <w:spacing w:val="2"/>
          <w:lang w:eastAsia="zh-CN"/>
        </w:rPr>
        <w:t>的响应文件中的全部文件资料真实、合法、有效，否则，由此引</w:t>
      </w:r>
      <w:r>
        <w:rPr>
          <w:spacing w:val="1"/>
          <w:lang w:eastAsia="zh-CN"/>
        </w:rPr>
        <w:t>起的一切后果，供应商自行承担。</w:t>
      </w:r>
    </w:p>
    <w:p w:rsidR="00F71E6D" w:rsidRDefault="00BE2B67" w:rsidP="00BE2B67">
      <w:pPr>
        <w:pStyle w:val="a3"/>
        <w:snapToGrid w:val="0"/>
        <w:spacing w:line="360" w:lineRule="auto"/>
        <w:ind w:left="586" w:right="455" w:hanging="12"/>
        <w:contextualSpacing/>
        <w:rPr>
          <w:spacing w:val="36"/>
          <w:lang w:eastAsia="zh-CN"/>
        </w:rPr>
      </w:pPr>
      <w:r>
        <w:rPr>
          <w:spacing w:val="1"/>
          <w:lang w:eastAsia="zh-CN"/>
        </w:rPr>
        <w:t>（</w:t>
      </w:r>
      <w:r>
        <w:rPr>
          <w:rFonts w:cs="宋体"/>
          <w:spacing w:val="1"/>
          <w:lang w:eastAsia="zh-CN"/>
        </w:rPr>
        <w:t>3</w:t>
      </w:r>
      <w:r>
        <w:rPr>
          <w:spacing w:val="1"/>
          <w:lang w:eastAsia="zh-CN"/>
        </w:rPr>
        <w:t>）响应文件应用中文表述、中华人民共和国法定计量单位、清晰可读。</w:t>
      </w:r>
    </w:p>
    <w:p w:rsidR="00BE2B67" w:rsidRDefault="00BE2B67" w:rsidP="00BE2B67">
      <w:pPr>
        <w:pStyle w:val="a3"/>
        <w:snapToGrid w:val="0"/>
        <w:spacing w:line="360" w:lineRule="auto"/>
        <w:ind w:left="586" w:right="455" w:hanging="12"/>
        <w:contextualSpacing/>
        <w:rPr>
          <w:lang w:eastAsia="zh-CN"/>
        </w:rPr>
      </w:pPr>
      <w:r>
        <w:rPr>
          <w:rFonts w:cs="宋体"/>
          <w:lang w:eastAsia="zh-CN"/>
        </w:rPr>
        <w:t>3.4.2</w:t>
      </w:r>
      <w:r>
        <w:rPr>
          <w:spacing w:val="1"/>
          <w:lang w:eastAsia="zh-CN"/>
        </w:rPr>
        <w:t>《响应文件》的构成：</w:t>
      </w:r>
    </w:p>
    <w:p w:rsidR="00F71E6D" w:rsidRDefault="00BE2B67" w:rsidP="00F71E6D">
      <w:pPr>
        <w:pStyle w:val="a3"/>
        <w:snapToGrid w:val="0"/>
        <w:spacing w:line="360" w:lineRule="auto"/>
        <w:ind w:left="0" w:right="19" w:firstLine="588"/>
        <w:contextualSpacing/>
        <w:rPr>
          <w:spacing w:val="29"/>
          <w:lang w:eastAsia="zh-CN"/>
        </w:rPr>
      </w:pPr>
      <w:r>
        <w:rPr>
          <w:rFonts w:cs="宋体"/>
          <w:b/>
          <w:bCs/>
          <w:spacing w:val="1"/>
          <w:lang w:eastAsia="zh-CN"/>
        </w:rPr>
        <w:t>（1）资格文件</w:t>
      </w:r>
      <w:r>
        <w:rPr>
          <w:spacing w:val="1"/>
          <w:lang w:eastAsia="zh-CN"/>
        </w:rPr>
        <w:t>（资格审查项）</w:t>
      </w:r>
    </w:p>
    <w:p w:rsidR="00BE2B67" w:rsidRPr="00602FE8" w:rsidRDefault="00BE2B67" w:rsidP="00F71E6D">
      <w:pPr>
        <w:pStyle w:val="a3"/>
        <w:snapToGrid w:val="0"/>
        <w:spacing w:line="360" w:lineRule="auto"/>
        <w:ind w:left="0" w:right="19" w:firstLine="588"/>
        <w:contextualSpacing/>
        <w:rPr>
          <w:spacing w:val="38"/>
          <w:lang w:eastAsia="zh-CN"/>
        </w:rPr>
      </w:pPr>
      <w:r w:rsidRPr="00602FE8">
        <w:rPr>
          <w:rFonts w:cs="宋体"/>
          <w:lang w:eastAsia="zh-CN"/>
        </w:rPr>
        <w:t>A</w:t>
      </w:r>
      <w:r w:rsidRPr="00602FE8">
        <w:rPr>
          <w:rFonts w:cs="宋体"/>
          <w:spacing w:val="2"/>
          <w:lang w:eastAsia="zh-CN"/>
        </w:rPr>
        <w:t>.</w:t>
      </w:r>
      <w:r w:rsidRPr="00602FE8">
        <w:rPr>
          <w:spacing w:val="2"/>
          <w:lang w:eastAsia="zh-CN"/>
        </w:rPr>
        <w:t>营业</w:t>
      </w:r>
      <w:r w:rsidRPr="00602FE8">
        <w:rPr>
          <w:lang w:eastAsia="zh-CN"/>
        </w:rPr>
        <w:t>执</w:t>
      </w:r>
      <w:r w:rsidRPr="00602FE8">
        <w:rPr>
          <w:spacing w:val="2"/>
          <w:lang w:eastAsia="zh-CN"/>
        </w:rPr>
        <w:t>照</w:t>
      </w:r>
      <w:r w:rsidRPr="00602FE8">
        <w:rPr>
          <w:spacing w:val="-24"/>
          <w:lang w:eastAsia="zh-CN"/>
        </w:rPr>
        <w:t>：</w:t>
      </w:r>
      <w:r w:rsidRPr="00602FE8">
        <w:rPr>
          <w:spacing w:val="2"/>
          <w:lang w:eastAsia="zh-CN"/>
        </w:rPr>
        <w:t>法人或者</w:t>
      </w:r>
      <w:r w:rsidRPr="00602FE8">
        <w:rPr>
          <w:lang w:eastAsia="zh-CN"/>
        </w:rPr>
        <w:t>其</w:t>
      </w:r>
      <w:r w:rsidRPr="00602FE8">
        <w:rPr>
          <w:spacing w:val="2"/>
          <w:lang w:eastAsia="zh-CN"/>
        </w:rPr>
        <w:t>他组织的营</w:t>
      </w:r>
      <w:r w:rsidRPr="00602FE8">
        <w:rPr>
          <w:lang w:eastAsia="zh-CN"/>
        </w:rPr>
        <w:t>业</w:t>
      </w:r>
      <w:r w:rsidRPr="00602FE8">
        <w:rPr>
          <w:spacing w:val="2"/>
          <w:lang w:eastAsia="zh-CN"/>
        </w:rPr>
        <w:t>执</w:t>
      </w:r>
      <w:r w:rsidRPr="00602FE8">
        <w:rPr>
          <w:spacing w:val="-24"/>
          <w:lang w:eastAsia="zh-CN"/>
        </w:rPr>
        <w:t>照</w:t>
      </w:r>
      <w:r w:rsidRPr="00602FE8">
        <w:rPr>
          <w:lang w:eastAsia="zh-CN"/>
        </w:rPr>
        <w:t>（</w:t>
      </w:r>
      <w:r w:rsidRPr="00602FE8">
        <w:rPr>
          <w:spacing w:val="2"/>
          <w:lang w:eastAsia="zh-CN"/>
        </w:rPr>
        <w:t>或事业单位</w:t>
      </w:r>
      <w:r w:rsidRPr="00602FE8">
        <w:rPr>
          <w:lang w:eastAsia="zh-CN"/>
        </w:rPr>
        <w:t>法</w:t>
      </w:r>
      <w:r w:rsidRPr="00602FE8">
        <w:rPr>
          <w:spacing w:val="2"/>
          <w:lang w:eastAsia="zh-CN"/>
        </w:rPr>
        <w:t>人证书</w:t>
      </w:r>
      <w:r w:rsidRPr="00602FE8">
        <w:rPr>
          <w:spacing w:val="-27"/>
          <w:lang w:eastAsia="zh-CN"/>
        </w:rPr>
        <w:t>）</w:t>
      </w:r>
      <w:r w:rsidRPr="00602FE8">
        <w:rPr>
          <w:spacing w:val="2"/>
          <w:lang w:eastAsia="zh-CN"/>
        </w:rPr>
        <w:t>等证明文</w:t>
      </w:r>
      <w:r w:rsidRPr="00602FE8">
        <w:rPr>
          <w:spacing w:val="7"/>
          <w:lang w:eastAsia="zh-CN"/>
        </w:rPr>
        <w:t>件</w:t>
      </w:r>
      <w:r w:rsidRPr="00602FE8">
        <w:rPr>
          <w:rFonts w:cs="宋体"/>
          <w:lang w:eastAsia="zh-CN"/>
        </w:rPr>
        <w:t>,</w:t>
      </w:r>
      <w:r w:rsidRPr="00602FE8">
        <w:rPr>
          <w:spacing w:val="1"/>
          <w:lang w:eastAsia="zh-CN"/>
        </w:rPr>
        <w:t>或自然人身份证明。（原件扫描加盖供应商公章及法定代表印章）</w:t>
      </w:r>
    </w:p>
    <w:p w:rsidR="00BE2B67" w:rsidRPr="00602FE8" w:rsidRDefault="00AA650B" w:rsidP="00BE2B67">
      <w:pPr>
        <w:pStyle w:val="a3"/>
        <w:snapToGrid w:val="0"/>
        <w:spacing w:line="360" w:lineRule="auto"/>
        <w:ind w:right="158" w:firstLine="604"/>
        <w:contextualSpacing/>
        <w:jc w:val="both"/>
        <w:rPr>
          <w:lang w:eastAsia="zh-CN"/>
        </w:rPr>
      </w:pPr>
      <w:r w:rsidRPr="00602FE8">
        <w:rPr>
          <w:rFonts w:cs="宋体" w:hint="eastAsia"/>
          <w:lang w:eastAsia="zh-CN"/>
        </w:rPr>
        <w:t>B</w:t>
      </w:r>
      <w:r w:rsidR="00BE2B67" w:rsidRPr="00602FE8">
        <w:rPr>
          <w:rFonts w:cs="宋体"/>
          <w:spacing w:val="2"/>
          <w:lang w:eastAsia="zh-CN"/>
        </w:rPr>
        <w:t>.</w:t>
      </w:r>
      <w:r w:rsidR="00BE2B67" w:rsidRPr="00602FE8">
        <w:rPr>
          <w:spacing w:val="2"/>
          <w:lang w:eastAsia="zh-CN"/>
        </w:rPr>
        <w:t>具</w:t>
      </w:r>
      <w:r w:rsidR="00BE2B67" w:rsidRPr="00602FE8">
        <w:rPr>
          <w:lang w:eastAsia="zh-CN"/>
        </w:rPr>
        <w:t>有</w:t>
      </w:r>
      <w:r w:rsidR="00BE2B67" w:rsidRPr="00602FE8">
        <w:rPr>
          <w:spacing w:val="2"/>
          <w:lang w:eastAsia="zh-CN"/>
        </w:rPr>
        <w:t>依法缴纳税</w:t>
      </w:r>
      <w:r w:rsidR="00BE2B67" w:rsidRPr="00602FE8">
        <w:rPr>
          <w:lang w:eastAsia="zh-CN"/>
        </w:rPr>
        <w:t>收</w:t>
      </w:r>
      <w:r w:rsidR="00BE2B67" w:rsidRPr="00602FE8">
        <w:rPr>
          <w:spacing w:val="2"/>
          <w:lang w:eastAsia="zh-CN"/>
        </w:rPr>
        <w:t>的良好</w:t>
      </w:r>
      <w:r w:rsidR="00BE2B67" w:rsidRPr="00602FE8">
        <w:rPr>
          <w:lang w:eastAsia="zh-CN"/>
        </w:rPr>
        <w:t>记</w:t>
      </w:r>
      <w:r w:rsidR="00BE2B67" w:rsidRPr="00602FE8">
        <w:rPr>
          <w:spacing w:val="2"/>
          <w:lang w:eastAsia="zh-CN"/>
        </w:rPr>
        <w:t>录</w:t>
      </w:r>
      <w:r w:rsidR="00BE2B67" w:rsidRPr="00602FE8">
        <w:rPr>
          <w:spacing w:val="-77"/>
          <w:lang w:eastAsia="zh-CN"/>
        </w:rPr>
        <w:t>：</w:t>
      </w:r>
      <w:r w:rsidR="00BE2B67" w:rsidRPr="00602FE8">
        <w:rPr>
          <w:spacing w:val="2"/>
          <w:lang w:eastAsia="zh-CN"/>
        </w:rPr>
        <w:t>提</w:t>
      </w:r>
      <w:r w:rsidR="00BE2B67" w:rsidRPr="00602FE8">
        <w:rPr>
          <w:lang w:eastAsia="zh-CN"/>
        </w:rPr>
        <w:t>供</w:t>
      </w:r>
      <w:r w:rsidR="00BE2B67" w:rsidRPr="00E407DD">
        <w:rPr>
          <w:rFonts w:cs="宋体"/>
          <w:color w:val="C00000"/>
          <w:spacing w:val="2"/>
          <w:lang w:eastAsia="zh-CN"/>
        </w:rPr>
        <w:t>2</w:t>
      </w:r>
      <w:r w:rsidR="00BE2B67" w:rsidRPr="00E407DD">
        <w:rPr>
          <w:rFonts w:cs="宋体"/>
          <w:color w:val="C00000"/>
          <w:lang w:eastAsia="zh-CN"/>
        </w:rPr>
        <w:t>0</w:t>
      </w:r>
      <w:r w:rsidR="00BE2B67" w:rsidRPr="00E407DD">
        <w:rPr>
          <w:rFonts w:cs="宋体"/>
          <w:color w:val="C00000"/>
          <w:spacing w:val="2"/>
          <w:lang w:eastAsia="zh-CN"/>
        </w:rPr>
        <w:t>2</w:t>
      </w:r>
      <w:r w:rsidR="00FB7FB2">
        <w:rPr>
          <w:rFonts w:cs="宋体" w:hint="eastAsia"/>
          <w:color w:val="C00000"/>
          <w:lang w:eastAsia="zh-CN"/>
        </w:rPr>
        <w:t>2</w:t>
      </w:r>
      <w:r w:rsidR="00BE2B67" w:rsidRPr="00E407DD">
        <w:rPr>
          <w:color w:val="C00000"/>
          <w:lang w:eastAsia="zh-CN"/>
        </w:rPr>
        <w:t>年</w:t>
      </w:r>
      <w:r w:rsidR="003033F4">
        <w:rPr>
          <w:rFonts w:cs="宋体" w:hint="eastAsia"/>
          <w:color w:val="C00000"/>
          <w:lang w:eastAsia="zh-CN"/>
        </w:rPr>
        <w:t>5</w:t>
      </w:r>
      <w:r w:rsidR="00BE2B67" w:rsidRPr="00E407DD">
        <w:rPr>
          <w:color w:val="C00000"/>
          <w:lang w:eastAsia="zh-CN"/>
        </w:rPr>
        <w:t>月</w:t>
      </w:r>
      <w:r w:rsidR="00BE2B67" w:rsidRPr="00602FE8">
        <w:rPr>
          <w:spacing w:val="2"/>
          <w:lang w:eastAsia="zh-CN"/>
        </w:rPr>
        <w:t>至谈判前任</w:t>
      </w:r>
      <w:r w:rsidR="00BE2B67" w:rsidRPr="00602FE8">
        <w:rPr>
          <w:lang w:eastAsia="zh-CN"/>
        </w:rPr>
        <w:t>意</w:t>
      </w:r>
      <w:r w:rsidR="00BE2B67" w:rsidRPr="00602FE8">
        <w:rPr>
          <w:spacing w:val="2"/>
          <w:lang w:eastAsia="zh-CN"/>
        </w:rPr>
        <w:t>一个月</w:t>
      </w:r>
      <w:r w:rsidR="00BE2B67" w:rsidRPr="00602FE8">
        <w:rPr>
          <w:lang w:eastAsia="zh-CN"/>
        </w:rPr>
        <w:t>依</w:t>
      </w:r>
      <w:r w:rsidR="00BE2B67" w:rsidRPr="00602FE8">
        <w:rPr>
          <w:spacing w:val="2"/>
          <w:lang w:eastAsia="zh-CN"/>
        </w:rPr>
        <w:t>法缴</w:t>
      </w:r>
      <w:r w:rsidR="00BE2B67" w:rsidRPr="00602FE8">
        <w:rPr>
          <w:lang w:eastAsia="zh-CN"/>
        </w:rPr>
        <w:t xml:space="preserve">纳 </w:t>
      </w:r>
      <w:r w:rsidR="00BE2B67" w:rsidRPr="00602FE8">
        <w:rPr>
          <w:spacing w:val="1"/>
          <w:lang w:eastAsia="zh-CN"/>
        </w:rPr>
        <w:t>税收的凭证或证明材料（不需要缴纳税收或依法免税的供应商须提供相应证明文件）。</w:t>
      </w:r>
    </w:p>
    <w:p w:rsidR="00BE2B67" w:rsidRPr="00602FE8" w:rsidRDefault="00BE2B67" w:rsidP="00BE2B67">
      <w:pPr>
        <w:pStyle w:val="a3"/>
        <w:snapToGrid w:val="0"/>
        <w:spacing w:line="360" w:lineRule="auto"/>
        <w:ind w:right="152"/>
        <w:contextualSpacing/>
        <w:jc w:val="both"/>
        <w:rPr>
          <w:lang w:eastAsia="zh-CN"/>
        </w:rPr>
      </w:pPr>
      <w:r w:rsidRPr="00602FE8">
        <w:rPr>
          <w:spacing w:val="1"/>
          <w:lang w:eastAsia="zh-CN"/>
        </w:rPr>
        <w:t>（原件扫描加盖供应商电子公章及法定代表电子印章，缴纳凭证如是官方网络打印的，</w:t>
      </w:r>
      <w:r w:rsidR="0058573E">
        <w:rPr>
          <w:spacing w:val="1"/>
          <w:lang w:eastAsia="zh-CN"/>
        </w:rPr>
        <w:t>可提供官方网络打印复印件扫描加盖供应商公章及法定代表</w:t>
      </w:r>
      <w:r w:rsidRPr="00602FE8">
        <w:rPr>
          <w:spacing w:val="1"/>
          <w:lang w:eastAsia="zh-CN"/>
        </w:rPr>
        <w:t>印章）</w:t>
      </w:r>
    </w:p>
    <w:p w:rsidR="00BE2B67" w:rsidRPr="00602FE8" w:rsidRDefault="00AA650B" w:rsidP="00BE2B67">
      <w:pPr>
        <w:pStyle w:val="a3"/>
        <w:snapToGrid w:val="0"/>
        <w:spacing w:line="360" w:lineRule="auto"/>
        <w:ind w:right="228" w:firstLine="604"/>
        <w:contextualSpacing/>
        <w:jc w:val="both"/>
        <w:rPr>
          <w:lang w:eastAsia="zh-CN"/>
        </w:rPr>
      </w:pPr>
      <w:r w:rsidRPr="00602FE8">
        <w:rPr>
          <w:rFonts w:cs="宋体" w:hint="eastAsia"/>
          <w:lang w:eastAsia="zh-CN"/>
        </w:rPr>
        <w:t>C</w:t>
      </w:r>
      <w:r w:rsidR="00BE2B67" w:rsidRPr="00602FE8">
        <w:rPr>
          <w:rFonts w:cs="宋体"/>
          <w:spacing w:val="2"/>
          <w:lang w:eastAsia="zh-CN"/>
        </w:rPr>
        <w:t>.</w:t>
      </w:r>
      <w:r w:rsidR="00BE2B67" w:rsidRPr="00602FE8">
        <w:rPr>
          <w:spacing w:val="2"/>
          <w:lang w:eastAsia="zh-CN"/>
        </w:rPr>
        <w:t>具</w:t>
      </w:r>
      <w:r w:rsidR="00BE2B67" w:rsidRPr="00602FE8">
        <w:rPr>
          <w:lang w:eastAsia="zh-CN"/>
        </w:rPr>
        <w:t>有</w:t>
      </w:r>
      <w:r w:rsidR="00BE2B67" w:rsidRPr="00602FE8">
        <w:rPr>
          <w:spacing w:val="2"/>
          <w:lang w:eastAsia="zh-CN"/>
        </w:rPr>
        <w:t>依法缴纳社</w:t>
      </w:r>
      <w:r w:rsidR="00BE2B67" w:rsidRPr="00602FE8">
        <w:rPr>
          <w:lang w:eastAsia="zh-CN"/>
        </w:rPr>
        <w:t>会</w:t>
      </w:r>
      <w:r w:rsidR="00BE2B67" w:rsidRPr="00602FE8">
        <w:rPr>
          <w:spacing w:val="2"/>
          <w:lang w:eastAsia="zh-CN"/>
        </w:rPr>
        <w:t>保障资</w:t>
      </w:r>
      <w:r w:rsidR="00BE2B67" w:rsidRPr="00602FE8">
        <w:rPr>
          <w:lang w:eastAsia="zh-CN"/>
        </w:rPr>
        <w:t>金</w:t>
      </w:r>
      <w:r w:rsidR="00BE2B67" w:rsidRPr="00602FE8">
        <w:rPr>
          <w:spacing w:val="2"/>
          <w:lang w:eastAsia="zh-CN"/>
        </w:rPr>
        <w:t>的良好记</w:t>
      </w:r>
      <w:r w:rsidR="00BE2B67" w:rsidRPr="00602FE8">
        <w:rPr>
          <w:lang w:eastAsia="zh-CN"/>
        </w:rPr>
        <w:t>录</w:t>
      </w:r>
      <w:r w:rsidR="00BE2B67" w:rsidRPr="00602FE8">
        <w:rPr>
          <w:spacing w:val="-77"/>
          <w:lang w:eastAsia="zh-CN"/>
        </w:rPr>
        <w:t>：</w:t>
      </w:r>
      <w:r w:rsidR="00BE2B67" w:rsidRPr="00602FE8">
        <w:rPr>
          <w:spacing w:val="2"/>
          <w:lang w:eastAsia="zh-CN"/>
        </w:rPr>
        <w:t>提</w:t>
      </w:r>
      <w:r w:rsidR="00BE2B67" w:rsidRPr="00602FE8">
        <w:rPr>
          <w:lang w:eastAsia="zh-CN"/>
        </w:rPr>
        <w:t>供</w:t>
      </w:r>
      <w:r w:rsidR="00BE2B67" w:rsidRPr="00E407DD">
        <w:rPr>
          <w:rFonts w:cs="宋体"/>
          <w:color w:val="C00000"/>
          <w:spacing w:val="2"/>
          <w:lang w:eastAsia="zh-CN"/>
        </w:rPr>
        <w:t>2</w:t>
      </w:r>
      <w:r w:rsidR="00BE2B67" w:rsidRPr="00E407DD">
        <w:rPr>
          <w:rFonts w:cs="宋体"/>
          <w:color w:val="C00000"/>
          <w:lang w:eastAsia="zh-CN"/>
        </w:rPr>
        <w:t>0</w:t>
      </w:r>
      <w:r w:rsidR="00BE2B67" w:rsidRPr="00E407DD">
        <w:rPr>
          <w:rFonts w:cs="宋体"/>
          <w:color w:val="C00000"/>
          <w:spacing w:val="2"/>
          <w:lang w:eastAsia="zh-CN"/>
        </w:rPr>
        <w:t>2</w:t>
      </w:r>
      <w:r w:rsidR="00FB7FB2">
        <w:rPr>
          <w:rFonts w:cs="宋体" w:hint="eastAsia"/>
          <w:color w:val="C00000"/>
          <w:lang w:eastAsia="zh-CN"/>
        </w:rPr>
        <w:t>2</w:t>
      </w:r>
      <w:r w:rsidR="00BE2B67" w:rsidRPr="00E407DD">
        <w:rPr>
          <w:color w:val="C00000"/>
          <w:lang w:eastAsia="zh-CN"/>
        </w:rPr>
        <w:t>年</w:t>
      </w:r>
      <w:r w:rsidR="003033F4">
        <w:rPr>
          <w:rFonts w:cs="宋体" w:hint="eastAsia"/>
          <w:color w:val="C00000"/>
          <w:lang w:eastAsia="zh-CN"/>
        </w:rPr>
        <w:t>5</w:t>
      </w:r>
      <w:r w:rsidR="00BE2B67" w:rsidRPr="00E407DD">
        <w:rPr>
          <w:color w:val="C00000"/>
          <w:spacing w:val="2"/>
          <w:lang w:eastAsia="zh-CN"/>
        </w:rPr>
        <w:t>月</w:t>
      </w:r>
      <w:r w:rsidR="00BE2B67" w:rsidRPr="00602FE8">
        <w:rPr>
          <w:spacing w:val="2"/>
          <w:lang w:eastAsia="zh-CN"/>
        </w:rPr>
        <w:t>至谈判前任</w:t>
      </w:r>
      <w:r w:rsidR="00BE2B67" w:rsidRPr="00602FE8">
        <w:rPr>
          <w:lang w:eastAsia="zh-CN"/>
        </w:rPr>
        <w:t>意</w:t>
      </w:r>
      <w:r w:rsidR="00BE2B67" w:rsidRPr="00602FE8">
        <w:rPr>
          <w:spacing w:val="2"/>
          <w:lang w:eastAsia="zh-CN"/>
        </w:rPr>
        <w:t>一个</w:t>
      </w:r>
      <w:r w:rsidR="00BE2B67" w:rsidRPr="00602FE8">
        <w:rPr>
          <w:lang w:eastAsia="zh-CN"/>
        </w:rPr>
        <w:t>月</w:t>
      </w:r>
      <w:r w:rsidR="00BE2B67" w:rsidRPr="00602FE8">
        <w:rPr>
          <w:spacing w:val="2"/>
          <w:lang w:eastAsia="zh-CN"/>
        </w:rPr>
        <w:t>依法</w:t>
      </w:r>
      <w:r w:rsidR="00BE2B67" w:rsidRPr="00602FE8">
        <w:rPr>
          <w:lang w:eastAsia="zh-CN"/>
        </w:rPr>
        <w:t>缴</w:t>
      </w:r>
      <w:r w:rsidR="00BE2B67" w:rsidRPr="00602FE8">
        <w:rPr>
          <w:spacing w:val="2"/>
          <w:lang w:eastAsia="zh-CN"/>
        </w:rPr>
        <w:t>纳社会保障</w:t>
      </w:r>
      <w:r w:rsidR="00BE2B67" w:rsidRPr="00602FE8">
        <w:rPr>
          <w:lang w:eastAsia="zh-CN"/>
        </w:rPr>
        <w:t>资</w:t>
      </w:r>
      <w:r w:rsidR="00BE2B67" w:rsidRPr="00602FE8">
        <w:rPr>
          <w:spacing w:val="2"/>
          <w:lang w:eastAsia="zh-CN"/>
        </w:rPr>
        <w:t>金缴纳</w:t>
      </w:r>
      <w:r w:rsidR="00BE2B67" w:rsidRPr="00602FE8">
        <w:rPr>
          <w:lang w:eastAsia="zh-CN"/>
        </w:rPr>
        <w:t>凭</w:t>
      </w:r>
      <w:r w:rsidR="00BE2B67" w:rsidRPr="00602FE8">
        <w:rPr>
          <w:spacing w:val="2"/>
          <w:lang w:eastAsia="zh-CN"/>
        </w:rPr>
        <w:t>证或证明材</w:t>
      </w:r>
      <w:r w:rsidR="00BE2B67" w:rsidRPr="00602FE8">
        <w:rPr>
          <w:spacing w:val="-80"/>
          <w:lang w:eastAsia="zh-CN"/>
        </w:rPr>
        <w:t>料</w:t>
      </w:r>
      <w:r w:rsidR="00BE2B67" w:rsidRPr="00602FE8">
        <w:rPr>
          <w:spacing w:val="2"/>
          <w:lang w:eastAsia="zh-CN"/>
        </w:rPr>
        <w:t>（不需</w:t>
      </w:r>
      <w:r w:rsidR="00BE2B67" w:rsidRPr="00602FE8">
        <w:rPr>
          <w:lang w:eastAsia="zh-CN"/>
        </w:rPr>
        <w:t>要</w:t>
      </w:r>
      <w:r w:rsidR="00BE2B67" w:rsidRPr="00602FE8">
        <w:rPr>
          <w:spacing w:val="2"/>
          <w:lang w:eastAsia="zh-CN"/>
        </w:rPr>
        <w:t>缴纳社会保</w:t>
      </w:r>
      <w:r w:rsidR="00BE2B67" w:rsidRPr="00602FE8">
        <w:rPr>
          <w:lang w:eastAsia="zh-CN"/>
        </w:rPr>
        <w:t>障</w:t>
      </w:r>
      <w:r w:rsidR="00BE2B67" w:rsidRPr="00602FE8">
        <w:rPr>
          <w:spacing w:val="2"/>
          <w:lang w:eastAsia="zh-CN"/>
        </w:rPr>
        <w:t>资金的</w:t>
      </w:r>
      <w:r w:rsidR="00BE2B67" w:rsidRPr="00602FE8">
        <w:rPr>
          <w:lang w:eastAsia="zh-CN"/>
        </w:rPr>
        <w:t>供</w:t>
      </w:r>
      <w:r w:rsidR="00BE2B67" w:rsidRPr="00602FE8">
        <w:rPr>
          <w:spacing w:val="2"/>
          <w:lang w:eastAsia="zh-CN"/>
        </w:rPr>
        <w:t>应商须提</w:t>
      </w:r>
      <w:r w:rsidR="00BE2B67" w:rsidRPr="00602FE8">
        <w:rPr>
          <w:lang w:eastAsia="zh-CN"/>
        </w:rPr>
        <w:t>供</w:t>
      </w:r>
      <w:r w:rsidR="00BE2B67" w:rsidRPr="00602FE8">
        <w:rPr>
          <w:spacing w:val="2"/>
          <w:lang w:eastAsia="zh-CN"/>
        </w:rPr>
        <w:t>相应</w:t>
      </w:r>
      <w:r w:rsidR="00BE2B67" w:rsidRPr="00602FE8">
        <w:rPr>
          <w:lang w:eastAsia="zh-CN"/>
        </w:rPr>
        <w:t>证</w:t>
      </w:r>
      <w:r w:rsidR="00BE2B67" w:rsidRPr="00602FE8">
        <w:rPr>
          <w:spacing w:val="2"/>
          <w:lang w:eastAsia="zh-CN"/>
        </w:rPr>
        <w:t>明文件</w:t>
      </w:r>
      <w:r w:rsidR="00BE2B67" w:rsidRPr="00602FE8">
        <w:rPr>
          <w:spacing w:val="-20"/>
          <w:lang w:eastAsia="zh-CN"/>
        </w:rPr>
        <w:t>）</w:t>
      </w:r>
      <w:r w:rsidR="00BE2B67" w:rsidRPr="00602FE8">
        <w:rPr>
          <w:spacing w:val="-36"/>
          <w:lang w:eastAsia="zh-CN"/>
        </w:rPr>
        <w:t>。</w:t>
      </w:r>
      <w:r w:rsidR="00BE2B67" w:rsidRPr="00602FE8">
        <w:rPr>
          <w:lang w:eastAsia="zh-CN"/>
        </w:rPr>
        <w:t>（</w:t>
      </w:r>
      <w:r w:rsidR="00BE2B67" w:rsidRPr="00602FE8">
        <w:rPr>
          <w:spacing w:val="2"/>
          <w:lang w:eastAsia="zh-CN"/>
        </w:rPr>
        <w:t>原件扫</w:t>
      </w:r>
      <w:r w:rsidR="00BE2B67" w:rsidRPr="00602FE8">
        <w:rPr>
          <w:lang w:eastAsia="zh-CN"/>
        </w:rPr>
        <w:t>描</w:t>
      </w:r>
      <w:r w:rsidR="00BE2B67" w:rsidRPr="00602FE8">
        <w:rPr>
          <w:spacing w:val="2"/>
          <w:lang w:eastAsia="zh-CN"/>
        </w:rPr>
        <w:t>加盖供应商公章</w:t>
      </w:r>
      <w:r w:rsidR="00BE2B67" w:rsidRPr="00602FE8">
        <w:rPr>
          <w:lang w:eastAsia="zh-CN"/>
        </w:rPr>
        <w:t>及</w:t>
      </w:r>
      <w:r w:rsidR="00BE2B67" w:rsidRPr="00602FE8">
        <w:rPr>
          <w:spacing w:val="2"/>
          <w:lang w:eastAsia="zh-CN"/>
        </w:rPr>
        <w:t>法定代表印</w:t>
      </w:r>
      <w:r w:rsidR="00BE2B67" w:rsidRPr="00602FE8">
        <w:rPr>
          <w:lang w:eastAsia="zh-CN"/>
        </w:rPr>
        <w:t>章</w:t>
      </w:r>
      <w:r w:rsidR="00BE2B67" w:rsidRPr="00602FE8">
        <w:rPr>
          <w:spacing w:val="-12"/>
          <w:lang w:eastAsia="zh-CN"/>
        </w:rPr>
        <w:t>，</w:t>
      </w:r>
      <w:r w:rsidR="00BE2B67" w:rsidRPr="00602FE8">
        <w:rPr>
          <w:spacing w:val="2"/>
          <w:lang w:eastAsia="zh-CN"/>
        </w:rPr>
        <w:t>缴纳凭证</w:t>
      </w:r>
      <w:r w:rsidR="00BE2B67" w:rsidRPr="00602FE8">
        <w:rPr>
          <w:lang w:eastAsia="zh-CN"/>
        </w:rPr>
        <w:t>如是</w:t>
      </w:r>
      <w:r w:rsidR="00BE2B67" w:rsidRPr="00602FE8">
        <w:rPr>
          <w:spacing w:val="2"/>
          <w:lang w:eastAsia="zh-CN"/>
        </w:rPr>
        <w:t>官方</w:t>
      </w:r>
      <w:r w:rsidR="00BE2B67" w:rsidRPr="00602FE8">
        <w:rPr>
          <w:lang w:eastAsia="zh-CN"/>
        </w:rPr>
        <w:t>网</w:t>
      </w:r>
      <w:r w:rsidR="00BE2B67" w:rsidRPr="00602FE8">
        <w:rPr>
          <w:spacing w:val="2"/>
          <w:lang w:eastAsia="zh-CN"/>
        </w:rPr>
        <w:t>络打印</w:t>
      </w:r>
      <w:r w:rsidR="00BE2B67" w:rsidRPr="00602FE8">
        <w:rPr>
          <w:lang w:eastAsia="zh-CN"/>
        </w:rPr>
        <w:t>的</w:t>
      </w:r>
      <w:r w:rsidR="00BE2B67" w:rsidRPr="00602FE8">
        <w:rPr>
          <w:spacing w:val="-77"/>
          <w:lang w:eastAsia="zh-CN"/>
        </w:rPr>
        <w:t>，</w:t>
      </w:r>
      <w:r w:rsidR="00BE2B67" w:rsidRPr="00602FE8">
        <w:rPr>
          <w:spacing w:val="2"/>
          <w:lang w:eastAsia="zh-CN"/>
        </w:rPr>
        <w:t>可提供官</w:t>
      </w:r>
      <w:r w:rsidR="00BE2B67" w:rsidRPr="00602FE8">
        <w:rPr>
          <w:lang w:eastAsia="zh-CN"/>
        </w:rPr>
        <w:t>方</w:t>
      </w:r>
      <w:r w:rsidR="00BE2B67" w:rsidRPr="00602FE8">
        <w:rPr>
          <w:spacing w:val="2"/>
          <w:lang w:eastAsia="zh-CN"/>
        </w:rPr>
        <w:t>网络打印复</w:t>
      </w:r>
      <w:r w:rsidR="00BE2B67" w:rsidRPr="00602FE8">
        <w:rPr>
          <w:lang w:eastAsia="zh-CN"/>
        </w:rPr>
        <w:t>印</w:t>
      </w:r>
      <w:r w:rsidR="00BE2B67" w:rsidRPr="00602FE8">
        <w:rPr>
          <w:spacing w:val="2"/>
          <w:lang w:eastAsia="zh-CN"/>
        </w:rPr>
        <w:t>件扫描</w:t>
      </w:r>
      <w:r w:rsidR="00BE2B67" w:rsidRPr="00602FE8">
        <w:rPr>
          <w:lang w:eastAsia="zh-CN"/>
        </w:rPr>
        <w:t>加</w:t>
      </w:r>
      <w:r w:rsidR="00BE2B67" w:rsidRPr="00602FE8">
        <w:rPr>
          <w:spacing w:val="7"/>
          <w:lang w:eastAsia="zh-CN"/>
        </w:rPr>
        <w:t>盖</w:t>
      </w:r>
      <w:r w:rsidR="00BE2B67" w:rsidRPr="00602FE8">
        <w:rPr>
          <w:spacing w:val="2"/>
          <w:lang w:eastAsia="zh-CN"/>
        </w:rPr>
        <w:t>供应商电</w:t>
      </w:r>
      <w:r w:rsidR="00BE2B67" w:rsidRPr="00602FE8">
        <w:rPr>
          <w:lang w:eastAsia="zh-CN"/>
        </w:rPr>
        <w:t>子</w:t>
      </w:r>
      <w:r w:rsidR="00BE2B67" w:rsidRPr="00602FE8">
        <w:rPr>
          <w:spacing w:val="2"/>
          <w:lang w:eastAsia="zh-CN"/>
        </w:rPr>
        <w:t>公章及</w:t>
      </w:r>
      <w:r w:rsidR="00BE2B67" w:rsidRPr="00602FE8">
        <w:rPr>
          <w:lang w:eastAsia="zh-CN"/>
        </w:rPr>
        <w:t>法</w:t>
      </w:r>
      <w:r w:rsidR="00BE2B67" w:rsidRPr="00602FE8">
        <w:rPr>
          <w:spacing w:val="2"/>
          <w:lang w:eastAsia="zh-CN"/>
        </w:rPr>
        <w:t>定代表</w:t>
      </w:r>
      <w:r w:rsidR="00BE2B67" w:rsidRPr="00602FE8">
        <w:rPr>
          <w:spacing w:val="1"/>
          <w:lang w:eastAsia="zh-CN"/>
        </w:rPr>
        <w:t>印章）</w:t>
      </w:r>
    </w:p>
    <w:p w:rsidR="00F71E6D" w:rsidRPr="00602FE8" w:rsidRDefault="00AA650B" w:rsidP="00BE2B67">
      <w:pPr>
        <w:pStyle w:val="a3"/>
        <w:snapToGrid w:val="0"/>
        <w:spacing w:before="84" w:line="360" w:lineRule="auto"/>
        <w:ind w:left="586" w:right="19"/>
        <w:contextualSpacing/>
        <w:rPr>
          <w:lang w:eastAsia="zh-CN"/>
        </w:rPr>
      </w:pPr>
      <w:r w:rsidRPr="00602FE8">
        <w:rPr>
          <w:rFonts w:cs="宋体" w:hint="eastAsia"/>
          <w:lang w:eastAsia="zh-CN"/>
        </w:rPr>
        <w:t>D</w:t>
      </w:r>
      <w:r w:rsidR="00BE2B67" w:rsidRPr="00602FE8">
        <w:rPr>
          <w:rFonts w:cs="宋体"/>
          <w:spacing w:val="2"/>
          <w:lang w:eastAsia="zh-CN"/>
        </w:rPr>
        <w:t>.</w:t>
      </w:r>
      <w:r w:rsidR="00BE2B67" w:rsidRPr="00602FE8">
        <w:rPr>
          <w:spacing w:val="2"/>
          <w:lang w:eastAsia="zh-CN"/>
        </w:rPr>
        <w:t>具</w:t>
      </w:r>
      <w:r w:rsidR="00BE2B67" w:rsidRPr="00602FE8">
        <w:rPr>
          <w:lang w:eastAsia="zh-CN"/>
        </w:rPr>
        <w:t>有</w:t>
      </w:r>
      <w:r w:rsidR="00BE2B67" w:rsidRPr="00602FE8">
        <w:rPr>
          <w:spacing w:val="2"/>
          <w:lang w:eastAsia="zh-CN"/>
        </w:rPr>
        <w:t>履行合同所</w:t>
      </w:r>
      <w:r w:rsidR="00BE2B67" w:rsidRPr="00602FE8">
        <w:rPr>
          <w:lang w:eastAsia="zh-CN"/>
        </w:rPr>
        <w:t>必</w:t>
      </w:r>
      <w:r w:rsidR="00BE2B67" w:rsidRPr="00602FE8">
        <w:rPr>
          <w:spacing w:val="2"/>
          <w:lang w:eastAsia="zh-CN"/>
        </w:rPr>
        <w:t>需的设</w:t>
      </w:r>
      <w:r w:rsidR="00BE2B67" w:rsidRPr="00602FE8">
        <w:rPr>
          <w:lang w:eastAsia="zh-CN"/>
        </w:rPr>
        <w:t>备</w:t>
      </w:r>
      <w:r w:rsidR="00BE2B67" w:rsidRPr="00602FE8">
        <w:rPr>
          <w:spacing w:val="2"/>
          <w:lang w:eastAsia="zh-CN"/>
        </w:rPr>
        <w:t>和专业技术</w:t>
      </w:r>
      <w:r w:rsidR="00BE2B67" w:rsidRPr="00602FE8">
        <w:rPr>
          <w:lang w:eastAsia="zh-CN"/>
        </w:rPr>
        <w:t>能</w:t>
      </w:r>
      <w:r w:rsidR="00BE2B67" w:rsidRPr="00602FE8">
        <w:rPr>
          <w:spacing w:val="6"/>
          <w:lang w:eastAsia="zh-CN"/>
        </w:rPr>
        <w:t>力</w:t>
      </w:r>
      <w:r w:rsidR="00BE2B67" w:rsidRPr="00602FE8">
        <w:rPr>
          <w:spacing w:val="-99"/>
          <w:lang w:eastAsia="zh-CN"/>
        </w:rPr>
        <w:t>。</w:t>
      </w:r>
      <w:r w:rsidR="00BE2B67" w:rsidRPr="00602FE8">
        <w:rPr>
          <w:spacing w:val="2"/>
          <w:lang w:eastAsia="zh-CN"/>
        </w:rPr>
        <w:t>（自</w:t>
      </w:r>
      <w:r w:rsidR="00BE2B67" w:rsidRPr="00602FE8">
        <w:rPr>
          <w:lang w:eastAsia="zh-CN"/>
        </w:rPr>
        <w:t>行</w:t>
      </w:r>
      <w:r w:rsidR="00BE2B67" w:rsidRPr="00602FE8">
        <w:rPr>
          <w:spacing w:val="2"/>
          <w:lang w:eastAsia="zh-CN"/>
        </w:rPr>
        <w:t>承诺</w:t>
      </w:r>
      <w:r w:rsidR="00BE2B67" w:rsidRPr="00602FE8">
        <w:rPr>
          <w:spacing w:val="-48"/>
          <w:lang w:eastAsia="zh-CN"/>
        </w:rPr>
        <w:t>，</w:t>
      </w:r>
      <w:r w:rsidR="00BE2B67" w:rsidRPr="00602FE8">
        <w:rPr>
          <w:spacing w:val="2"/>
          <w:lang w:eastAsia="zh-CN"/>
        </w:rPr>
        <w:t>格式自拟</w:t>
      </w:r>
      <w:r w:rsidR="00BE2B67" w:rsidRPr="00602FE8">
        <w:rPr>
          <w:spacing w:val="-48"/>
          <w:lang w:eastAsia="zh-CN"/>
        </w:rPr>
        <w:t>、</w:t>
      </w:r>
      <w:r w:rsidR="00BE2B67" w:rsidRPr="00602FE8">
        <w:rPr>
          <w:lang w:eastAsia="zh-CN"/>
        </w:rPr>
        <w:t>原</w:t>
      </w:r>
      <w:r w:rsidR="00BE2B67" w:rsidRPr="00602FE8">
        <w:rPr>
          <w:spacing w:val="2"/>
          <w:lang w:eastAsia="zh-CN"/>
        </w:rPr>
        <w:t>件扫描</w:t>
      </w:r>
      <w:r w:rsidR="00BE2B67" w:rsidRPr="00602FE8">
        <w:rPr>
          <w:lang w:eastAsia="zh-CN"/>
        </w:rPr>
        <w:t>）</w:t>
      </w:r>
    </w:p>
    <w:p w:rsidR="00F71E6D" w:rsidRPr="00FB7FB2" w:rsidRDefault="00AA650B" w:rsidP="00FB7FB2">
      <w:pPr>
        <w:pStyle w:val="a3"/>
        <w:snapToGrid w:val="0"/>
        <w:spacing w:before="84" w:line="360" w:lineRule="auto"/>
        <w:ind w:left="0" w:right="19" w:firstLineChars="244" w:firstLine="586"/>
        <w:contextualSpacing/>
        <w:rPr>
          <w:lang w:eastAsia="zh-CN"/>
        </w:rPr>
      </w:pPr>
      <w:r w:rsidRPr="00602FE8">
        <w:rPr>
          <w:rFonts w:cs="宋体" w:hint="eastAsia"/>
          <w:lang w:eastAsia="zh-CN"/>
        </w:rPr>
        <w:t>E</w:t>
      </w:r>
      <w:r w:rsidR="00BE2B67" w:rsidRPr="00602FE8">
        <w:rPr>
          <w:rFonts w:cs="宋体"/>
          <w:spacing w:val="2"/>
          <w:lang w:eastAsia="zh-CN"/>
        </w:rPr>
        <w:t>.</w:t>
      </w:r>
      <w:r w:rsidR="00BE2B67" w:rsidRPr="00602FE8">
        <w:rPr>
          <w:spacing w:val="2"/>
          <w:lang w:eastAsia="zh-CN"/>
        </w:rPr>
        <w:t>没</w:t>
      </w:r>
      <w:r w:rsidR="00BE2B67" w:rsidRPr="00602FE8">
        <w:rPr>
          <w:lang w:eastAsia="zh-CN"/>
        </w:rPr>
        <w:t>有</w:t>
      </w:r>
      <w:r w:rsidR="00BE2B67" w:rsidRPr="00602FE8">
        <w:rPr>
          <w:spacing w:val="2"/>
          <w:lang w:eastAsia="zh-CN"/>
        </w:rPr>
        <w:t>重大违法记</w:t>
      </w:r>
      <w:r w:rsidR="00BE2B67" w:rsidRPr="00602FE8">
        <w:rPr>
          <w:lang w:eastAsia="zh-CN"/>
        </w:rPr>
        <w:t>录</w:t>
      </w:r>
      <w:r w:rsidR="00BE2B67" w:rsidRPr="00602FE8">
        <w:rPr>
          <w:spacing w:val="2"/>
          <w:lang w:eastAsia="zh-CN"/>
        </w:rPr>
        <w:t>的书面</w:t>
      </w:r>
      <w:r w:rsidR="00BE2B67" w:rsidRPr="00602FE8">
        <w:rPr>
          <w:lang w:eastAsia="zh-CN"/>
        </w:rPr>
        <w:t>声</w:t>
      </w:r>
      <w:r w:rsidR="00BE2B67" w:rsidRPr="00602FE8">
        <w:rPr>
          <w:spacing w:val="2"/>
          <w:lang w:eastAsia="zh-CN"/>
        </w:rPr>
        <w:t>明</w:t>
      </w:r>
      <w:r w:rsidR="00BE2B67" w:rsidRPr="00602FE8">
        <w:rPr>
          <w:spacing w:val="-77"/>
          <w:lang w:eastAsia="zh-CN"/>
        </w:rPr>
        <w:t>：</w:t>
      </w:r>
      <w:r w:rsidR="00BE2B67" w:rsidRPr="00602FE8">
        <w:rPr>
          <w:spacing w:val="2"/>
          <w:lang w:eastAsia="zh-CN"/>
        </w:rPr>
        <w:t>参</w:t>
      </w:r>
      <w:r w:rsidR="00BE2B67" w:rsidRPr="00602FE8">
        <w:rPr>
          <w:lang w:eastAsia="zh-CN"/>
        </w:rPr>
        <w:t>加</w:t>
      </w:r>
      <w:r w:rsidR="00BE2B67" w:rsidRPr="00602FE8">
        <w:rPr>
          <w:spacing w:val="2"/>
          <w:lang w:eastAsia="zh-CN"/>
        </w:rPr>
        <w:t>政府采购活动</w:t>
      </w:r>
      <w:r w:rsidR="00BE2B67" w:rsidRPr="00602FE8">
        <w:rPr>
          <w:lang w:eastAsia="zh-CN"/>
        </w:rPr>
        <w:t>前</w:t>
      </w:r>
      <w:r w:rsidR="00BE2B67" w:rsidRPr="00602FE8">
        <w:rPr>
          <w:rFonts w:cs="宋体"/>
          <w:lang w:eastAsia="zh-CN"/>
        </w:rPr>
        <w:t>3</w:t>
      </w:r>
      <w:r w:rsidR="00BE2B67" w:rsidRPr="00602FE8">
        <w:rPr>
          <w:spacing w:val="2"/>
          <w:lang w:eastAsia="zh-CN"/>
        </w:rPr>
        <w:t>年内在</w:t>
      </w:r>
      <w:r w:rsidR="00BE2B67" w:rsidRPr="00602FE8">
        <w:rPr>
          <w:lang w:eastAsia="zh-CN"/>
        </w:rPr>
        <w:t>经</w:t>
      </w:r>
      <w:r w:rsidR="00BE2B67" w:rsidRPr="00602FE8">
        <w:rPr>
          <w:spacing w:val="2"/>
          <w:lang w:eastAsia="zh-CN"/>
        </w:rPr>
        <w:t>营活动</w:t>
      </w:r>
      <w:r w:rsidR="00BE2B67" w:rsidRPr="00602FE8">
        <w:rPr>
          <w:lang w:eastAsia="zh-CN"/>
        </w:rPr>
        <w:t>中</w:t>
      </w:r>
      <w:r w:rsidR="00BE2B67" w:rsidRPr="00602FE8">
        <w:rPr>
          <w:spacing w:val="2"/>
          <w:lang w:eastAsia="zh-CN"/>
        </w:rPr>
        <w:t>没有</w:t>
      </w:r>
      <w:r w:rsidR="00BE2B67" w:rsidRPr="00602FE8">
        <w:rPr>
          <w:lang w:eastAsia="zh-CN"/>
        </w:rPr>
        <w:t>重</w:t>
      </w:r>
      <w:r w:rsidR="00BE2B67" w:rsidRPr="00602FE8">
        <w:rPr>
          <w:spacing w:val="1"/>
          <w:lang w:eastAsia="zh-CN"/>
        </w:rPr>
        <w:t>大违法记录的书面声明。（自行声明，格式自拟、原件扫描）</w:t>
      </w:r>
    </w:p>
    <w:p w:rsidR="00BE2B67" w:rsidRPr="00602FE8" w:rsidRDefault="00AA650B" w:rsidP="0058573E">
      <w:pPr>
        <w:pStyle w:val="a3"/>
        <w:snapToGrid w:val="0"/>
        <w:spacing w:line="360" w:lineRule="auto"/>
        <w:ind w:left="142" w:right="19" w:firstLine="425"/>
        <w:contextualSpacing/>
        <w:rPr>
          <w:lang w:eastAsia="zh-CN"/>
        </w:rPr>
      </w:pPr>
      <w:r w:rsidRPr="00602FE8">
        <w:rPr>
          <w:rFonts w:cs="宋体" w:hint="eastAsia"/>
          <w:lang w:eastAsia="zh-CN"/>
        </w:rPr>
        <w:t>F</w:t>
      </w:r>
      <w:r w:rsidR="00BE2B67" w:rsidRPr="00602FE8">
        <w:rPr>
          <w:rFonts w:cs="宋体"/>
          <w:spacing w:val="2"/>
          <w:lang w:eastAsia="zh-CN"/>
        </w:rPr>
        <w:t>.</w:t>
      </w:r>
      <w:r w:rsidR="00BE2B67" w:rsidRPr="00602FE8">
        <w:rPr>
          <w:spacing w:val="2"/>
          <w:lang w:eastAsia="zh-CN"/>
        </w:rPr>
        <w:t>供</w:t>
      </w:r>
      <w:r w:rsidR="00BE2B67" w:rsidRPr="00602FE8">
        <w:rPr>
          <w:lang w:eastAsia="zh-CN"/>
        </w:rPr>
        <w:t>应</w:t>
      </w:r>
      <w:r w:rsidR="00BE2B67" w:rsidRPr="00602FE8">
        <w:rPr>
          <w:spacing w:val="2"/>
          <w:lang w:eastAsia="zh-CN"/>
        </w:rPr>
        <w:t>商信用信</w:t>
      </w:r>
      <w:r w:rsidR="00BE2B67" w:rsidRPr="00602FE8">
        <w:rPr>
          <w:lang w:eastAsia="zh-CN"/>
        </w:rPr>
        <w:t>息</w:t>
      </w:r>
      <w:r w:rsidR="00BE2B67" w:rsidRPr="00602FE8">
        <w:rPr>
          <w:spacing w:val="-24"/>
          <w:lang w:eastAsia="zh-CN"/>
        </w:rPr>
        <w:t>：</w:t>
      </w:r>
      <w:r w:rsidR="00BE2B67" w:rsidRPr="00602FE8">
        <w:rPr>
          <w:spacing w:val="2"/>
          <w:lang w:eastAsia="zh-CN"/>
        </w:rPr>
        <w:t>对列入</w:t>
      </w:r>
      <w:r w:rsidR="00BE2B67" w:rsidRPr="00602FE8">
        <w:rPr>
          <w:lang w:eastAsia="zh-CN"/>
        </w:rPr>
        <w:t>失</w:t>
      </w:r>
      <w:r w:rsidR="00BE2B67" w:rsidRPr="00602FE8">
        <w:rPr>
          <w:spacing w:val="2"/>
          <w:lang w:eastAsia="zh-CN"/>
        </w:rPr>
        <w:t>信被执行</w:t>
      </w:r>
      <w:r w:rsidR="00BE2B67" w:rsidRPr="00602FE8">
        <w:rPr>
          <w:lang w:eastAsia="zh-CN"/>
        </w:rPr>
        <w:t>人</w:t>
      </w:r>
      <w:r w:rsidR="00BE2B67" w:rsidRPr="00602FE8">
        <w:rPr>
          <w:spacing w:val="-24"/>
          <w:lang w:eastAsia="zh-CN"/>
        </w:rPr>
        <w:t>、</w:t>
      </w:r>
      <w:r w:rsidR="00BE2B67" w:rsidRPr="00602FE8">
        <w:rPr>
          <w:spacing w:val="2"/>
          <w:lang w:eastAsia="zh-CN"/>
        </w:rPr>
        <w:t>重大税</w:t>
      </w:r>
      <w:r w:rsidR="00BE2B67" w:rsidRPr="00602FE8">
        <w:rPr>
          <w:lang w:eastAsia="zh-CN"/>
        </w:rPr>
        <w:t>收</w:t>
      </w:r>
      <w:r w:rsidR="00BE2B67" w:rsidRPr="00602FE8">
        <w:rPr>
          <w:spacing w:val="2"/>
          <w:lang w:eastAsia="zh-CN"/>
        </w:rPr>
        <w:t>违法案件当</w:t>
      </w:r>
      <w:r w:rsidR="00BE2B67" w:rsidRPr="00602FE8">
        <w:rPr>
          <w:lang w:eastAsia="zh-CN"/>
        </w:rPr>
        <w:t>事</w:t>
      </w:r>
      <w:r w:rsidR="00BE2B67" w:rsidRPr="00602FE8">
        <w:rPr>
          <w:spacing w:val="2"/>
          <w:lang w:eastAsia="zh-CN"/>
        </w:rPr>
        <w:t>人名</w:t>
      </w:r>
      <w:r w:rsidR="00BE2B67" w:rsidRPr="00602FE8">
        <w:rPr>
          <w:lang w:eastAsia="zh-CN"/>
        </w:rPr>
        <w:t>单</w:t>
      </w:r>
      <w:r w:rsidR="00BE2B67" w:rsidRPr="00602FE8">
        <w:rPr>
          <w:spacing w:val="-24"/>
          <w:lang w:eastAsia="zh-CN"/>
        </w:rPr>
        <w:t>、</w:t>
      </w:r>
      <w:r w:rsidR="00BE2B67" w:rsidRPr="00602FE8">
        <w:rPr>
          <w:spacing w:val="2"/>
          <w:lang w:eastAsia="zh-CN"/>
        </w:rPr>
        <w:t>政府</w:t>
      </w:r>
      <w:r w:rsidR="00BE2B67" w:rsidRPr="00602FE8">
        <w:rPr>
          <w:lang w:eastAsia="zh-CN"/>
        </w:rPr>
        <w:t>采</w:t>
      </w:r>
      <w:r w:rsidR="00BE2B67" w:rsidRPr="00602FE8">
        <w:rPr>
          <w:spacing w:val="2"/>
          <w:lang w:eastAsia="zh-CN"/>
        </w:rPr>
        <w:t>购严</w:t>
      </w:r>
      <w:r w:rsidR="00BE2B67" w:rsidRPr="00602FE8">
        <w:rPr>
          <w:lang w:eastAsia="zh-CN"/>
        </w:rPr>
        <w:t>重</w:t>
      </w:r>
      <w:r w:rsidR="00BE2B67" w:rsidRPr="00602FE8">
        <w:rPr>
          <w:spacing w:val="2"/>
          <w:lang w:eastAsia="zh-CN"/>
        </w:rPr>
        <w:t>违法失信行</w:t>
      </w:r>
      <w:r w:rsidR="00BE2B67" w:rsidRPr="00602FE8">
        <w:rPr>
          <w:lang w:eastAsia="zh-CN"/>
        </w:rPr>
        <w:t>为</w:t>
      </w:r>
      <w:r w:rsidR="00BE2B67" w:rsidRPr="00602FE8">
        <w:rPr>
          <w:spacing w:val="2"/>
          <w:lang w:eastAsia="zh-CN"/>
        </w:rPr>
        <w:t>记录名</w:t>
      </w:r>
      <w:r w:rsidR="00BE2B67" w:rsidRPr="00602FE8">
        <w:rPr>
          <w:lang w:eastAsia="zh-CN"/>
        </w:rPr>
        <w:t>单</w:t>
      </w:r>
      <w:r w:rsidR="00BE2B67" w:rsidRPr="00602FE8">
        <w:rPr>
          <w:spacing w:val="2"/>
          <w:lang w:eastAsia="zh-CN"/>
        </w:rPr>
        <w:t>且还在执行</w:t>
      </w:r>
      <w:r w:rsidR="00BE2B67" w:rsidRPr="00602FE8">
        <w:rPr>
          <w:lang w:eastAsia="zh-CN"/>
        </w:rPr>
        <w:t>期</w:t>
      </w:r>
      <w:r w:rsidR="00BE2B67" w:rsidRPr="00602FE8">
        <w:rPr>
          <w:spacing w:val="2"/>
          <w:lang w:eastAsia="zh-CN"/>
        </w:rPr>
        <w:t>的供应商</w:t>
      </w:r>
      <w:r w:rsidR="00BE2B67" w:rsidRPr="00602FE8">
        <w:rPr>
          <w:spacing w:val="-39"/>
          <w:lang w:eastAsia="zh-CN"/>
        </w:rPr>
        <w:t>，</w:t>
      </w:r>
      <w:r w:rsidR="00BE2B67" w:rsidRPr="00602FE8">
        <w:rPr>
          <w:lang w:eastAsia="zh-CN"/>
        </w:rPr>
        <w:t>拒</w:t>
      </w:r>
      <w:r w:rsidR="00BE2B67" w:rsidRPr="00602FE8">
        <w:rPr>
          <w:spacing w:val="2"/>
          <w:lang w:eastAsia="zh-CN"/>
        </w:rPr>
        <w:t>绝其参与政府采</w:t>
      </w:r>
      <w:r w:rsidR="00BE2B67" w:rsidRPr="00602FE8">
        <w:rPr>
          <w:lang w:eastAsia="zh-CN"/>
        </w:rPr>
        <w:t>购</w:t>
      </w:r>
      <w:r w:rsidR="00BE2B67" w:rsidRPr="00602FE8">
        <w:rPr>
          <w:spacing w:val="2"/>
          <w:lang w:eastAsia="zh-CN"/>
        </w:rPr>
        <w:t>活动</w:t>
      </w:r>
      <w:r w:rsidR="00BE2B67" w:rsidRPr="00602FE8">
        <w:rPr>
          <w:spacing w:val="-39"/>
          <w:lang w:eastAsia="zh-CN"/>
        </w:rPr>
        <w:t>。</w:t>
      </w:r>
      <w:r w:rsidR="00BE2B67" w:rsidRPr="00602FE8">
        <w:rPr>
          <w:spacing w:val="10"/>
          <w:lang w:eastAsia="zh-CN"/>
        </w:rPr>
        <w:t>失</w:t>
      </w:r>
      <w:r w:rsidR="00BE2B67" w:rsidRPr="00602FE8">
        <w:rPr>
          <w:lang w:eastAsia="zh-CN"/>
        </w:rPr>
        <w:t>信</w:t>
      </w:r>
      <w:r w:rsidR="00BE2B67" w:rsidRPr="00602FE8">
        <w:rPr>
          <w:spacing w:val="2"/>
          <w:lang w:eastAsia="zh-CN"/>
        </w:rPr>
        <w:t>被执</w:t>
      </w:r>
      <w:r w:rsidR="00BE2B67" w:rsidRPr="00602FE8">
        <w:rPr>
          <w:lang w:eastAsia="zh-CN"/>
        </w:rPr>
        <w:t>行</w:t>
      </w:r>
      <w:r w:rsidR="00BE2B67" w:rsidRPr="00602FE8">
        <w:rPr>
          <w:spacing w:val="2"/>
          <w:lang w:eastAsia="zh-CN"/>
        </w:rPr>
        <w:t>人和重大税</w:t>
      </w:r>
      <w:r w:rsidR="00BE2B67" w:rsidRPr="00602FE8">
        <w:rPr>
          <w:lang w:eastAsia="zh-CN"/>
        </w:rPr>
        <w:t>收</w:t>
      </w:r>
      <w:r w:rsidR="00BE2B67" w:rsidRPr="00602FE8">
        <w:rPr>
          <w:spacing w:val="2"/>
          <w:lang w:eastAsia="zh-CN"/>
        </w:rPr>
        <w:t>违法案</w:t>
      </w:r>
      <w:r w:rsidR="00BE2B67" w:rsidRPr="00602FE8">
        <w:rPr>
          <w:lang w:eastAsia="zh-CN"/>
        </w:rPr>
        <w:t>件</w:t>
      </w:r>
      <w:r w:rsidR="00BE2B67" w:rsidRPr="00602FE8">
        <w:rPr>
          <w:spacing w:val="2"/>
          <w:lang w:eastAsia="zh-CN"/>
        </w:rPr>
        <w:t>当事人名单</w:t>
      </w:r>
      <w:r w:rsidR="00BE2B67" w:rsidRPr="00602FE8">
        <w:rPr>
          <w:lang w:eastAsia="zh-CN"/>
        </w:rPr>
        <w:t>信</w:t>
      </w:r>
      <w:r w:rsidR="00BE2B67" w:rsidRPr="00602FE8">
        <w:rPr>
          <w:spacing w:val="2"/>
          <w:lang w:eastAsia="zh-CN"/>
        </w:rPr>
        <w:t>用记录</w:t>
      </w:r>
      <w:r w:rsidR="00BE2B67" w:rsidRPr="00602FE8">
        <w:rPr>
          <w:lang w:eastAsia="zh-CN"/>
        </w:rPr>
        <w:t>查</w:t>
      </w:r>
      <w:r w:rsidR="00BE2B67" w:rsidRPr="00602FE8">
        <w:rPr>
          <w:spacing w:val="2"/>
          <w:lang w:eastAsia="zh-CN"/>
        </w:rPr>
        <w:t>询渠道</w:t>
      </w:r>
      <w:r w:rsidR="00BE2B67" w:rsidRPr="00602FE8">
        <w:rPr>
          <w:spacing w:val="-39"/>
          <w:lang w:eastAsia="zh-CN"/>
        </w:rPr>
        <w:t>为</w:t>
      </w:r>
      <w:r w:rsidR="00BE2B67" w:rsidRPr="00602FE8">
        <w:rPr>
          <w:spacing w:val="2"/>
          <w:lang w:eastAsia="zh-CN"/>
        </w:rPr>
        <w:t>“信用中国</w:t>
      </w:r>
      <w:r w:rsidR="00BE2B67" w:rsidRPr="00602FE8">
        <w:rPr>
          <w:spacing w:val="-39"/>
          <w:lang w:eastAsia="zh-CN"/>
        </w:rPr>
        <w:t>”</w:t>
      </w:r>
      <w:r w:rsidR="00BE2B67" w:rsidRPr="00602FE8">
        <w:rPr>
          <w:spacing w:val="2"/>
          <w:lang w:eastAsia="zh-CN"/>
        </w:rPr>
        <w:t>网</w:t>
      </w:r>
      <w:r w:rsidR="00BE2B67" w:rsidRPr="00602FE8">
        <w:rPr>
          <w:lang w:eastAsia="zh-CN"/>
        </w:rPr>
        <w:t>站</w:t>
      </w:r>
      <w:r w:rsidR="00BE2B67" w:rsidRPr="00602FE8">
        <w:rPr>
          <w:spacing w:val="2"/>
          <w:lang w:eastAsia="zh-CN"/>
        </w:rPr>
        <w:t>或中</w:t>
      </w:r>
      <w:r w:rsidR="00BE2B67" w:rsidRPr="00602FE8">
        <w:rPr>
          <w:lang w:eastAsia="zh-CN"/>
        </w:rPr>
        <w:t>国</w:t>
      </w:r>
      <w:r w:rsidR="00BE2B67" w:rsidRPr="00602FE8">
        <w:rPr>
          <w:spacing w:val="2"/>
          <w:lang w:eastAsia="zh-CN"/>
        </w:rPr>
        <w:t>执行</w:t>
      </w:r>
      <w:r w:rsidR="00BE2B67" w:rsidRPr="00602FE8">
        <w:rPr>
          <w:lang w:eastAsia="zh-CN"/>
        </w:rPr>
        <w:t>信</w:t>
      </w:r>
      <w:r w:rsidR="00BE2B67" w:rsidRPr="00602FE8">
        <w:rPr>
          <w:spacing w:val="2"/>
          <w:lang w:eastAsia="zh-CN"/>
        </w:rPr>
        <w:t>息公开</w:t>
      </w:r>
      <w:r w:rsidR="00BE2B67" w:rsidRPr="00602FE8">
        <w:rPr>
          <w:spacing w:val="-24"/>
          <w:lang w:eastAsia="zh-CN"/>
        </w:rPr>
        <w:t>网</w:t>
      </w:r>
      <w:r w:rsidR="00BE2B67" w:rsidRPr="00602FE8">
        <w:rPr>
          <w:lang w:eastAsia="zh-CN"/>
        </w:rPr>
        <w:t>（</w:t>
      </w:r>
      <w:r w:rsidR="00BE2B67" w:rsidRPr="00602FE8">
        <w:rPr>
          <w:spacing w:val="2"/>
          <w:lang w:eastAsia="zh-CN"/>
        </w:rPr>
        <w:t>截图包括</w:t>
      </w:r>
      <w:r w:rsidR="00BE2B67" w:rsidRPr="00602FE8">
        <w:rPr>
          <w:lang w:eastAsia="zh-CN"/>
        </w:rPr>
        <w:t>法</w:t>
      </w:r>
      <w:r w:rsidR="00BE2B67" w:rsidRPr="00602FE8">
        <w:rPr>
          <w:spacing w:val="2"/>
          <w:lang w:eastAsia="zh-CN"/>
        </w:rPr>
        <w:t>人和其他组</w:t>
      </w:r>
      <w:r w:rsidR="00BE2B67" w:rsidRPr="00602FE8">
        <w:rPr>
          <w:lang w:eastAsia="zh-CN"/>
        </w:rPr>
        <w:t>织</w:t>
      </w:r>
      <w:r w:rsidR="00BE2B67" w:rsidRPr="00602FE8">
        <w:rPr>
          <w:spacing w:val="2"/>
          <w:lang w:eastAsia="zh-CN"/>
        </w:rPr>
        <w:t>信用信</w:t>
      </w:r>
      <w:r w:rsidR="00BE2B67" w:rsidRPr="00602FE8">
        <w:rPr>
          <w:lang w:eastAsia="zh-CN"/>
        </w:rPr>
        <w:t>息</w:t>
      </w:r>
      <w:r w:rsidR="00BE2B67" w:rsidRPr="00602FE8">
        <w:rPr>
          <w:spacing w:val="-24"/>
          <w:lang w:eastAsia="zh-CN"/>
        </w:rPr>
        <w:t>、</w:t>
      </w:r>
      <w:r w:rsidR="00BE2B67" w:rsidRPr="00602FE8">
        <w:rPr>
          <w:spacing w:val="2"/>
          <w:lang w:eastAsia="zh-CN"/>
        </w:rPr>
        <w:t>失信被</w:t>
      </w:r>
      <w:r w:rsidR="00BE2B67" w:rsidRPr="00602FE8">
        <w:rPr>
          <w:lang w:eastAsia="zh-CN"/>
        </w:rPr>
        <w:t>执</w:t>
      </w:r>
      <w:r w:rsidR="00BE2B67" w:rsidRPr="00602FE8">
        <w:rPr>
          <w:spacing w:val="2"/>
          <w:lang w:eastAsia="zh-CN"/>
        </w:rPr>
        <w:t>行人</w:t>
      </w:r>
      <w:r w:rsidR="00BE2B67" w:rsidRPr="00602FE8">
        <w:rPr>
          <w:spacing w:val="-24"/>
          <w:lang w:eastAsia="zh-CN"/>
        </w:rPr>
        <w:t>、</w:t>
      </w:r>
      <w:r w:rsidR="00BE2B67" w:rsidRPr="00602FE8">
        <w:rPr>
          <w:lang w:eastAsia="zh-CN"/>
        </w:rPr>
        <w:t>重</w:t>
      </w:r>
      <w:r w:rsidR="00BE2B67" w:rsidRPr="00602FE8">
        <w:rPr>
          <w:spacing w:val="2"/>
          <w:lang w:eastAsia="zh-CN"/>
        </w:rPr>
        <w:t>大税收违法</w:t>
      </w:r>
      <w:r w:rsidR="00BE2B67" w:rsidRPr="00602FE8">
        <w:rPr>
          <w:lang w:eastAsia="zh-CN"/>
        </w:rPr>
        <w:t>案</w:t>
      </w:r>
      <w:r w:rsidR="00BE2B67" w:rsidRPr="00602FE8">
        <w:rPr>
          <w:spacing w:val="2"/>
          <w:lang w:eastAsia="zh-CN"/>
        </w:rPr>
        <w:t>件当</w:t>
      </w:r>
      <w:r w:rsidR="00BE2B67" w:rsidRPr="00602FE8">
        <w:rPr>
          <w:lang w:eastAsia="zh-CN"/>
        </w:rPr>
        <w:t>事</w:t>
      </w:r>
      <w:r w:rsidR="00BE2B67" w:rsidRPr="00602FE8">
        <w:rPr>
          <w:spacing w:val="2"/>
          <w:lang w:eastAsia="zh-CN"/>
        </w:rPr>
        <w:t>人名单</w:t>
      </w:r>
      <w:r w:rsidR="00BE2B67" w:rsidRPr="00602FE8">
        <w:rPr>
          <w:spacing w:val="-39"/>
          <w:lang w:eastAsia="zh-CN"/>
        </w:rPr>
        <w:t>），</w:t>
      </w:r>
      <w:r w:rsidR="00BE2B67" w:rsidRPr="00602FE8">
        <w:rPr>
          <w:spacing w:val="2"/>
          <w:lang w:eastAsia="zh-CN"/>
        </w:rPr>
        <w:t>政府采购</w:t>
      </w:r>
      <w:r w:rsidR="00BE2B67" w:rsidRPr="00602FE8">
        <w:rPr>
          <w:lang w:eastAsia="zh-CN"/>
        </w:rPr>
        <w:t>严</w:t>
      </w:r>
      <w:r w:rsidR="00BE2B67" w:rsidRPr="00602FE8">
        <w:rPr>
          <w:spacing w:val="2"/>
          <w:lang w:eastAsia="zh-CN"/>
        </w:rPr>
        <w:t>重违法失信</w:t>
      </w:r>
      <w:r w:rsidR="00BE2B67" w:rsidRPr="00602FE8">
        <w:rPr>
          <w:lang w:eastAsia="zh-CN"/>
        </w:rPr>
        <w:t>行</w:t>
      </w:r>
      <w:r w:rsidR="00BE2B67" w:rsidRPr="00602FE8">
        <w:rPr>
          <w:spacing w:val="2"/>
          <w:lang w:eastAsia="zh-CN"/>
        </w:rPr>
        <w:t>为记录</w:t>
      </w:r>
      <w:r w:rsidR="00BE2B67" w:rsidRPr="00602FE8">
        <w:rPr>
          <w:lang w:eastAsia="zh-CN"/>
        </w:rPr>
        <w:t>名</w:t>
      </w:r>
      <w:r w:rsidR="00BE2B67" w:rsidRPr="00602FE8">
        <w:rPr>
          <w:spacing w:val="2"/>
          <w:lang w:eastAsia="zh-CN"/>
        </w:rPr>
        <w:t>单信用记录</w:t>
      </w:r>
      <w:r w:rsidR="00BE2B67" w:rsidRPr="00602FE8">
        <w:rPr>
          <w:lang w:eastAsia="zh-CN"/>
        </w:rPr>
        <w:t>查</w:t>
      </w:r>
      <w:r w:rsidR="00BE2B67" w:rsidRPr="00602FE8">
        <w:rPr>
          <w:spacing w:val="2"/>
          <w:lang w:eastAsia="zh-CN"/>
        </w:rPr>
        <w:t>询渠道</w:t>
      </w:r>
      <w:r w:rsidR="00BE2B67" w:rsidRPr="00602FE8">
        <w:rPr>
          <w:lang w:eastAsia="zh-CN"/>
        </w:rPr>
        <w:t>为</w:t>
      </w:r>
      <w:r w:rsidR="00BE2B67" w:rsidRPr="00602FE8">
        <w:rPr>
          <w:spacing w:val="2"/>
          <w:lang w:eastAsia="zh-CN"/>
        </w:rPr>
        <w:t>中国政府</w:t>
      </w:r>
      <w:r w:rsidR="00BE2B67" w:rsidRPr="00602FE8">
        <w:rPr>
          <w:lang w:eastAsia="zh-CN"/>
        </w:rPr>
        <w:t>采</w:t>
      </w:r>
      <w:r w:rsidR="00BE2B67" w:rsidRPr="00602FE8">
        <w:rPr>
          <w:spacing w:val="2"/>
          <w:lang w:eastAsia="zh-CN"/>
        </w:rPr>
        <w:t>购</w:t>
      </w:r>
      <w:r w:rsidR="00BE2B67" w:rsidRPr="00602FE8">
        <w:rPr>
          <w:spacing w:val="-27"/>
          <w:lang w:eastAsia="zh-CN"/>
        </w:rPr>
        <w:t>网</w:t>
      </w:r>
      <w:r w:rsidR="00BE2B67" w:rsidRPr="00602FE8">
        <w:rPr>
          <w:spacing w:val="2"/>
          <w:lang w:eastAsia="zh-CN"/>
        </w:rPr>
        <w:t>（截图为政</w:t>
      </w:r>
      <w:r w:rsidR="00BE2B67" w:rsidRPr="00602FE8">
        <w:rPr>
          <w:lang w:eastAsia="zh-CN"/>
        </w:rPr>
        <w:t>府</w:t>
      </w:r>
      <w:r w:rsidR="00BE2B67" w:rsidRPr="00602FE8">
        <w:rPr>
          <w:spacing w:val="2"/>
          <w:lang w:eastAsia="zh-CN"/>
        </w:rPr>
        <w:t>采购严重</w:t>
      </w:r>
      <w:r w:rsidR="00BE2B67" w:rsidRPr="00602FE8">
        <w:rPr>
          <w:lang w:eastAsia="zh-CN"/>
        </w:rPr>
        <w:t>违</w:t>
      </w:r>
      <w:r w:rsidR="00BE2B67" w:rsidRPr="00602FE8">
        <w:rPr>
          <w:spacing w:val="2"/>
          <w:lang w:eastAsia="zh-CN"/>
        </w:rPr>
        <w:t>法失信行为</w:t>
      </w:r>
      <w:r w:rsidR="00BE2B67" w:rsidRPr="00602FE8">
        <w:rPr>
          <w:lang w:eastAsia="zh-CN"/>
        </w:rPr>
        <w:t>记</w:t>
      </w:r>
      <w:r w:rsidR="00BE2B67" w:rsidRPr="00602FE8">
        <w:rPr>
          <w:spacing w:val="2"/>
          <w:lang w:eastAsia="zh-CN"/>
        </w:rPr>
        <w:t>录名</w:t>
      </w:r>
      <w:r w:rsidR="00BE2B67" w:rsidRPr="00602FE8">
        <w:rPr>
          <w:lang w:eastAsia="zh-CN"/>
        </w:rPr>
        <w:t>单</w:t>
      </w:r>
      <w:r w:rsidR="00BE2B67" w:rsidRPr="00602FE8">
        <w:rPr>
          <w:spacing w:val="-24"/>
          <w:lang w:eastAsia="zh-CN"/>
        </w:rPr>
        <w:t>），</w:t>
      </w:r>
      <w:r w:rsidR="00BE2B67" w:rsidRPr="00602FE8">
        <w:rPr>
          <w:spacing w:val="2"/>
          <w:lang w:eastAsia="zh-CN"/>
        </w:rPr>
        <w:t>查询时</w:t>
      </w:r>
      <w:r w:rsidR="00BE2B67" w:rsidRPr="00602FE8">
        <w:rPr>
          <w:lang w:eastAsia="zh-CN"/>
        </w:rPr>
        <w:t>间</w:t>
      </w:r>
      <w:r w:rsidR="00BE2B67" w:rsidRPr="00602FE8">
        <w:rPr>
          <w:spacing w:val="2"/>
          <w:lang w:eastAsia="zh-CN"/>
        </w:rPr>
        <w:t>为获取谈</w:t>
      </w:r>
      <w:r w:rsidR="00BE2B67" w:rsidRPr="00602FE8">
        <w:rPr>
          <w:lang w:eastAsia="zh-CN"/>
        </w:rPr>
        <w:t>判</w:t>
      </w:r>
      <w:r w:rsidR="00BE2B67" w:rsidRPr="00602FE8">
        <w:rPr>
          <w:spacing w:val="2"/>
          <w:lang w:eastAsia="zh-CN"/>
        </w:rPr>
        <w:t>文件之日</w:t>
      </w:r>
      <w:r w:rsidR="00BE2B67" w:rsidRPr="00602FE8">
        <w:rPr>
          <w:lang w:eastAsia="zh-CN"/>
        </w:rPr>
        <w:t>至</w:t>
      </w:r>
      <w:r w:rsidR="00BE2B67" w:rsidRPr="00602FE8">
        <w:rPr>
          <w:spacing w:val="2"/>
          <w:lang w:eastAsia="zh-CN"/>
        </w:rPr>
        <w:t>谈判</w:t>
      </w:r>
      <w:r w:rsidR="00BE2B67" w:rsidRPr="00602FE8">
        <w:rPr>
          <w:lang w:eastAsia="zh-CN"/>
        </w:rPr>
        <w:lastRenderedPageBreak/>
        <w:t>前</w:t>
      </w:r>
      <w:r w:rsidR="00BE2B67" w:rsidRPr="00602FE8">
        <w:rPr>
          <w:spacing w:val="2"/>
          <w:lang w:eastAsia="zh-CN"/>
        </w:rPr>
        <w:t>的任意时</w:t>
      </w:r>
      <w:r w:rsidR="00BE2B67" w:rsidRPr="00602FE8">
        <w:rPr>
          <w:spacing w:val="-20"/>
          <w:lang w:eastAsia="zh-CN"/>
        </w:rPr>
        <w:t>间</w:t>
      </w:r>
      <w:r w:rsidR="00BE2B67" w:rsidRPr="00602FE8">
        <w:rPr>
          <w:spacing w:val="2"/>
          <w:lang w:eastAsia="zh-CN"/>
        </w:rPr>
        <w:t>（截图式</w:t>
      </w:r>
      <w:r w:rsidR="00BE2B67" w:rsidRPr="00602FE8">
        <w:rPr>
          <w:lang w:eastAsia="zh-CN"/>
        </w:rPr>
        <w:t>样</w:t>
      </w:r>
      <w:r w:rsidR="00BE2B67" w:rsidRPr="00602FE8">
        <w:rPr>
          <w:spacing w:val="2"/>
          <w:lang w:eastAsia="zh-CN"/>
        </w:rPr>
        <w:t>参照附</w:t>
      </w:r>
      <w:r w:rsidR="00BE2B67" w:rsidRPr="00602FE8">
        <w:rPr>
          <w:lang w:eastAsia="zh-CN"/>
        </w:rPr>
        <w:t>件</w:t>
      </w:r>
      <w:r w:rsidR="00BE2B67" w:rsidRPr="00602FE8">
        <w:rPr>
          <w:spacing w:val="-17"/>
          <w:lang w:eastAsia="zh-CN"/>
        </w:rPr>
        <w:t>）</w:t>
      </w:r>
      <w:r w:rsidR="00BE2B67" w:rsidRPr="00602FE8">
        <w:rPr>
          <w:spacing w:val="-39"/>
          <w:lang w:eastAsia="zh-CN"/>
        </w:rPr>
        <w:t>。</w:t>
      </w:r>
      <w:r w:rsidR="00BE2B67" w:rsidRPr="00602FE8">
        <w:rPr>
          <w:spacing w:val="2"/>
          <w:lang w:eastAsia="zh-CN"/>
        </w:rPr>
        <w:t>（彩色</w:t>
      </w:r>
      <w:r w:rsidR="00BE2B67" w:rsidRPr="00602FE8">
        <w:rPr>
          <w:lang w:eastAsia="zh-CN"/>
        </w:rPr>
        <w:t>截</w:t>
      </w:r>
      <w:r w:rsidR="00BE2B67" w:rsidRPr="00602FE8">
        <w:rPr>
          <w:spacing w:val="2"/>
          <w:lang w:eastAsia="zh-CN"/>
        </w:rPr>
        <w:t>图加盖供应</w:t>
      </w:r>
      <w:r w:rsidR="00BE2B67" w:rsidRPr="00602FE8">
        <w:rPr>
          <w:lang w:eastAsia="zh-CN"/>
        </w:rPr>
        <w:t>商</w:t>
      </w:r>
      <w:r w:rsidR="00BE2B67" w:rsidRPr="00602FE8">
        <w:rPr>
          <w:spacing w:val="2"/>
          <w:lang w:eastAsia="zh-CN"/>
        </w:rPr>
        <w:t>公</w:t>
      </w:r>
      <w:r w:rsidR="00BE2B67" w:rsidRPr="00602FE8">
        <w:rPr>
          <w:lang w:eastAsia="zh-CN"/>
        </w:rPr>
        <w:t>章</w:t>
      </w:r>
      <w:r w:rsidR="00BE2B67" w:rsidRPr="00602FE8">
        <w:rPr>
          <w:spacing w:val="2"/>
          <w:lang w:eastAsia="zh-CN"/>
        </w:rPr>
        <w:t>及法定代</w:t>
      </w:r>
      <w:r w:rsidR="00BE2B67" w:rsidRPr="00602FE8">
        <w:rPr>
          <w:lang w:eastAsia="zh-CN"/>
        </w:rPr>
        <w:t>表</w:t>
      </w:r>
      <w:r w:rsidR="00BE2B67" w:rsidRPr="00602FE8">
        <w:rPr>
          <w:spacing w:val="1"/>
          <w:lang w:eastAsia="zh-CN"/>
        </w:rPr>
        <w:t>印章）</w:t>
      </w:r>
    </w:p>
    <w:p w:rsidR="00BE2B67" w:rsidRPr="00602FE8" w:rsidRDefault="00AA650B" w:rsidP="00BE2B67">
      <w:pPr>
        <w:pStyle w:val="a3"/>
        <w:snapToGrid w:val="0"/>
        <w:spacing w:before="0" w:line="360" w:lineRule="auto"/>
        <w:ind w:right="229" w:firstLine="484"/>
        <w:contextualSpacing/>
        <w:jc w:val="both"/>
        <w:rPr>
          <w:lang w:eastAsia="zh-CN"/>
        </w:rPr>
      </w:pPr>
      <w:r w:rsidRPr="00602FE8">
        <w:rPr>
          <w:rFonts w:cs="宋体" w:hint="eastAsia"/>
          <w:spacing w:val="-1"/>
          <w:lang w:eastAsia="zh-CN"/>
        </w:rPr>
        <w:t>G</w:t>
      </w:r>
      <w:r w:rsidR="00BE2B67" w:rsidRPr="00602FE8">
        <w:rPr>
          <w:rFonts w:cs="宋体"/>
          <w:spacing w:val="-1"/>
          <w:lang w:eastAsia="zh-CN"/>
        </w:rPr>
        <w:t>.</w:t>
      </w:r>
      <w:r w:rsidR="00BE2B67" w:rsidRPr="00602FE8">
        <w:rPr>
          <w:spacing w:val="-1"/>
          <w:lang w:eastAsia="zh-CN"/>
        </w:rPr>
        <w:t>谈判人员：供应商法定代表人（或自然人）参加谈判的须提供法定代表人（或自</w:t>
      </w:r>
      <w:r w:rsidR="00BE2B67" w:rsidRPr="00602FE8">
        <w:rPr>
          <w:spacing w:val="2"/>
          <w:lang w:eastAsia="zh-CN"/>
        </w:rPr>
        <w:t>然人</w:t>
      </w:r>
      <w:r w:rsidR="00BE2B67" w:rsidRPr="00602FE8">
        <w:rPr>
          <w:spacing w:val="-39"/>
          <w:lang w:eastAsia="zh-CN"/>
        </w:rPr>
        <w:t>）</w:t>
      </w:r>
      <w:r w:rsidR="00BE2B67" w:rsidRPr="00602FE8">
        <w:rPr>
          <w:spacing w:val="2"/>
          <w:lang w:eastAsia="zh-CN"/>
        </w:rPr>
        <w:t>身</w:t>
      </w:r>
      <w:r w:rsidR="00BE2B67" w:rsidRPr="00602FE8">
        <w:rPr>
          <w:lang w:eastAsia="zh-CN"/>
        </w:rPr>
        <w:t>份</w:t>
      </w:r>
      <w:r w:rsidR="00BE2B67" w:rsidRPr="00602FE8">
        <w:rPr>
          <w:spacing w:val="2"/>
          <w:lang w:eastAsia="zh-CN"/>
        </w:rPr>
        <w:t>证明</w:t>
      </w:r>
      <w:r w:rsidR="00BE2B67" w:rsidRPr="00602FE8">
        <w:rPr>
          <w:spacing w:val="-39"/>
          <w:lang w:eastAsia="zh-CN"/>
        </w:rPr>
        <w:t>，</w:t>
      </w:r>
      <w:r w:rsidR="00BE2B67" w:rsidRPr="00602FE8">
        <w:rPr>
          <w:spacing w:val="2"/>
          <w:lang w:eastAsia="zh-CN"/>
        </w:rPr>
        <w:t>供应商法</w:t>
      </w:r>
      <w:r w:rsidR="00BE2B67" w:rsidRPr="00602FE8">
        <w:rPr>
          <w:lang w:eastAsia="zh-CN"/>
        </w:rPr>
        <w:t>定</w:t>
      </w:r>
      <w:r w:rsidR="00BE2B67" w:rsidRPr="00602FE8">
        <w:rPr>
          <w:spacing w:val="2"/>
          <w:lang w:eastAsia="zh-CN"/>
        </w:rPr>
        <w:t>代表人授权</w:t>
      </w:r>
      <w:r w:rsidR="00BE2B67" w:rsidRPr="00602FE8">
        <w:rPr>
          <w:lang w:eastAsia="zh-CN"/>
        </w:rPr>
        <w:t>委</w:t>
      </w:r>
      <w:r w:rsidR="00BE2B67" w:rsidRPr="00602FE8">
        <w:rPr>
          <w:spacing w:val="2"/>
          <w:lang w:eastAsia="zh-CN"/>
        </w:rPr>
        <w:t>托人</w:t>
      </w:r>
      <w:r w:rsidR="00BE2B67" w:rsidRPr="00602FE8">
        <w:rPr>
          <w:spacing w:val="7"/>
          <w:lang w:eastAsia="zh-CN"/>
        </w:rPr>
        <w:t>参</w:t>
      </w:r>
      <w:r w:rsidR="00BE2B67" w:rsidRPr="00602FE8">
        <w:rPr>
          <w:lang w:eastAsia="zh-CN"/>
        </w:rPr>
        <w:t>加</w:t>
      </w:r>
      <w:r w:rsidR="00BE2B67" w:rsidRPr="00602FE8">
        <w:rPr>
          <w:spacing w:val="2"/>
          <w:lang w:eastAsia="zh-CN"/>
        </w:rPr>
        <w:t>谈判的须提</w:t>
      </w:r>
      <w:r w:rsidR="00BE2B67" w:rsidRPr="00602FE8">
        <w:rPr>
          <w:lang w:eastAsia="zh-CN"/>
        </w:rPr>
        <w:t>供</w:t>
      </w:r>
      <w:r w:rsidR="00BE2B67" w:rsidRPr="00602FE8">
        <w:rPr>
          <w:spacing w:val="2"/>
          <w:lang w:eastAsia="zh-CN"/>
        </w:rPr>
        <w:t>法定代</w:t>
      </w:r>
      <w:r w:rsidR="00BE2B67" w:rsidRPr="00602FE8">
        <w:rPr>
          <w:lang w:eastAsia="zh-CN"/>
        </w:rPr>
        <w:t>表</w:t>
      </w:r>
      <w:r w:rsidR="00BE2B67" w:rsidRPr="00602FE8">
        <w:rPr>
          <w:spacing w:val="2"/>
          <w:lang w:eastAsia="zh-CN"/>
        </w:rPr>
        <w:t>人身份证</w:t>
      </w:r>
      <w:r w:rsidR="00BE2B67" w:rsidRPr="00602FE8">
        <w:rPr>
          <w:lang w:eastAsia="zh-CN"/>
        </w:rPr>
        <w:t xml:space="preserve">明 </w:t>
      </w:r>
      <w:r w:rsidR="00BE2B67" w:rsidRPr="00602FE8">
        <w:rPr>
          <w:spacing w:val="1"/>
          <w:lang w:eastAsia="zh-CN"/>
        </w:rPr>
        <w:t>和授权委托书。（符合格式要求）</w:t>
      </w:r>
    </w:p>
    <w:p w:rsidR="00F71E6D" w:rsidRDefault="00AA650B" w:rsidP="00AA650B">
      <w:pPr>
        <w:pStyle w:val="a3"/>
        <w:snapToGrid w:val="0"/>
        <w:spacing w:before="117" w:line="360" w:lineRule="auto"/>
        <w:ind w:right="224" w:firstLine="604"/>
        <w:contextualSpacing/>
        <w:jc w:val="both"/>
        <w:rPr>
          <w:lang w:eastAsia="zh-CN"/>
        </w:rPr>
      </w:pPr>
      <w:r w:rsidRPr="00602FE8">
        <w:rPr>
          <w:rFonts w:cs="宋体" w:hint="eastAsia"/>
          <w:spacing w:val="-1"/>
          <w:lang w:eastAsia="zh-CN"/>
        </w:rPr>
        <w:t>H</w:t>
      </w:r>
      <w:r w:rsidR="00BE2B67" w:rsidRPr="00602FE8">
        <w:rPr>
          <w:rFonts w:cs="宋体"/>
          <w:lang w:eastAsia="zh-CN"/>
        </w:rPr>
        <w:t>.</w:t>
      </w:r>
      <w:r w:rsidR="00BE2B67" w:rsidRPr="00602FE8">
        <w:rPr>
          <w:spacing w:val="2"/>
          <w:lang w:eastAsia="zh-CN"/>
        </w:rPr>
        <w:t>供应商</w:t>
      </w:r>
      <w:r w:rsidR="00BE2B67" w:rsidRPr="00602FE8">
        <w:rPr>
          <w:lang w:eastAsia="zh-CN"/>
        </w:rPr>
        <w:t>特</w:t>
      </w:r>
      <w:r w:rsidR="00BE2B67" w:rsidRPr="00602FE8">
        <w:rPr>
          <w:spacing w:val="2"/>
          <w:lang w:eastAsia="zh-CN"/>
        </w:rPr>
        <w:t>定资格要</w:t>
      </w:r>
      <w:r w:rsidR="00BE2B67" w:rsidRPr="00602FE8">
        <w:rPr>
          <w:spacing w:val="4"/>
          <w:lang w:eastAsia="zh-CN"/>
        </w:rPr>
        <w:t>求</w:t>
      </w:r>
      <w:r w:rsidR="00BE2B67" w:rsidRPr="00602FE8">
        <w:rPr>
          <w:spacing w:val="-39"/>
          <w:lang w:eastAsia="zh-CN"/>
        </w:rPr>
        <w:t>：</w:t>
      </w:r>
      <w:r w:rsidR="00BE2B67" w:rsidRPr="00602FE8">
        <w:rPr>
          <w:spacing w:val="2"/>
          <w:lang w:eastAsia="zh-CN"/>
        </w:rPr>
        <w:t>①供</w:t>
      </w:r>
      <w:r w:rsidR="00BE2B67" w:rsidRPr="00602FE8">
        <w:rPr>
          <w:lang w:eastAsia="zh-CN"/>
        </w:rPr>
        <w:t>应</w:t>
      </w:r>
      <w:r w:rsidR="00BE2B67" w:rsidRPr="00602FE8">
        <w:rPr>
          <w:spacing w:val="2"/>
          <w:lang w:eastAsia="zh-CN"/>
        </w:rPr>
        <w:t>商是制造商的须</w:t>
      </w:r>
      <w:r w:rsidR="00BE2B67" w:rsidRPr="00602FE8">
        <w:rPr>
          <w:lang w:eastAsia="zh-CN"/>
        </w:rPr>
        <w:t>具</w:t>
      </w:r>
      <w:r w:rsidR="00BE2B67" w:rsidRPr="00602FE8">
        <w:rPr>
          <w:spacing w:val="2"/>
          <w:lang w:eastAsia="zh-CN"/>
        </w:rPr>
        <w:t>备有效</w:t>
      </w:r>
      <w:r w:rsidR="00BE2B67" w:rsidRPr="00602FE8">
        <w:rPr>
          <w:spacing w:val="-39"/>
          <w:lang w:eastAsia="zh-CN"/>
        </w:rPr>
        <w:t>的</w:t>
      </w:r>
      <w:r w:rsidR="00BE2B67" w:rsidRPr="00602FE8">
        <w:rPr>
          <w:spacing w:val="2"/>
          <w:lang w:eastAsia="zh-CN"/>
        </w:rPr>
        <w:t>《医疗器械</w:t>
      </w:r>
      <w:r w:rsidR="00BE2B67" w:rsidRPr="00602FE8">
        <w:rPr>
          <w:lang w:eastAsia="zh-CN"/>
        </w:rPr>
        <w:t>生</w:t>
      </w:r>
      <w:r w:rsidR="00BE2B67" w:rsidRPr="00602FE8">
        <w:rPr>
          <w:spacing w:val="2"/>
          <w:lang w:eastAsia="zh-CN"/>
        </w:rPr>
        <w:t>产许</w:t>
      </w:r>
      <w:r w:rsidR="00BE2B67" w:rsidRPr="00602FE8">
        <w:rPr>
          <w:lang w:eastAsia="zh-CN"/>
        </w:rPr>
        <w:t xml:space="preserve">可 </w:t>
      </w:r>
      <w:r w:rsidR="00BE2B67" w:rsidRPr="00602FE8">
        <w:rPr>
          <w:spacing w:val="2"/>
          <w:lang w:eastAsia="zh-CN"/>
        </w:rPr>
        <w:t>证</w:t>
      </w:r>
      <w:r w:rsidR="00BE2B67" w:rsidRPr="00602FE8">
        <w:rPr>
          <w:spacing w:val="-32"/>
          <w:lang w:eastAsia="zh-CN"/>
        </w:rPr>
        <w:t>》</w:t>
      </w:r>
      <w:r w:rsidR="00BE2B67" w:rsidRPr="00602FE8">
        <w:rPr>
          <w:spacing w:val="-34"/>
          <w:lang w:eastAsia="zh-CN"/>
        </w:rPr>
        <w:t>，</w:t>
      </w:r>
      <w:r w:rsidR="00BE2B67" w:rsidRPr="00602FE8">
        <w:rPr>
          <w:spacing w:val="2"/>
          <w:lang w:eastAsia="zh-CN"/>
        </w:rPr>
        <w:t>供应商是经销商的须</w:t>
      </w:r>
      <w:r w:rsidR="00BE2B67" w:rsidRPr="00602FE8">
        <w:rPr>
          <w:lang w:eastAsia="zh-CN"/>
        </w:rPr>
        <w:t>具</w:t>
      </w:r>
      <w:r w:rsidR="00BE2B67" w:rsidRPr="00602FE8">
        <w:rPr>
          <w:spacing w:val="2"/>
          <w:lang w:eastAsia="zh-CN"/>
        </w:rPr>
        <w:t>备有效</w:t>
      </w:r>
      <w:r w:rsidR="00BE2B67" w:rsidRPr="00602FE8">
        <w:rPr>
          <w:spacing w:val="-32"/>
          <w:lang w:eastAsia="zh-CN"/>
        </w:rPr>
        <w:t>的</w:t>
      </w:r>
      <w:r w:rsidR="00BE2B67" w:rsidRPr="00602FE8">
        <w:rPr>
          <w:spacing w:val="2"/>
          <w:lang w:eastAsia="zh-CN"/>
        </w:rPr>
        <w:t>《</w:t>
      </w:r>
      <w:r w:rsidR="00BE2B67" w:rsidRPr="00602FE8">
        <w:rPr>
          <w:lang w:eastAsia="zh-CN"/>
        </w:rPr>
        <w:t>医</w:t>
      </w:r>
      <w:r w:rsidR="00BE2B67" w:rsidRPr="00602FE8">
        <w:rPr>
          <w:spacing w:val="2"/>
          <w:lang w:eastAsia="zh-CN"/>
        </w:rPr>
        <w:t>疗器械</w:t>
      </w:r>
      <w:r w:rsidR="00BE2B67" w:rsidRPr="00602FE8">
        <w:rPr>
          <w:lang w:eastAsia="zh-CN"/>
        </w:rPr>
        <w:t>经</w:t>
      </w:r>
      <w:r w:rsidR="00BE2B67" w:rsidRPr="00602FE8">
        <w:rPr>
          <w:spacing w:val="2"/>
          <w:lang w:eastAsia="zh-CN"/>
        </w:rPr>
        <w:t>营许可证</w:t>
      </w:r>
      <w:r w:rsidR="00BE2B67" w:rsidRPr="00602FE8">
        <w:rPr>
          <w:spacing w:val="-32"/>
          <w:lang w:eastAsia="zh-CN"/>
        </w:rPr>
        <w:t>》、</w:t>
      </w:r>
      <w:r w:rsidR="004A4DDE">
        <w:rPr>
          <w:rFonts w:hint="eastAsia"/>
          <w:spacing w:val="2"/>
          <w:lang w:eastAsia="zh-CN"/>
        </w:rPr>
        <w:t>医疗设备一批</w:t>
      </w:r>
      <w:r w:rsidR="00BE2B67" w:rsidRPr="00602FE8">
        <w:rPr>
          <w:spacing w:val="1"/>
          <w:lang w:eastAsia="zh-CN"/>
        </w:rPr>
        <w:t>有效的《医疗器械注册证》；②</w:t>
      </w:r>
      <w:r w:rsidR="004A4DDE">
        <w:rPr>
          <w:rFonts w:hint="eastAsia"/>
          <w:spacing w:val="2"/>
          <w:lang w:eastAsia="zh-CN"/>
        </w:rPr>
        <w:t>医疗设备一批</w:t>
      </w:r>
      <w:r w:rsidR="00BE2B67" w:rsidRPr="00602FE8">
        <w:rPr>
          <w:lang w:eastAsia="zh-CN"/>
        </w:rPr>
        <w:t>是</w:t>
      </w:r>
      <w:r w:rsidR="00BE2B67" w:rsidRPr="00602FE8">
        <w:rPr>
          <w:spacing w:val="2"/>
          <w:lang w:eastAsia="zh-CN"/>
        </w:rPr>
        <w:t>进口产品的</w:t>
      </w:r>
      <w:r w:rsidR="00BE2B67" w:rsidRPr="00602FE8">
        <w:rPr>
          <w:lang w:eastAsia="zh-CN"/>
        </w:rPr>
        <w:t>须</w:t>
      </w:r>
      <w:r w:rsidR="00BE2B67" w:rsidRPr="00602FE8">
        <w:rPr>
          <w:spacing w:val="2"/>
          <w:lang w:eastAsia="zh-CN"/>
        </w:rPr>
        <w:t>提供</w:t>
      </w:r>
      <w:r w:rsidR="00BE2B67" w:rsidRPr="00602FE8">
        <w:rPr>
          <w:spacing w:val="-27"/>
          <w:lang w:eastAsia="zh-CN"/>
        </w:rPr>
        <w:t>：</w:t>
      </w:r>
      <w:r w:rsidR="00BE2B67" w:rsidRPr="00602FE8">
        <w:rPr>
          <w:spacing w:val="2"/>
          <w:lang w:eastAsia="zh-CN"/>
        </w:rPr>
        <w:t>生产厂商有</w:t>
      </w:r>
      <w:r w:rsidR="00BE2B67" w:rsidRPr="00602FE8">
        <w:rPr>
          <w:lang w:eastAsia="zh-CN"/>
        </w:rPr>
        <w:t>效</w:t>
      </w:r>
      <w:r w:rsidR="00BE2B67" w:rsidRPr="00602FE8">
        <w:rPr>
          <w:spacing w:val="2"/>
          <w:lang w:eastAsia="zh-CN"/>
        </w:rPr>
        <w:t>的授</w:t>
      </w:r>
      <w:r w:rsidR="00BE2B67" w:rsidRPr="00602FE8">
        <w:rPr>
          <w:spacing w:val="-24"/>
          <w:lang w:eastAsia="zh-CN"/>
        </w:rPr>
        <w:t>权</w:t>
      </w:r>
      <w:r w:rsidR="00BE2B67" w:rsidRPr="00602FE8">
        <w:rPr>
          <w:lang w:eastAsia="zh-CN"/>
        </w:rPr>
        <w:t>（</w:t>
      </w:r>
      <w:r w:rsidR="00BE2B67" w:rsidRPr="00602FE8">
        <w:rPr>
          <w:spacing w:val="2"/>
          <w:lang w:eastAsia="zh-CN"/>
        </w:rPr>
        <w:t>如是外文的</w:t>
      </w:r>
      <w:r w:rsidR="00BE2B67" w:rsidRPr="00602FE8">
        <w:rPr>
          <w:lang w:eastAsia="zh-CN"/>
        </w:rPr>
        <w:t>需</w:t>
      </w:r>
      <w:r w:rsidR="00F71E6D" w:rsidRPr="00602FE8">
        <w:rPr>
          <w:spacing w:val="2"/>
          <w:lang w:eastAsia="zh-CN"/>
        </w:rPr>
        <w:t>附中</w:t>
      </w:r>
      <w:r w:rsidR="00F71E6D" w:rsidRPr="00602FE8">
        <w:rPr>
          <w:lang w:eastAsia="zh-CN"/>
        </w:rPr>
        <w:t>文</w:t>
      </w:r>
      <w:r w:rsidR="00F71E6D" w:rsidRPr="00602FE8">
        <w:rPr>
          <w:spacing w:val="2"/>
          <w:lang w:eastAsia="zh-CN"/>
        </w:rPr>
        <w:t>翻译文件</w:t>
      </w:r>
      <w:r w:rsidR="00F71E6D" w:rsidRPr="00602FE8">
        <w:rPr>
          <w:spacing w:val="-39"/>
          <w:lang w:eastAsia="zh-CN"/>
        </w:rPr>
        <w:t>）</w:t>
      </w:r>
      <w:r w:rsidR="00F71E6D" w:rsidRPr="00602FE8">
        <w:rPr>
          <w:spacing w:val="2"/>
          <w:lang w:eastAsia="zh-CN"/>
        </w:rPr>
        <w:t>或中国区</w:t>
      </w:r>
      <w:r w:rsidR="00F71E6D" w:rsidRPr="00602FE8">
        <w:rPr>
          <w:lang w:eastAsia="zh-CN"/>
        </w:rPr>
        <w:t>域</w:t>
      </w:r>
      <w:r w:rsidR="00F71E6D" w:rsidRPr="00602FE8">
        <w:rPr>
          <w:spacing w:val="2"/>
          <w:lang w:eastAsia="zh-CN"/>
        </w:rPr>
        <w:t>总代理商有</w:t>
      </w:r>
      <w:r w:rsidR="00F71E6D" w:rsidRPr="00602FE8">
        <w:rPr>
          <w:lang w:eastAsia="zh-CN"/>
        </w:rPr>
        <w:t>效</w:t>
      </w:r>
      <w:r w:rsidR="00F71E6D" w:rsidRPr="00602FE8">
        <w:rPr>
          <w:spacing w:val="2"/>
          <w:lang w:eastAsia="zh-CN"/>
        </w:rPr>
        <w:t>的授</w:t>
      </w:r>
      <w:r w:rsidR="00F71E6D" w:rsidRPr="00602FE8">
        <w:rPr>
          <w:spacing w:val="-39"/>
          <w:lang w:eastAsia="zh-CN"/>
        </w:rPr>
        <w:t>权</w:t>
      </w:r>
      <w:r w:rsidR="00F71E6D" w:rsidRPr="00602FE8">
        <w:rPr>
          <w:spacing w:val="2"/>
          <w:lang w:eastAsia="zh-CN"/>
        </w:rPr>
        <w:t>（同</w:t>
      </w:r>
      <w:r w:rsidR="00F71E6D" w:rsidRPr="00602FE8">
        <w:rPr>
          <w:lang w:eastAsia="zh-CN"/>
        </w:rPr>
        <w:t>时</w:t>
      </w:r>
      <w:r w:rsidR="00F71E6D" w:rsidRPr="00602FE8">
        <w:rPr>
          <w:spacing w:val="2"/>
          <w:lang w:eastAsia="zh-CN"/>
        </w:rPr>
        <w:t>附生产厂商对国</w:t>
      </w:r>
      <w:r w:rsidR="00F71E6D" w:rsidRPr="00602FE8">
        <w:rPr>
          <w:lang w:eastAsia="zh-CN"/>
        </w:rPr>
        <w:t>内</w:t>
      </w:r>
      <w:r w:rsidR="00F71E6D" w:rsidRPr="00602FE8">
        <w:rPr>
          <w:spacing w:val="2"/>
          <w:lang w:eastAsia="zh-CN"/>
        </w:rPr>
        <w:t>总代理商</w:t>
      </w:r>
      <w:r w:rsidR="00F71E6D" w:rsidRPr="00602FE8">
        <w:rPr>
          <w:lang w:eastAsia="zh-CN"/>
        </w:rPr>
        <w:t>的</w:t>
      </w:r>
      <w:r w:rsidR="00F71E6D" w:rsidRPr="00602FE8">
        <w:rPr>
          <w:spacing w:val="2"/>
          <w:lang w:eastAsia="zh-CN"/>
        </w:rPr>
        <w:t>授权</w:t>
      </w:r>
      <w:r w:rsidR="00F71E6D" w:rsidRPr="00602FE8">
        <w:rPr>
          <w:lang w:eastAsia="zh-CN"/>
        </w:rPr>
        <w:t>书</w:t>
      </w:r>
      <w:r w:rsidR="00F71E6D" w:rsidRPr="00602FE8">
        <w:rPr>
          <w:spacing w:val="2"/>
          <w:lang w:eastAsia="zh-CN"/>
        </w:rPr>
        <w:t>及中文翻译</w:t>
      </w:r>
      <w:r w:rsidR="00F71E6D" w:rsidRPr="00602FE8">
        <w:rPr>
          <w:lang w:eastAsia="zh-CN"/>
        </w:rPr>
        <w:t>文</w:t>
      </w:r>
      <w:r w:rsidR="00F71E6D" w:rsidRPr="00602FE8">
        <w:rPr>
          <w:spacing w:val="2"/>
          <w:lang w:eastAsia="zh-CN"/>
        </w:rPr>
        <w:t>件</w:t>
      </w:r>
      <w:r w:rsidR="00F71E6D" w:rsidRPr="00602FE8">
        <w:rPr>
          <w:spacing w:val="-24"/>
          <w:lang w:eastAsia="zh-CN"/>
        </w:rPr>
        <w:t>）</w:t>
      </w:r>
      <w:r w:rsidR="00F71E6D" w:rsidRPr="00602FE8">
        <w:rPr>
          <w:spacing w:val="-27"/>
          <w:lang w:eastAsia="zh-CN"/>
        </w:rPr>
        <w:t>；</w:t>
      </w:r>
      <w:r w:rsidR="00F71E6D" w:rsidRPr="00602FE8">
        <w:rPr>
          <w:spacing w:val="2"/>
          <w:lang w:eastAsia="zh-CN"/>
        </w:rPr>
        <w:t>提供生产厂</w:t>
      </w:r>
      <w:r w:rsidR="00F71E6D" w:rsidRPr="00602FE8">
        <w:rPr>
          <w:lang w:eastAsia="zh-CN"/>
        </w:rPr>
        <w:t>商</w:t>
      </w:r>
      <w:r w:rsidR="00F71E6D" w:rsidRPr="00602FE8">
        <w:rPr>
          <w:spacing w:val="2"/>
          <w:lang w:eastAsia="zh-CN"/>
        </w:rPr>
        <w:t>出具的有</w:t>
      </w:r>
      <w:r w:rsidR="00F71E6D" w:rsidRPr="00602FE8">
        <w:rPr>
          <w:lang w:eastAsia="zh-CN"/>
        </w:rPr>
        <w:t>效</w:t>
      </w:r>
      <w:r w:rsidR="00F71E6D" w:rsidRPr="00602FE8">
        <w:rPr>
          <w:spacing w:val="2"/>
          <w:lang w:eastAsia="zh-CN"/>
        </w:rPr>
        <w:t>的售后服务</w:t>
      </w:r>
      <w:r w:rsidR="00F71E6D" w:rsidRPr="00602FE8">
        <w:rPr>
          <w:lang w:eastAsia="zh-CN"/>
        </w:rPr>
        <w:t>承</w:t>
      </w:r>
      <w:r w:rsidR="00F71E6D" w:rsidRPr="00602FE8">
        <w:rPr>
          <w:spacing w:val="2"/>
          <w:lang w:eastAsia="zh-CN"/>
        </w:rPr>
        <w:t>诺</w:t>
      </w:r>
      <w:r w:rsidR="00F71E6D" w:rsidRPr="00602FE8">
        <w:rPr>
          <w:spacing w:val="-24"/>
          <w:lang w:eastAsia="zh-CN"/>
        </w:rPr>
        <w:t>书</w:t>
      </w:r>
      <w:r w:rsidR="00F71E6D" w:rsidRPr="00602FE8">
        <w:rPr>
          <w:spacing w:val="6"/>
          <w:lang w:eastAsia="zh-CN"/>
        </w:rPr>
        <w:t>（</w:t>
      </w:r>
      <w:r w:rsidR="00F71E6D" w:rsidRPr="00602FE8">
        <w:rPr>
          <w:spacing w:val="2"/>
          <w:lang w:eastAsia="zh-CN"/>
        </w:rPr>
        <w:t>如是外文的需附中</w:t>
      </w:r>
      <w:r w:rsidR="00F71E6D" w:rsidRPr="00602FE8">
        <w:rPr>
          <w:lang w:eastAsia="zh-CN"/>
        </w:rPr>
        <w:t>文</w:t>
      </w:r>
      <w:r w:rsidR="00F71E6D" w:rsidRPr="00602FE8">
        <w:rPr>
          <w:spacing w:val="2"/>
          <w:lang w:eastAsia="zh-CN"/>
        </w:rPr>
        <w:t>翻译文件</w:t>
      </w:r>
      <w:r w:rsidR="00F71E6D" w:rsidRPr="00602FE8">
        <w:rPr>
          <w:spacing w:val="-27"/>
          <w:lang w:eastAsia="zh-CN"/>
        </w:rPr>
        <w:t>）</w:t>
      </w:r>
      <w:r w:rsidR="00F71E6D" w:rsidRPr="00602FE8">
        <w:rPr>
          <w:spacing w:val="-24"/>
          <w:lang w:eastAsia="zh-CN"/>
        </w:rPr>
        <w:t>，</w:t>
      </w:r>
      <w:r w:rsidR="00F71E6D" w:rsidRPr="00602FE8">
        <w:rPr>
          <w:spacing w:val="2"/>
          <w:lang w:eastAsia="zh-CN"/>
        </w:rPr>
        <w:t>或中国</w:t>
      </w:r>
      <w:r w:rsidR="00F71E6D" w:rsidRPr="00602FE8">
        <w:rPr>
          <w:lang w:eastAsia="zh-CN"/>
        </w:rPr>
        <w:t>区</w:t>
      </w:r>
      <w:r w:rsidR="00F71E6D" w:rsidRPr="00602FE8">
        <w:rPr>
          <w:spacing w:val="2"/>
          <w:lang w:eastAsia="zh-CN"/>
        </w:rPr>
        <w:t>域总代理商</w:t>
      </w:r>
      <w:r w:rsidR="00F71E6D" w:rsidRPr="00602FE8">
        <w:rPr>
          <w:lang w:eastAsia="zh-CN"/>
        </w:rPr>
        <w:t>出</w:t>
      </w:r>
      <w:r w:rsidR="00F71E6D" w:rsidRPr="00602FE8">
        <w:rPr>
          <w:spacing w:val="2"/>
          <w:lang w:eastAsia="zh-CN"/>
        </w:rPr>
        <w:t>具的有</w:t>
      </w:r>
      <w:r w:rsidR="00F71E6D" w:rsidRPr="00602FE8">
        <w:rPr>
          <w:lang w:eastAsia="zh-CN"/>
        </w:rPr>
        <w:t>效</w:t>
      </w:r>
      <w:r w:rsidR="00F71E6D" w:rsidRPr="00602FE8">
        <w:rPr>
          <w:spacing w:val="2"/>
          <w:lang w:eastAsia="zh-CN"/>
        </w:rPr>
        <w:t>的售后服务</w:t>
      </w:r>
      <w:r w:rsidR="00F71E6D" w:rsidRPr="00602FE8">
        <w:rPr>
          <w:lang w:eastAsia="zh-CN"/>
        </w:rPr>
        <w:t>承</w:t>
      </w:r>
      <w:r w:rsidR="00F71E6D" w:rsidRPr="00602FE8">
        <w:rPr>
          <w:spacing w:val="2"/>
          <w:lang w:eastAsia="zh-CN"/>
        </w:rPr>
        <w:t>诺书</w:t>
      </w:r>
      <w:r w:rsidR="00F71E6D" w:rsidRPr="00602FE8">
        <w:rPr>
          <w:spacing w:val="-27"/>
          <w:lang w:eastAsia="zh-CN"/>
        </w:rPr>
        <w:t>。</w:t>
      </w:r>
      <w:r w:rsidR="00F71E6D" w:rsidRPr="00602FE8">
        <w:rPr>
          <w:spacing w:val="2"/>
          <w:lang w:eastAsia="zh-CN"/>
        </w:rPr>
        <w:t>售后服务承</w:t>
      </w:r>
      <w:r w:rsidR="00F71E6D" w:rsidRPr="00602FE8">
        <w:rPr>
          <w:lang w:eastAsia="zh-CN"/>
        </w:rPr>
        <w:t>诺</w:t>
      </w:r>
      <w:r w:rsidR="00F71E6D" w:rsidRPr="00602FE8">
        <w:rPr>
          <w:spacing w:val="2"/>
          <w:lang w:eastAsia="zh-CN"/>
        </w:rPr>
        <w:t>书应</w:t>
      </w:r>
      <w:r w:rsidR="00F71E6D" w:rsidRPr="00602FE8">
        <w:rPr>
          <w:lang w:eastAsia="zh-CN"/>
        </w:rPr>
        <w:t>包</w:t>
      </w:r>
      <w:r w:rsidR="00F71E6D" w:rsidRPr="00602FE8">
        <w:rPr>
          <w:spacing w:val="2"/>
          <w:lang w:eastAsia="zh-CN"/>
        </w:rPr>
        <w:t>含在质保期</w:t>
      </w:r>
      <w:r w:rsidR="00F71E6D" w:rsidRPr="00602FE8">
        <w:rPr>
          <w:lang w:eastAsia="zh-CN"/>
        </w:rPr>
        <w:t>内</w:t>
      </w:r>
      <w:r w:rsidR="00F71E6D" w:rsidRPr="00602FE8">
        <w:rPr>
          <w:spacing w:val="-77"/>
          <w:lang w:eastAsia="zh-CN"/>
        </w:rPr>
        <w:t>，</w:t>
      </w:r>
      <w:r w:rsidR="00F71E6D" w:rsidRPr="00602FE8">
        <w:rPr>
          <w:spacing w:val="2"/>
          <w:lang w:eastAsia="zh-CN"/>
        </w:rPr>
        <w:t>如生</w:t>
      </w:r>
      <w:r w:rsidR="00F71E6D" w:rsidRPr="00602FE8">
        <w:rPr>
          <w:lang w:eastAsia="zh-CN"/>
        </w:rPr>
        <w:t>产</w:t>
      </w:r>
      <w:r w:rsidR="00F71E6D" w:rsidRPr="00602FE8">
        <w:rPr>
          <w:spacing w:val="2"/>
          <w:lang w:eastAsia="zh-CN"/>
        </w:rPr>
        <w:t>厂商或中国</w:t>
      </w:r>
      <w:r w:rsidR="00F71E6D" w:rsidRPr="00602FE8">
        <w:rPr>
          <w:lang w:eastAsia="zh-CN"/>
        </w:rPr>
        <w:t>区</w:t>
      </w:r>
      <w:r w:rsidR="00F71E6D" w:rsidRPr="00602FE8">
        <w:rPr>
          <w:spacing w:val="2"/>
          <w:lang w:eastAsia="zh-CN"/>
        </w:rPr>
        <w:t>域总代</w:t>
      </w:r>
      <w:r w:rsidR="00F71E6D" w:rsidRPr="00602FE8">
        <w:rPr>
          <w:lang w:eastAsia="zh-CN"/>
        </w:rPr>
        <w:t>理</w:t>
      </w:r>
      <w:r w:rsidR="00F71E6D" w:rsidRPr="00602FE8">
        <w:rPr>
          <w:spacing w:val="2"/>
          <w:lang w:eastAsia="zh-CN"/>
        </w:rPr>
        <w:t>商被注销或</w:t>
      </w:r>
      <w:r w:rsidR="00F71E6D" w:rsidRPr="00602FE8">
        <w:rPr>
          <w:lang w:eastAsia="zh-CN"/>
        </w:rPr>
        <w:t>无</w:t>
      </w:r>
      <w:r w:rsidR="00F71E6D" w:rsidRPr="00602FE8">
        <w:rPr>
          <w:spacing w:val="2"/>
          <w:lang w:eastAsia="zh-CN"/>
        </w:rPr>
        <w:t>售后服</w:t>
      </w:r>
      <w:r w:rsidR="00F71E6D" w:rsidRPr="00602FE8">
        <w:rPr>
          <w:lang w:eastAsia="zh-CN"/>
        </w:rPr>
        <w:t>务</w:t>
      </w:r>
      <w:r w:rsidR="00F71E6D" w:rsidRPr="00602FE8">
        <w:rPr>
          <w:spacing w:val="2"/>
          <w:lang w:eastAsia="zh-CN"/>
        </w:rPr>
        <w:t>能力的情</w:t>
      </w:r>
      <w:r w:rsidR="00F71E6D" w:rsidRPr="00602FE8">
        <w:rPr>
          <w:lang w:eastAsia="zh-CN"/>
        </w:rPr>
        <w:t>况</w:t>
      </w:r>
      <w:r w:rsidR="00F71E6D" w:rsidRPr="00602FE8">
        <w:rPr>
          <w:spacing w:val="2"/>
          <w:lang w:eastAsia="zh-CN"/>
        </w:rPr>
        <w:t>下</w:t>
      </w:r>
      <w:r w:rsidR="00F71E6D" w:rsidRPr="00602FE8">
        <w:rPr>
          <w:spacing w:val="-39"/>
          <w:lang w:eastAsia="zh-CN"/>
        </w:rPr>
        <w:t>，</w:t>
      </w:r>
      <w:r w:rsidR="00F71E6D" w:rsidRPr="00602FE8">
        <w:rPr>
          <w:spacing w:val="2"/>
          <w:lang w:eastAsia="zh-CN"/>
        </w:rPr>
        <w:t>生产</w:t>
      </w:r>
      <w:r w:rsidR="00F71E6D" w:rsidRPr="00602FE8">
        <w:rPr>
          <w:lang w:eastAsia="zh-CN"/>
        </w:rPr>
        <w:t>厂</w:t>
      </w:r>
      <w:r w:rsidR="00F71E6D" w:rsidRPr="00602FE8">
        <w:rPr>
          <w:spacing w:val="2"/>
          <w:lang w:eastAsia="zh-CN"/>
        </w:rPr>
        <w:t>商或中国区域总</w:t>
      </w:r>
      <w:r w:rsidR="00F71E6D" w:rsidRPr="00602FE8">
        <w:rPr>
          <w:lang w:eastAsia="zh-CN"/>
        </w:rPr>
        <w:t>代</w:t>
      </w:r>
      <w:r w:rsidR="00F71E6D" w:rsidRPr="00602FE8">
        <w:rPr>
          <w:spacing w:val="2"/>
          <w:lang w:eastAsia="zh-CN"/>
        </w:rPr>
        <w:t>理商委托第</w:t>
      </w:r>
      <w:r w:rsidR="00F71E6D" w:rsidRPr="00602FE8">
        <w:rPr>
          <w:lang w:eastAsia="zh-CN"/>
        </w:rPr>
        <w:t>三</w:t>
      </w:r>
      <w:r w:rsidR="00F71E6D" w:rsidRPr="00602FE8">
        <w:rPr>
          <w:spacing w:val="2"/>
          <w:lang w:eastAsia="zh-CN"/>
        </w:rPr>
        <w:t>方继续</w:t>
      </w:r>
      <w:r w:rsidR="00F71E6D" w:rsidRPr="00602FE8">
        <w:rPr>
          <w:lang w:eastAsia="zh-CN"/>
        </w:rPr>
        <w:t>履</w:t>
      </w:r>
      <w:r w:rsidR="00F71E6D" w:rsidRPr="00602FE8">
        <w:rPr>
          <w:spacing w:val="2"/>
          <w:lang w:eastAsia="zh-CN"/>
        </w:rPr>
        <w:t>行售后服务</w:t>
      </w:r>
      <w:r w:rsidR="00F71E6D" w:rsidRPr="00602FE8">
        <w:rPr>
          <w:spacing w:val="-39"/>
          <w:lang w:eastAsia="zh-CN"/>
        </w:rPr>
        <w:t>，</w:t>
      </w:r>
      <w:r w:rsidR="00F71E6D" w:rsidRPr="00602FE8">
        <w:rPr>
          <w:spacing w:val="2"/>
          <w:lang w:eastAsia="zh-CN"/>
        </w:rPr>
        <w:t>并注明</w:t>
      </w:r>
      <w:r w:rsidR="00F71E6D" w:rsidRPr="00602FE8">
        <w:rPr>
          <w:lang w:eastAsia="zh-CN"/>
        </w:rPr>
        <w:t>委</w:t>
      </w:r>
      <w:r w:rsidR="00F71E6D" w:rsidRPr="00602FE8">
        <w:rPr>
          <w:spacing w:val="2"/>
          <w:lang w:eastAsia="zh-CN"/>
        </w:rPr>
        <w:t>托第三方</w:t>
      </w:r>
      <w:r w:rsidR="00F71E6D" w:rsidRPr="00602FE8">
        <w:rPr>
          <w:lang w:eastAsia="zh-CN"/>
        </w:rPr>
        <w:t>的</w:t>
      </w:r>
      <w:r w:rsidR="00F71E6D" w:rsidRPr="00602FE8">
        <w:rPr>
          <w:spacing w:val="-1"/>
          <w:lang w:eastAsia="zh-CN"/>
        </w:rPr>
        <w:t>联系人、电话、地址）。（《医疗器械注册证》可用原件或复印件加盖生产厂商鲜章扫</w:t>
      </w:r>
      <w:r w:rsidR="00F71E6D" w:rsidRPr="00602FE8">
        <w:rPr>
          <w:spacing w:val="2"/>
          <w:lang w:eastAsia="zh-CN"/>
        </w:rPr>
        <w:t>描上</w:t>
      </w:r>
      <w:r w:rsidR="00F71E6D" w:rsidRPr="00602FE8">
        <w:rPr>
          <w:lang w:eastAsia="zh-CN"/>
        </w:rPr>
        <w:t>传</w:t>
      </w:r>
      <w:r w:rsidR="00F71E6D" w:rsidRPr="00602FE8">
        <w:rPr>
          <w:spacing w:val="2"/>
          <w:lang w:eastAsia="zh-CN"/>
        </w:rPr>
        <w:t>后加盖供应</w:t>
      </w:r>
      <w:r w:rsidR="00F71E6D" w:rsidRPr="00602FE8">
        <w:rPr>
          <w:lang w:eastAsia="zh-CN"/>
        </w:rPr>
        <w:t>商</w:t>
      </w:r>
      <w:r w:rsidR="00F71E6D" w:rsidRPr="00602FE8">
        <w:rPr>
          <w:spacing w:val="2"/>
          <w:lang w:eastAsia="zh-CN"/>
        </w:rPr>
        <w:t>公</w:t>
      </w:r>
      <w:r w:rsidR="00F71E6D" w:rsidRPr="00602FE8">
        <w:rPr>
          <w:lang w:eastAsia="zh-CN"/>
        </w:rPr>
        <w:t>章</w:t>
      </w:r>
      <w:r w:rsidR="00F71E6D" w:rsidRPr="00602FE8">
        <w:rPr>
          <w:spacing w:val="2"/>
          <w:lang w:eastAsia="zh-CN"/>
        </w:rPr>
        <w:t>及法定代表印</w:t>
      </w:r>
      <w:r w:rsidR="00F71E6D" w:rsidRPr="00602FE8">
        <w:rPr>
          <w:lang w:eastAsia="zh-CN"/>
        </w:rPr>
        <w:t>章</w:t>
      </w:r>
      <w:r w:rsidR="00F71E6D" w:rsidRPr="00602FE8">
        <w:rPr>
          <w:spacing w:val="-77"/>
          <w:lang w:eastAsia="zh-CN"/>
        </w:rPr>
        <w:t>，</w:t>
      </w:r>
      <w:r w:rsidR="00F71E6D" w:rsidRPr="00602FE8">
        <w:rPr>
          <w:spacing w:val="2"/>
          <w:lang w:eastAsia="zh-CN"/>
        </w:rPr>
        <w:t>其余的</w:t>
      </w:r>
      <w:r w:rsidR="00F71E6D" w:rsidRPr="00602FE8">
        <w:rPr>
          <w:lang w:eastAsia="zh-CN"/>
        </w:rPr>
        <w:t>要</w:t>
      </w:r>
      <w:r w:rsidR="00F71E6D" w:rsidRPr="00602FE8">
        <w:rPr>
          <w:spacing w:val="2"/>
          <w:lang w:eastAsia="zh-CN"/>
        </w:rPr>
        <w:t>求原件扫描后加盖</w:t>
      </w:r>
      <w:r w:rsidR="00F71E6D" w:rsidRPr="00602FE8">
        <w:rPr>
          <w:lang w:eastAsia="zh-CN"/>
        </w:rPr>
        <w:t>供</w:t>
      </w:r>
      <w:r w:rsidR="0058573E">
        <w:rPr>
          <w:spacing w:val="1"/>
          <w:lang w:eastAsia="zh-CN"/>
        </w:rPr>
        <w:t>应商公章及法定代表</w:t>
      </w:r>
      <w:r w:rsidR="00F71E6D" w:rsidRPr="00602FE8">
        <w:rPr>
          <w:spacing w:val="1"/>
          <w:lang w:eastAsia="zh-CN"/>
        </w:rPr>
        <w:t>印章）</w:t>
      </w:r>
    </w:p>
    <w:p w:rsidR="00F71E6D" w:rsidRDefault="00F71E6D" w:rsidP="00F71E6D">
      <w:pPr>
        <w:pStyle w:val="81"/>
        <w:snapToGrid w:val="0"/>
        <w:spacing w:before="0" w:line="360" w:lineRule="auto"/>
        <w:ind w:left="586" w:firstLine="2"/>
        <w:contextualSpacing/>
        <w:rPr>
          <w:b w:val="0"/>
          <w:bCs w:val="0"/>
          <w:lang w:eastAsia="zh-CN"/>
        </w:rPr>
      </w:pPr>
      <w:r>
        <w:rPr>
          <w:spacing w:val="2"/>
          <w:lang w:eastAsia="zh-CN"/>
        </w:rPr>
        <w:t>（</w:t>
      </w:r>
      <w:r>
        <w:rPr>
          <w:rFonts w:cs="宋体"/>
          <w:spacing w:val="2"/>
          <w:lang w:eastAsia="zh-CN"/>
        </w:rPr>
        <w:t>2</w:t>
      </w:r>
      <w:r>
        <w:rPr>
          <w:spacing w:val="2"/>
          <w:lang w:eastAsia="zh-CN"/>
        </w:rPr>
        <w:t>）技术文件：</w:t>
      </w:r>
    </w:p>
    <w:p w:rsidR="00F71E6D" w:rsidRDefault="00F71E6D" w:rsidP="00F71E6D">
      <w:pPr>
        <w:pStyle w:val="a3"/>
        <w:snapToGrid w:val="0"/>
        <w:spacing w:before="154" w:line="360" w:lineRule="auto"/>
        <w:ind w:left="586" w:right="19"/>
        <w:contextualSpacing/>
        <w:rPr>
          <w:spacing w:val="24"/>
          <w:lang w:eastAsia="zh-CN"/>
        </w:rPr>
      </w:pPr>
      <w:r>
        <w:rPr>
          <w:rFonts w:cs="宋体"/>
          <w:spacing w:val="1"/>
          <w:lang w:eastAsia="zh-CN"/>
        </w:rPr>
        <w:t>A</w:t>
      </w:r>
      <w:r>
        <w:rPr>
          <w:spacing w:val="1"/>
          <w:lang w:eastAsia="zh-CN"/>
        </w:rPr>
        <w:t>、参加谈判说明：简要介绍谈判供应商的基本情况。</w:t>
      </w:r>
    </w:p>
    <w:p w:rsidR="00F71E6D" w:rsidRDefault="00F71E6D" w:rsidP="00F71E6D">
      <w:pPr>
        <w:pStyle w:val="a3"/>
        <w:snapToGrid w:val="0"/>
        <w:spacing w:before="154" w:line="360" w:lineRule="auto"/>
        <w:ind w:left="586" w:right="19"/>
        <w:contextualSpacing/>
        <w:rPr>
          <w:lang w:eastAsia="zh-CN"/>
        </w:rPr>
      </w:pPr>
      <w:r>
        <w:rPr>
          <w:rFonts w:cs="宋体"/>
          <w:spacing w:val="1"/>
          <w:lang w:eastAsia="zh-CN"/>
        </w:rPr>
        <w:t>B</w:t>
      </w:r>
      <w:r>
        <w:rPr>
          <w:spacing w:val="1"/>
          <w:lang w:eastAsia="zh-CN"/>
        </w:rPr>
        <w:t>、投标产品技术参数。投标产品与谈判文件第二章技术参数及要求进行比较，有</w:t>
      </w:r>
    </w:p>
    <w:p w:rsidR="001C0E56" w:rsidRDefault="00F71E6D" w:rsidP="00F71E6D">
      <w:pPr>
        <w:pStyle w:val="a3"/>
        <w:snapToGrid w:val="0"/>
        <w:spacing w:line="360" w:lineRule="auto"/>
        <w:ind w:left="586" w:right="19" w:hanging="485"/>
        <w:contextualSpacing/>
        <w:rPr>
          <w:lang w:eastAsia="zh-CN"/>
        </w:rPr>
      </w:pPr>
      <w:r>
        <w:rPr>
          <w:spacing w:val="2"/>
          <w:lang w:eastAsia="zh-CN"/>
        </w:rPr>
        <w:t>一项</w:t>
      </w:r>
      <w:r>
        <w:rPr>
          <w:lang w:eastAsia="zh-CN"/>
        </w:rPr>
        <w:t>或</w:t>
      </w:r>
      <w:r>
        <w:rPr>
          <w:spacing w:val="2"/>
          <w:lang w:eastAsia="zh-CN"/>
        </w:rPr>
        <w:t>以上不符合</w:t>
      </w:r>
      <w:r>
        <w:rPr>
          <w:lang w:eastAsia="zh-CN"/>
        </w:rPr>
        <w:t>谈</w:t>
      </w:r>
      <w:r>
        <w:rPr>
          <w:spacing w:val="2"/>
          <w:lang w:eastAsia="zh-CN"/>
        </w:rPr>
        <w:t>判文件</w:t>
      </w:r>
      <w:r>
        <w:rPr>
          <w:lang w:eastAsia="zh-CN"/>
        </w:rPr>
        <w:t>第</w:t>
      </w:r>
      <w:r>
        <w:rPr>
          <w:spacing w:val="2"/>
          <w:lang w:eastAsia="zh-CN"/>
        </w:rPr>
        <w:t>二章技术参</w:t>
      </w:r>
      <w:r>
        <w:rPr>
          <w:lang w:eastAsia="zh-CN"/>
        </w:rPr>
        <w:t>数</w:t>
      </w:r>
      <w:r>
        <w:rPr>
          <w:spacing w:val="2"/>
          <w:lang w:eastAsia="zh-CN"/>
        </w:rPr>
        <w:t>及要求</w:t>
      </w:r>
      <w:r>
        <w:rPr>
          <w:lang w:eastAsia="zh-CN"/>
        </w:rPr>
        <w:t>的</w:t>
      </w:r>
      <w:r>
        <w:rPr>
          <w:spacing w:val="-65"/>
          <w:lang w:eastAsia="zh-CN"/>
        </w:rPr>
        <w:t>，</w:t>
      </w:r>
      <w:r>
        <w:rPr>
          <w:spacing w:val="2"/>
          <w:lang w:eastAsia="zh-CN"/>
        </w:rPr>
        <w:t>不能通过审查</w:t>
      </w:r>
      <w:r>
        <w:rPr>
          <w:spacing w:val="-132"/>
          <w:lang w:eastAsia="zh-CN"/>
        </w:rPr>
        <w:t>。</w:t>
      </w:r>
      <w:r>
        <w:rPr>
          <w:spacing w:val="2"/>
          <w:lang w:eastAsia="zh-CN"/>
        </w:rPr>
        <w:t>（符</w:t>
      </w:r>
      <w:r>
        <w:rPr>
          <w:lang w:eastAsia="zh-CN"/>
        </w:rPr>
        <w:t>合</w:t>
      </w:r>
      <w:r>
        <w:rPr>
          <w:spacing w:val="2"/>
          <w:lang w:eastAsia="zh-CN"/>
        </w:rPr>
        <w:t>性审查</w:t>
      </w:r>
      <w:r>
        <w:rPr>
          <w:lang w:eastAsia="zh-CN"/>
        </w:rPr>
        <w:t>项）</w:t>
      </w:r>
    </w:p>
    <w:p w:rsidR="00F71E6D" w:rsidRPr="001C0E56" w:rsidRDefault="00F71E6D" w:rsidP="001C0E56">
      <w:pPr>
        <w:pStyle w:val="a3"/>
        <w:snapToGrid w:val="0"/>
        <w:spacing w:before="154" w:line="360" w:lineRule="auto"/>
        <w:ind w:left="0" w:right="19" w:firstLineChars="242" w:firstLine="586"/>
        <w:contextualSpacing/>
        <w:rPr>
          <w:spacing w:val="1"/>
          <w:lang w:eastAsia="zh-CN"/>
        </w:rPr>
      </w:pPr>
      <w:r w:rsidRPr="001C0E56">
        <w:rPr>
          <w:spacing w:val="1"/>
          <w:lang w:eastAsia="zh-CN"/>
        </w:rPr>
        <w:t>C</w:t>
      </w:r>
      <w:r>
        <w:rPr>
          <w:spacing w:val="1"/>
          <w:lang w:eastAsia="zh-CN"/>
        </w:rPr>
        <w:t>、投标产品技术参数偏离表：供应商按附件</w:t>
      </w:r>
      <w:r w:rsidRPr="001C0E56">
        <w:rPr>
          <w:spacing w:val="1"/>
          <w:lang w:eastAsia="zh-CN"/>
        </w:rPr>
        <w:t>5</w:t>
      </w:r>
      <w:r>
        <w:rPr>
          <w:spacing w:val="1"/>
          <w:lang w:eastAsia="zh-CN"/>
        </w:rPr>
        <w:t>格式要求如实填写，供应商投标产</w:t>
      </w:r>
      <w:r w:rsidRPr="001C0E56">
        <w:rPr>
          <w:spacing w:val="1"/>
          <w:lang w:eastAsia="zh-CN"/>
        </w:rPr>
        <w:t>品技术参数与采购</w:t>
      </w:r>
      <w:r>
        <w:rPr>
          <w:spacing w:val="-1"/>
          <w:lang w:eastAsia="zh-CN"/>
        </w:rPr>
        <w:t>清单中技术参数相比较，如有一处及以上出现“负偏离”的，该项审</w:t>
      </w:r>
      <w:r>
        <w:rPr>
          <w:spacing w:val="1"/>
          <w:lang w:eastAsia="zh-CN"/>
        </w:rPr>
        <w:t>查不通过。（符合性审查项）</w:t>
      </w:r>
    </w:p>
    <w:p w:rsidR="00F71E6D" w:rsidRDefault="00F71E6D" w:rsidP="00F71E6D">
      <w:pPr>
        <w:pStyle w:val="a3"/>
        <w:snapToGrid w:val="0"/>
        <w:spacing w:line="360" w:lineRule="auto"/>
        <w:ind w:right="19" w:firstLine="484"/>
        <w:contextualSpacing/>
        <w:rPr>
          <w:lang w:eastAsia="zh-CN"/>
        </w:rPr>
      </w:pPr>
      <w:r>
        <w:rPr>
          <w:rFonts w:cs="宋体"/>
          <w:spacing w:val="2"/>
          <w:lang w:eastAsia="zh-CN"/>
        </w:rPr>
        <w:t>D</w:t>
      </w:r>
      <w:r>
        <w:rPr>
          <w:spacing w:val="2"/>
          <w:lang w:eastAsia="zh-CN"/>
        </w:rPr>
        <w:t>、交货设备满足采购清单及技术参数承诺：如我公司成交，交货时设备全部满足竞谈</w:t>
      </w:r>
      <w:r>
        <w:rPr>
          <w:lang w:eastAsia="zh-CN"/>
        </w:rPr>
        <w:t>判</w:t>
      </w:r>
      <w:r>
        <w:rPr>
          <w:spacing w:val="2"/>
          <w:lang w:eastAsia="zh-CN"/>
        </w:rPr>
        <w:t>文件采购清</w:t>
      </w:r>
      <w:r>
        <w:rPr>
          <w:lang w:eastAsia="zh-CN"/>
        </w:rPr>
        <w:t>单</w:t>
      </w:r>
      <w:r>
        <w:rPr>
          <w:spacing w:val="2"/>
          <w:lang w:eastAsia="zh-CN"/>
        </w:rPr>
        <w:t>及技术</w:t>
      </w:r>
      <w:r>
        <w:rPr>
          <w:lang w:eastAsia="zh-CN"/>
        </w:rPr>
        <w:t>参</w:t>
      </w:r>
      <w:r>
        <w:rPr>
          <w:spacing w:val="2"/>
          <w:lang w:eastAsia="zh-CN"/>
        </w:rPr>
        <w:t>数要求</w:t>
      </w:r>
      <w:r>
        <w:rPr>
          <w:spacing w:val="-99"/>
          <w:lang w:eastAsia="zh-CN"/>
        </w:rPr>
        <w:t>。</w:t>
      </w:r>
      <w:r>
        <w:rPr>
          <w:spacing w:val="2"/>
          <w:lang w:eastAsia="zh-CN"/>
        </w:rPr>
        <w:t>如承诺虚假</w:t>
      </w:r>
      <w:r w:rsidRPr="00FB7FB2">
        <w:rPr>
          <w:spacing w:val="2"/>
          <w:lang w:eastAsia="zh-CN"/>
        </w:rPr>
        <w:t>，采</w:t>
      </w:r>
      <w:r>
        <w:rPr>
          <w:spacing w:val="2"/>
          <w:lang w:eastAsia="zh-CN"/>
        </w:rPr>
        <w:t>购人有权不支付我</w:t>
      </w:r>
      <w:r>
        <w:rPr>
          <w:lang w:eastAsia="zh-CN"/>
        </w:rPr>
        <w:t>公</w:t>
      </w:r>
      <w:r>
        <w:rPr>
          <w:spacing w:val="2"/>
          <w:lang w:eastAsia="zh-CN"/>
        </w:rPr>
        <w:t>司合同价</w:t>
      </w:r>
      <w:r>
        <w:rPr>
          <w:lang w:eastAsia="zh-CN"/>
        </w:rPr>
        <w:t xml:space="preserve">款， </w:t>
      </w:r>
      <w:r>
        <w:rPr>
          <w:spacing w:val="1"/>
          <w:lang w:eastAsia="zh-CN"/>
        </w:rPr>
        <w:t>并追究我公司提供虚假资料骗取成交的的责任。（符合性审查项）</w:t>
      </w:r>
    </w:p>
    <w:p w:rsidR="00F71E6D" w:rsidRDefault="00F71E6D" w:rsidP="00F71E6D">
      <w:pPr>
        <w:pStyle w:val="a3"/>
        <w:snapToGrid w:val="0"/>
        <w:spacing w:line="360" w:lineRule="auto"/>
        <w:ind w:left="586" w:right="2127"/>
        <w:contextualSpacing/>
        <w:rPr>
          <w:spacing w:val="23"/>
          <w:lang w:eastAsia="zh-CN"/>
        </w:rPr>
      </w:pPr>
      <w:r>
        <w:rPr>
          <w:rFonts w:cs="宋体"/>
          <w:spacing w:val="1"/>
          <w:lang w:eastAsia="zh-CN"/>
        </w:rPr>
        <w:t>E</w:t>
      </w:r>
      <w:r>
        <w:rPr>
          <w:spacing w:val="1"/>
          <w:lang w:eastAsia="zh-CN"/>
        </w:rPr>
        <w:t>、售后服务措施。</w:t>
      </w:r>
    </w:p>
    <w:p w:rsidR="00F71E6D" w:rsidRDefault="00F71E6D" w:rsidP="00F71E6D">
      <w:pPr>
        <w:pStyle w:val="a3"/>
        <w:snapToGrid w:val="0"/>
        <w:spacing w:line="360" w:lineRule="auto"/>
        <w:ind w:left="586" w:right="2127"/>
        <w:contextualSpacing/>
        <w:rPr>
          <w:lang w:eastAsia="zh-CN"/>
        </w:rPr>
      </w:pPr>
      <w:r>
        <w:rPr>
          <w:rFonts w:cs="宋体"/>
          <w:spacing w:val="1"/>
          <w:lang w:eastAsia="zh-CN"/>
        </w:rPr>
        <w:t>F</w:t>
      </w:r>
      <w:r>
        <w:rPr>
          <w:spacing w:val="1"/>
          <w:lang w:eastAsia="zh-CN"/>
        </w:rPr>
        <w:t>、供应商认为应该提交的技术性文件资料。</w:t>
      </w:r>
    </w:p>
    <w:p w:rsidR="00F71E6D" w:rsidRDefault="00F71E6D" w:rsidP="00F71E6D">
      <w:pPr>
        <w:pStyle w:val="81"/>
        <w:snapToGrid w:val="0"/>
        <w:spacing w:line="360" w:lineRule="auto"/>
        <w:ind w:left="588"/>
        <w:contextualSpacing/>
        <w:rPr>
          <w:b w:val="0"/>
          <w:bCs w:val="0"/>
          <w:lang w:eastAsia="zh-CN"/>
        </w:rPr>
      </w:pPr>
      <w:r>
        <w:rPr>
          <w:spacing w:val="2"/>
          <w:lang w:eastAsia="zh-CN"/>
        </w:rPr>
        <w:t>（</w:t>
      </w:r>
      <w:r>
        <w:rPr>
          <w:rFonts w:cs="宋体"/>
          <w:spacing w:val="2"/>
          <w:lang w:eastAsia="zh-CN"/>
        </w:rPr>
        <w:t>3</w:t>
      </w:r>
      <w:r>
        <w:rPr>
          <w:spacing w:val="2"/>
          <w:lang w:eastAsia="zh-CN"/>
        </w:rPr>
        <w:t>）商务文件：</w:t>
      </w:r>
    </w:p>
    <w:p w:rsidR="00F71E6D" w:rsidRDefault="00F71E6D" w:rsidP="00F71E6D">
      <w:pPr>
        <w:pStyle w:val="a3"/>
        <w:snapToGrid w:val="0"/>
        <w:spacing w:before="202" w:line="360" w:lineRule="auto"/>
        <w:ind w:right="227" w:firstLine="727"/>
        <w:contextualSpacing/>
        <w:jc w:val="both"/>
        <w:rPr>
          <w:lang w:eastAsia="zh-CN"/>
        </w:rPr>
      </w:pPr>
      <w:r>
        <w:rPr>
          <w:rFonts w:cs="宋体"/>
          <w:spacing w:val="1"/>
          <w:lang w:eastAsia="zh-CN"/>
        </w:rPr>
        <w:t>A</w:t>
      </w:r>
      <w:r>
        <w:rPr>
          <w:spacing w:val="1"/>
          <w:lang w:eastAsia="zh-CN"/>
        </w:rPr>
        <w:t>．质保期承诺：从验收合格之日起，提供</w:t>
      </w:r>
      <w:r w:rsidRPr="00535EB7">
        <w:rPr>
          <w:rFonts w:cs="宋体"/>
          <w:u w:val="single"/>
          <w:lang w:eastAsia="zh-CN"/>
        </w:rPr>
        <w:t>1</w:t>
      </w:r>
      <w:r w:rsidRPr="00535EB7">
        <w:rPr>
          <w:spacing w:val="1"/>
          <w:lang w:eastAsia="zh-CN"/>
        </w:rPr>
        <w:t>年</w:t>
      </w:r>
      <w:r>
        <w:rPr>
          <w:spacing w:val="1"/>
          <w:lang w:eastAsia="zh-CN"/>
        </w:rPr>
        <w:t>的质保服务。在质保期内如所供</w:t>
      </w:r>
      <w:r>
        <w:rPr>
          <w:spacing w:val="2"/>
          <w:lang w:eastAsia="zh-CN"/>
        </w:rPr>
        <w:t>产品</w:t>
      </w:r>
      <w:r>
        <w:rPr>
          <w:lang w:eastAsia="zh-CN"/>
        </w:rPr>
        <w:t>及</w:t>
      </w:r>
      <w:r>
        <w:rPr>
          <w:spacing w:val="2"/>
          <w:lang w:eastAsia="zh-CN"/>
        </w:rPr>
        <w:t>设备出现任</w:t>
      </w:r>
      <w:r>
        <w:rPr>
          <w:lang w:eastAsia="zh-CN"/>
        </w:rPr>
        <w:t>何</w:t>
      </w:r>
      <w:r>
        <w:rPr>
          <w:spacing w:val="2"/>
          <w:lang w:eastAsia="zh-CN"/>
        </w:rPr>
        <w:t>质量问题</w:t>
      </w:r>
      <w:r>
        <w:rPr>
          <w:spacing w:val="-39"/>
          <w:lang w:eastAsia="zh-CN"/>
        </w:rPr>
        <w:t>，</w:t>
      </w:r>
      <w:r>
        <w:rPr>
          <w:lang w:eastAsia="zh-CN"/>
        </w:rPr>
        <w:t>立</w:t>
      </w:r>
      <w:r>
        <w:rPr>
          <w:spacing w:val="2"/>
          <w:lang w:eastAsia="zh-CN"/>
        </w:rPr>
        <w:t>即免费维修或更换</w:t>
      </w:r>
      <w:r>
        <w:rPr>
          <w:spacing w:val="-39"/>
          <w:lang w:eastAsia="zh-CN"/>
        </w:rPr>
        <w:t>，</w:t>
      </w:r>
      <w:r>
        <w:rPr>
          <w:lang w:eastAsia="zh-CN"/>
        </w:rPr>
        <w:t>发</w:t>
      </w:r>
      <w:r>
        <w:rPr>
          <w:spacing w:val="2"/>
          <w:lang w:eastAsia="zh-CN"/>
        </w:rPr>
        <w:t>生的所有费用由</w:t>
      </w:r>
      <w:r>
        <w:rPr>
          <w:lang w:eastAsia="zh-CN"/>
        </w:rPr>
        <w:t>供</w:t>
      </w:r>
      <w:r>
        <w:rPr>
          <w:spacing w:val="2"/>
          <w:lang w:eastAsia="zh-CN"/>
        </w:rPr>
        <w:t>应商自行</w:t>
      </w:r>
      <w:r>
        <w:rPr>
          <w:lang w:eastAsia="zh-CN"/>
        </w:rPr>
        <w:t xml:space="preserve">承 </w:t>
      </w:r>
      <w:r>
        <w:rPr>
          <w:spacing w:val="1"/>
          <w:lang w:eastAsia="zh-CN"/>
        </w:rPr>
        <w:lastRenderedPageBreak/>
        <w:t>担。（符合性审查项）</w:t>
      </w:r>
    </w:p>
    <w:p w:rsidR="00F71E6D" w:rsidRDefault="00F71E6D" w:rsidP="00F71E6D">
      <w:pPr>
        <w:pStyle w:val="a3"/>
        <w:snapToGrid w:val="0"/>
        <w:spacing w:before="32" w:line="360" w:lineRule="auto"/>
        <w:ind w:right="223" w:firstLine="549"/>
        <w:contextualSpacing/>
        <w:jc w:val="both"/>
        <w:rPr>
          <w:lang w:eastAsia="zh-CN"/>
        </w:rPr>
      </w:pPr>
      <w:r>
        <w:rPr>
          <w:rFonts w:cs="宋体"/>
          <w:spacing w:val="3"/>
          <w:lang w:eastAsia="zh-CN"/>
        </w:rPr>
        <w:t>B.</w:t>
      </w:r>
      <w:r>
        <w:rPr>
          <w:spacing w:val="3"/>
          <w:lang w:eastAsia="zh-CN"/>
        </w:rPr>
        <w:t>响应时效承诺：从验收合格之日起，在质保期内，如接到医院报修电话，我公</w:t>
      </w:r>
      <w:r>
        <w:rPr>
          <w:spacing w:val="2"/>
          <w:lang w:eastAsia="zh-CN"/>
        </w:rPr>
        <w:t>司</w:t>
      </w:r>
      <w:r>
        <w:rPr>
          <w:lang w:eastAsia="zh-CN"/>
        </w:rPr>
        <w:t>在</w:t>
      </w:r>
      <w:r>
        <w:rPr>
          <w:rFonts w:cs="宋体"/>
          <w:lang w:eastAsia="zh-CN"/>
        </w:rPr>
        <w:t>1</w:t>
      </w:r>
      <w:r>
        <w:rPr>
          <w:spacing w:val="2"/>
          <w:lang w:eastAsia="zh-CN"/>
        </w:rPr>
        <w:t>小时内响应</w:t>
      </w:r>
      <w:r>
        <w:rPr>
          <w:spacing w:val="-39"/>
          <w:lang w:eastAsia="zh-CN"/>
        </w:rPr>
        <w:t>，</w:t>
      </w:r>
      <w:r>
        <w:rPr>
          <w:spacing w:val="2"/>
          <w:lang w:eastAsia="zh-CN"/>
        </w:rPr>
        <w:t>并派出</w:t>
      </w:r>
      <w:r>
        <w:rPr>
          <w:lang w:eastAsia="zh-CN"/>
        </w:rPr>
        <w:t>专</w:t>
      </w:r>
      <w:r>
        <w:rPr>
          <w:spacing w:val="2"/>
          <w:lang w:eastAsia="zh-CN"/>
        </w:rPr>
        <w:t>业维修人</w:t>
      </w:r>
      <w:r>
        <w:rPr>
          <w:lang w:eastAsia="zh-CN"/>
        </w:rPr>
        <w:t>员</w:t>
      </w:r>
      <w:r>
        <w:rPr>
          <w:rFonts w:cs="宋体"/>
          <w:lang w:eastAsia="zh-CN"/>
        </w:rPr>
        <w:t>24</w:t>
      </w:r>
      <w:r>
        <w:rPr>
          <w:spacing w:val="2"/>
          <w:lang w:eastAsia="zh-CN"/>
        </w:rPr>
        <w:t>小时</w:t>
      </w:r>
      <w:r>
        <w:rPr>
          <w:lang w:eastAsia="zh-CN"/>
        </w:rPr>
        <w:t>内</w:t>
      </w:r>
      <w:r>
        <w:rPr>
          <w:spacing w:val="2"/>
          <w:lang w:eastAsia="zh-CN"/>
        </w:rPr>
        <w:t>到达现场进</w:t>
      </w:r>
      <w:r>
        <w:rPr>
          <w:lang w:eastAsia="zh-CN"/>
        </w:rPr>
        <w:t>行</w:t>
      </w:r>
      <w:r>
        <w:rPr>
          <w:spacing w:val="2"/>
          <w:lang w:eastAsia="zh-CN"/>
        </w:rPr>
        <w:t>维修</w:t>
      </w:r>
      <w:r>
        <w:rPr>
          <w:spacing w:val="-39"/>
          <w:lang w:eastAsia="zh-CN"/>
        </w:rPr>
        <w:t>，</w:t>
      </w:r>
      <w:r>
        <w:rPr>
          <w:spacing w:val="2"/>
          <w:lang w:eastAsia="zh-CN"/>
        </w:rPr>
        <w:t>所有</w:t>
      </w:r>
      <w:r>
        <w:rPr>
          <w:lang w:eastAsia="zh-CN"/>
        </w:rPr>
        <w:t>的</w:t>
      </w:r>
      <w:r>
        <w:rPr>
          <w:spacing w:val="2"/>
          <w:lang w:eastAsia="zh-CN"/>
        </w:rPr>
        <w:t>费用</w:t>
      </w:r>
      <w:r>
        <w:rPr>
          <w:lang w:eastAsia="zh-CN"/>
        </w:rPr>
        <w:t xml:space="preserve">由 </w:t>
      </w:r>
      <w:r>
        <w:rPr>
          <w:spacing w:val="1"/>
          <w:lang w:eastAsia="zh-CN"/>
        </w:rPr>
        <w:t>我公司承担。（符合性审查项）</w:t>
      </w:r>
    </w:p>
    <w:p w:rsidR="00E407DD" w:rsidRDefault="00F71E6D" w:rsidP="00F71E6D">
      <w:pPr>
        <w:pStyle w:val="a3"/>
        <w:snapToGrid w:val="0"/>
        <w:spacing w:before="7" w:line="360" w:lineRule="auto"/>
        <w:ind w:right="234" w:firstLine="549"/>
        <w:contextualSpacing/>
        <w:jc w:val="both"/>
        <w:rPr>
          <w:spacing w:val="1"/>
          <w:lang w:eastAsia="zh-CN"/>
        </w:rPr>
      </w:pPr>
      <w:r>
        <w:rPr>
          <w:rFonts w:cs="宋体"/>
          <w:lang w:eastAsia="zh-CN"/>
        </w:rPr>
        <w:t>C</w:t>
      </w:r>
      <w:r>
        <w:rPr>
          <w:rFonts w:cs="宋体"/>
          <w:spacing w:val="2"/>
          <w:lang w:eastAsia="zh-CN"/>
        </w:rPr>
        <w:t>.</w:t>
      </w:r>
      <w:r>
        <w:rPr>
          <w:spacing w:val="2"/>
          <w:lang w:eastAsia="zh-CN"/>
        </w:rPr>
        <w:t>安</w:t>
      </w:r>
      <w:r>
        <w:rPr>
          <w:lang w:eastAsia="zh-CN"/>
        </w:rPr>
        <w:t>装</w:t>
      </w:r>
      <w:r>
        <w:rPr>
          <w:spacing w:val="2"/>
          <w:lang w:eastAsia="zh-CN"/>
        </w:rPr>
        <w:t>调试与操作</w:t>
      </w:r>
      <w:r>
        <w:rPr>
          <w:lang w:eastAsia="zh-CN"/>
        </w:rPr>
        <w:t>培</w:t>
      </w:r>
      <w:r>
        <w:rPr>
          <w:spacing w:val="2"/>
          <w:lang w:eastAsia="zh-CN"/>
        </w:rPr>
        <w:t>训承诺</w:t>
      </w:r>
      <w:r>
        <w:rPr>
          <w:spacing w:val="-39"/>
          <w:lang w:eastAsia="zh-CN"/>
        </w:rPr>
        <w:t>：</w:t>
      </w:r>
      <w:r>
        <w:rPr>
          <w:spacing w:val="2"/>
          <w:lang w:eastAsia="zh-CN"/>
        </w:rPr>
        <w:t>设</w:t>
      </w:r>
      <w:r>
        <w:rPr>
          <w:lang w:eastAsia="zh-CN"/>
        </w:rPr>
        <w:t>备</w:t>
      </w:r>
      <w:r>
        <w:rPr>
          <w:spacing w:val="2"/>
          <w:lang w:eastAsia="zh-CN"/>
        </w:rPr>
        <w:t>到达采购人指定</w:t>
      </w:r>
      <w:r>
        <w:rPr>
          <w:lang w:eastAsia="zh-CN"/>
        </w:rPr>
        <w:t>的</w:t>
      </w:r>
      <w:r>
        <w:rPr>
          <w:spacing w:val="2"/>
          <w:lang w:eastAsia="zh-CN"/>
        </w:rPr>
        <w:t>运送地点后</w:t>
      </w:r>
      <w:r>
        <w:rPr>
          <w:spacing w:val="-39"/>
          <w:lang w:eastAsia="zh-CN"/>
        </w:rPr>
        <w:t>，</w:t>
      </w:r>
      <w:r>
        <w:rPr>
          <w:spacing w:val="2"/>
          <w:lang w:eastAsia="zh-CN"/>
        </w:rPr>
        <w:t>生产厂</w:t>
      </w:r>
      <w:r>
        <w:rPr>
          <w:lang w:eastAsia="zh-CN"/>
        </w:rPr>
        <w:t>家</w:t>
      </w:r>
      <w:r>
        <w:rPr>
          <w:spacing w:val="2"/>
          <w:lang w:eastAsia="zh-CN"/>
        </w:rPr>
        <w:t>专业</w:t>
      </w:r>
      <w:r>
        <w:rPr>
          <w:lang w:eastAsia="zh-CN"/>
        </w:rPr>
        <w:t xml:space="preserve">技 </w:t>
      </w:r>
      <w:r>
        <w:rPr>
          <w:spacing w:val="1"/>
          <w:lang w:eastAsia="zh-CN"/>
        </w:rPr>
        <w:t>术人员在</w:t>
      </w:r>
      <w:r>
        <w:rPr>
          <w:rFonts w:cs="宋体"/>
          <w:lang w:eastAsia="zh-CN"/>
        </w:rPr>
        <w:t>2</w:t>
      </w:r>
      <w:r>
        <w:rPr>
          <w:spacing w:val="1"/>
          <w:lang w:eastAsia="zh-CN"/>
        </w:rPr>
        <w:t>天内到达现场，在采购人技术人员在场的情况下开箱清点货物，组织安装、调试以及操作培训，并承担因此发生的一切费用。（符合性审查项）</w:t>
      </w:r>
    </w:p>
    <w:p w:rsidR="00F71E6D" w:rsidRDefault="00F71E6D" w:rsidP="00F71E6D">
      <w:pPr>
        <w:pStyle w:val="a3"/>
        <w:snapToGrid w:val="0"/>
        <w:spacing w:before="7" w:line="360" w:lineRule="auto"/>
        <w:ind w:right="234" w:firstLine="549"/>
        <w:contextualSpacing/>
        <w:jc w:val="both"/>
        <w:rPr>
          <w:lang w:eastAsia="zh-CN"/>
        </w:rPr>
      </w:pPr>
      <w:r>
        <w:rPr>
          <w:rFonts w:cs="宋体"/>
          <w:lang w:eastAsia="zh-CN"/>
        </w:rPr>
        <w:t>D.</w:t>
      </w:r>
      <w:r>
        <w:rPr>
          <w:lang w:eastAsia="zh-CN"/>
        </w:rPr>
        <w:t>投标产品与供货产品一致承诺：如我公司中标，我公司在交货时产品与投标文</w:t>
      </w:r>
      <w:r>
        <w:rPr>
          <w:spacing w:val="1"/>
          <w:lang w:eastAsia="zh-CN"/>
        </w:rPr>
        <w:t>件中投标产品一致。（符合性审查项）</w:t>
      </w:r>
    </w:p>
    <w:p w:rsidR="00F71E6D" w:rsidRDefault="00F71E6D" w:rsidP="00F71E6D">
      <w:pPr>
        <w:pStyle w:val="a3"/>
        <w:snapToGrid w:val="0"/>
        <w:spacing w:line="360" w:lineRule="auto"/>
        <w:ind w:right="223" w:firstLine="549"/>
        <w:contextualSpacing/>
        <w:jc w:val="both"/>
        <w:rPr>
          <w:lang w:eastAsia="zh-CN"/>
        </w:rPr>
      </w:pPr>
      <w:r>
        <w:rPr>
          <w:rFonts w:cs="宋体"/>
          <w:spacing w:val="3"/>
          <w:lang w:eastAsia="zh-CN"/>
        </w:rPr>
        <w:t>E.</w:t>
      </w:r>
      <w:r>
        <w:rPr>
          <w:spacing w:val="3"/>
          <w:lang w:eastAsia="zh-CN"/>
        </w:rPr>
        <w:t>资料真实性承诺：如我公司中标，招标人有权要求我公司提供投标资料的相关</w:t>
      </w:r>
      <w:r>
        <w:rPr>
          <w:spacing w:val="2"/>
          <w:lang w:eastAsia="zh-CN"/>
        </w:rPr>
        <w:t>原件</w:t>
      </w:r>
      <w:r>
        <w:rPr>
          <w:lang w:eastAsia="zh-CN"/>
        </w:rPr>
        <w:t>审</w:t>
      </w:r>
      <w:r>
        <w:rPr>
          <w:spacing w:val="2"/>
          <w:lang w:eastAsia="zh-CN"/>
        </w:rPr>
        <w:t>查</w:t>
      </w:r>
      <w:r>
        <w:rPr>
          <w:spacing w:val="-77"/>
          <w:lang w:eastAsia="zh-CN"/>
        </w:rPr>
        <w:t>，</w:t>
      </w:r>
      <w:r>
        <w:rPr>
          <w:spacing w:val="2"/>
          <w:lang w:eastAsia="zh-CN"/>
        </w:rPr>
        <w:t>如</w:t>
      </w:r>
      <w:r>
        <w:rPr>
          <w:lang w:eastAsia="zh-CN"/>
        </w:rPr>
        <w:t>我</w:t>
      </w:r>
      <w:r>
        <w:rPr>
          <w:spacing w:val="2"/>
          <w:lang w:eastAsia="zh-CN"/>
        </w:rPr>
        <w:t>公司不能按</w:t>
      </w:r>
      <w:r>
        <w:rPr>
          <w:lang w:eastAsia="zh-CN"/>
        </w:rPr>
        <w:t>招</w:t>
      </w:r>
      <w:r>
        <w:rPr>
          <w:spacing w:val="2"/>
          <w:lang w:eastAsia="zh-CN"/>
        </w:rPr>
        <w:t>标人要求</w:t>
      </w:r>
      <w:r>
        <w:rPr>
          <w:lang w:eastAsia="zh-CN"/>
        </w:rPr>
        <w:t>在</w:t>
      </w:r>
      <w:r>
        <w:rPr>
          <w:rFonts w:cs="宋体"/>
          <w:lang w:eastAsia="zh-CN"/>
        </w:rPr>
        <w:t>5</w:t>
      </w:r>
      <w:r>
        <w:rPr>
          <w:spacing w:val="2"/>
          <w:lang w:eastAsia="zh-CN"/>
        </w:rPr>
        <w:t>个工作</w:t>
      </w:r>
      <w:r>
        <w:rPr>
          <w:lang w:eastAsia="zh-CN"/>
        </w:rPr>
        <w:t>日</w:t>
      </w:r>
      <w:r>
        <w:rPr>
          <w:spacing w:val="2"/>
          <w:lang w:eastAsia="zh-CN"/>
        </w:rPr>
        <w:t>内全面提供</w:t>
      </w:r>
      <w:r>
        <w:rPr>
          <w:lang w:eastAsia="zh-CN"/>
        </w:rPr>
        <w:t>或</w:t>
      </w:r>
      <w:r>
        <w:rPr>
          <w:spacing w:val="2"/>
          <w:lang w:eastAsia="zh-CN"/>
        </w:rPr>
        <w:t>经招标</w:t>
      </w:r>
      <w:r>
        <w:rPr>
          <w:lang w:eastAsia="zh-CN"/>
        </w:rPr>
        <w:t>人</w:t>
      </w:r>
      <w:r>
        <w:rPr>
          <w:spacing w:val="2"/>
          <w:lang w:eastAsia="zh-CN"/>
        </w:rPr>
        <w:t>查出有虚</w:t>
      </w:r>
      <w:r>
        <w:rPr>
          <w:lang w:eastAsia="zh-CN"/>
        </w:rPr>
        <w:t xml:space="preserve">假 </w:t>
      </w:r>
      <w:r>
        <w:rPr>
          <w:spacing w:val="1"/>
          <w:lang w:eastAsia="zh-CN"/>
        </w:rPr>
        <w:t>资料的，招标人有权取消我公司的中标资格，并没收投标保证金。（符合性审查项）</w:t>
      </w:r>
    </w:p>
    <w:p w:rsidR="00F71E6D" w:rsidRDefault="00F71E6D" w:rsidP="00F71E6D">
      <w:pPr>
        <w:pStyle w:val="a3"/>
        <w:snapToGrid w:val="0"/>
        <w:spacing w:before="35" w:line="360" w:lineRule="auto"/>
        <w:ind w:right="225" w:firstLine="480"/>
        <w:contextualSpacing/>
        <w:jc w:val="both"/>
        <w:rPr>
          <w:lang w:eastAsia="zh-CN"/>
        </w:rPr>
      </w:pPr>
      <w:r>
        <w:rPr>
          <w:rFonts w:cs="宋体"/>
          <w:spacing w:val="2"/>
          <w:lang w:eastAsia="zh-CN"/>
        </w:rPr>
        <w:t>F.</w:t>
      </w:r>
      <w:r>
        <w:rPr>
          <w:spacing w:val="2"/>
          <w:lang w:eastAsia="zh-CN"/>
        </w:rPr>
        <w:t>交货承诺：如我公司成交，保证从签订合同的次日起，</w:t>
      </w:r>
      <w:r w:rsidR="003033F4">
        <w:rPr>
          <w:rFonts w:cs="宋体" w:hint="eastAsia"/>
          <w:color w:val="C00000"/>
          <w:spacing w:val="2"/>
          <w:lang w:eastAsia="zh-CN"/>
        </w:rPr>
        <w:t>30</w:t>
      </w:r>
      <w:r w:rsidRPr="00E407DD">
        <w:rPr>
          <w:color w:val="C00000"/>
          <w:spacing w:val="2"/>
          <w:lang w:eastAsia="zh-CN"/>
        </w:rPr>
        <w:t>日</w:t>
      </w:r>
      <w:r>
        <w:rPr>
          <w:spacing w:val="2"/>
          <w:lang w:eastAsia="zh-CN"/>
        </w:rPr>
        <w:t>历天内供货，安装</w:t>
      </w:r>
      <w:r>
        <w:rPr>
          <w:spacing w:val="1"/>
          <w:lang w:eastAsia="zh-CN"/>
        </w:rPr>
        <w:t>调试完毕，验收合格，并交付使用。（符合性审查项）</w:t>
      </w:r>
    </w:p>
    <w:p w:rsidR="00F71E6D" w:rsidRDefault="00F71E6D" w:rsidP="00F71E6D">
      <w:pPr>
        <w:pStyle w:val="a3"/>
        <w:snapToGrid w:val="0"/>
        <w:spacing w:before="0" w:line="360" w:lineRule="auto"/>
        <w:ind w:left="581"/>
        <w:contextualSpacing/>
        <w:rPr>
          <w:lang w:eastAsia="zh-CN"/>
        </w:rPr>
      </w:pPr>
      <w:r>
        <w:rPr>
          <w:rFonts w:cs="宋体"/>
          <w:spacing w:val="1"/>
          <w:lang w:eastAsia="zh-CN"/>
        </w:rPr>
        <w:t>G.</w:t>
      </w:r>
      <w:r>
        <w:rPr>
          <w:spacing w:val="1"/>
          <w:lang w:eastAsia="zh-CN"/>
        </w:rPr>
        <w:t>供应商认为应该提交的其他商务文件资料。</w:t>
      </w:r>
    </w:p>
    <w:p w:rsidR="00F71E6D" w:rsidRDefault="00F71E6D" w:rsidP="00F71E6D">
      <w:pPr>
        <w:pStyle w:val="81"/>
        <w:snapToGrid w:val="0"/>
        <w:spacing w:before="154" w:line="360" w:lineRule="auto"/>
        <w:ind w:left="588"/>
        <w:contextualSpacing/>
        <w:rPr>
          <w:b w:val="0"/>
          <w:bCs w:val="0"/>
          <w:lang w:eastAsia="zh-CN"/>
        </w:rPr>
      </w:pPr>
      <w:r>
        <w:rPr>
          <w:spacing w:val="1"/>
          <w:lang w:eastAsia="zh-CN"/>
        </w:rPr>
        <w:t>（</w:t>
      </w:r>
      <w:r>
        <w:rPr>
          <w:rFonts w:cs="宋体"/>
          <w:spacing w:val="1"/>
          <w:lang w:eastAsia="zh-CN"/>
        </w:rPr>
        <w:t>4</w:t>
      </w:r>
      <w:r>
        <w:rPr>
          <w:spacing w:val="1"/>
          <w:lang w:eastAsia="zh-CN"/>
        </w:rPr>
        <w:t>）</w:t>
      </w:r>
      <w:r>
        <w:rPr>
          <w:spacing w:val="2"/>
          <w:lang w:eastAsia="zh-CN"/>
        </w:rPr>
        <w:t>报价文件：</w:t>
      </w:r>
    </w:p>
    <w:p w:rsidR="00F71E6D" w:rsidRDefault="00F71E6D" w:rsidP="00F71E6D">
      <w:pPr>
        <w:pStyle w:val="a3"/>
        <w:snapToGrid w:val="0"/>
        <w:spacing w:before="154" w:line="360" w:lineRule="auto"/>
        <w:ind w:right="19" w:firstLine="484"/>
        <w:contextualSpacing/>
        <w:rPr>
          <w:lang w:eastAsia="zh-CN"/>
        </w:rPr>
      </w:pPr>
      <w:r>
        <w:rPr>
          <w:rFonts w:cs="宋体"/>
          <w:lang w:eastAsia="zh-CN"/>
        </w:rPr>
        <w:t>A</w:t>
      </w:r>
      <w:r>
        <w:rPr>
          <w:spacing w:val="-15"/>
          <w:lang w:eastAsia="zh-CN"/>
        </w:rPr>
        <w:t>、</w:t>
      </w:r>
      <w:r>
        <w:rPr>
          <w:spacing w:val="2"/>
          <w:lang w:eastAsia="zh-CN"/>
        </w:rPr>
        <w:t>基</w:t>
      </w:r>
      <w:r>
        <w:rPr>
          <w:lang w:eastAsia="zh-CN"/>
        </w:rPr>
        <w:t>础</w:t>
      </w:r>
      <w:r>
        <w:rPr>
          <w:spacing w:val="2"/>
          <w:lang w:eastAsia="zh-CN"/>
        </w:rPr>
        <w:t>报价书</w:t>
      </w:r>
      <w:r>
        <w:rPr>
          <w:spacing w:val="-15"/>
          <w:lang w:eastAsia="zh-CN"/>
        </w:rPr>
        <w:t>：</w:t>
      </w:r>
      <w:r>
        <w:rPr>
          <w:lang w:eastAsia="zh-CN"/>
        </w:rPr>
        <w:t>必</w:t>
      </w:r>
      <w:r>
        <w:rPr>
          <w:spacing w:val="2"/>
          <w:lang w:eastAsia="zh-CN"/>
        </w:rPr>
        <w:t>须按</w:t>
      </w:r>
      <w:r>
        <w:rPr>
          <w:spacing w:val="-17"/>
          <w:lang w:eastAsia="zh-CN"/>
        </w:rPr>
        <w:t>本</w:t>
      </w:r>
      <w:r>
        <w:rPr>
          <w:spacing w:val="2"/>
          <w:lang w:eastAsia="zh-CN"/>
        </w:rPr>
        <w:t>《谈判文</w:t>
      </w:r>
      <w:r>
        <w:rPr>
          <w:lang w:eastAsia="zh-CN"/>
        </w:rPr>
        <w:t>件</w:t>
      </w:r>
      <w:r>
        <w:rPr>
          <w:spacing w:val="-32"/>
          <w:lang w:eastAsia="zh-CN"/>
        </w:rPr>
        <w:t>》</w:t>
      </w:r>
      <w:r>
        <w:rPr>
          <w:lang w:eastAsia="zh-CN"/>
        </w:rPr>
        <w:t>“</w:t>
      </w:r>
      <w:r>
        <w:rPr>
          <w:spacing w:val="2"/>
          <w:lang w:eastAsia="zh-CN"/>
        </w:rPr>
        <w:t>附</w:t>
      </w:r>
      <w:r>
        <w:rPr>
          <w:lang w:eastAsia="zh-CN"/>
        </w:rPr>
        <w:t>件</w:t>
      </w:r>
      <w:r>
        <w:rPr>
          <w:rFonts w:cs="宋体"/>
          <w:spacing w:val="2"/>
          <w:lang w:eastAsia="zh-CN"/>
        </w:rPr>
        <w:t>1</w:t>
      </w:r>
      <w:r>
        <w:rPr>
          <w:spacing w:val="-15"/>
          <w:lang w:eastAsia="zh-CN"/>
        </w:rPr>
        <w:t>”</w:t>
      </w:r>
      <w:r>
        <w:rPr>
          <w:spacing w:val="2"/>
          <w:lang w:eastAsia="zh-CN"/>
        </w:rPr>
        <w:t>的格</w:t>
      </w:r>
      <w:r>
        <w:rPr>
          <w:lang w:eastAsia="zh-CN"/>
        </w:rPr>
        <w:t>式</w:t>
      </w:r>
      <w:r>
        <w:rPr>
          <w:spacing w:val="2"/>
          <w:lang w:eastAsia="zh-CN"/>
        </w:rPr>
        <w:t>填报</w:t>
      </w:r>
      <w:r>
        <w:rPr>
          <w:spacing w:val="-15"/>
          <w:lang w:eastAsia="zh-CN"/>
        </w:rPr>
        <w:t>，</w:t>
      </w:r>
      <w:r>
        <w:rPr>
          <w:spacing w:val="2"/>
          <w:lang w:eastAsia="zh-CN"/>
        </w:rPr>
        <w:t>且基础</w:t>
      </w:r>
      <w:r>
        <w:rPr>
          <w:lang w:eastAsia="zh-CN"/>
        </w:rPr>
        <w:t>报</w:t>
      </w:r>
      <w:r>
        <w:rPr>
          <w:spacing w:val="2"/>
          <w:lang w:eastAsia="zh-CN"/>
        </w:rPr>
        <w:t>价</w:t>
      </w:r>
      <w:r>
        <w:rPr>
          <w:spacing w:val="-12"/>
          <w:lang w:eastAsia="zh-CN"/>
        </w:rPr>
        <w:t>与</w:t>
      </w:r>
      <w:r>
        <w:rPr>
          <w:spacing w:val="2"/>
          <w:lang w:eastAsia="zh-CN"/>
        </w:rPr>
        <w:t>《开标一</w:t>
      </w:r>
      <w:r>
        <w:rPr>
          <w:lang w:eastAsia="zh-CN"/>
        </w:rPr>
        <w:t>览</w:t>
      </w:r>
      <w:r>
        <w:rPr>
          <w:spacing w:val="2"/>
          <w:lang w:eastAsia="zh-CN"/>
        </w:rPr>
        <w:t>表</w:t>
      </w:r>
      <w:r>
        <w:rPr>
          <w:spacing w:val="-24"/>
          <w:lang w:eastAsia="zh-CN"/>
        </w:rPr>
        <w:t>》</w:t>
      </w:r>
      <w:r>
        <w:rPr>
          <w:spacing w:val="2"/>
          <w:lang w:eastAsia="zh-CN"/>
        </w:rPr>
        <w:t>投</w:t>
      </w:r>
      <w:r>
        <w:rPr>
          <w:spacing w:val="3"/>
          <w:lang w:eastAsia="zh-CN"/>
        </w:rPr>
        <w:t>标</w:t>
      </w:r>
      <w:r>
        <w:rPr>
          <w:lang w:eastAsia="zh-CN"/>
        </w:rPr>
        <w:t>总</w:t>
      </w:r>
      <w:r>
        <w:rPr>
          <w:spacing w:val="2"/>
          <w:lang w:eastAsia="zh-CN"/>
        </w:rPr>
        <w:t>报价一</w:t>
      </w:r>
      <w:r>
        <w:rPr>
          <w:lang w:eastAsia="zh-CN"/>
        </w:rPr>
        <w:t>致</w:t>
      </w:r>
      <w:r>
        <w:rPr>
          <w:spacing w:val="-24"/>
          <w:lang w:eastAsia="zh-CN"/>
        </w:rPr>
        <w:t>，</w:t>
      </w:r>
      <w:r>
        <w:rPr>
          <w:spacing w:val="2"/>
          <w:lang w:eastAsia="zh-CN"/>
        </w:rPr>
        <w:t>未超过最</w:t>
      </w:r>
      <w:r>
        <w:rPr>
          <w:lang w:eastAsia="zh-CN"/>
        </w:rPr>
        <w:t>高</w:t>
      </w:r>
      <w:r>
        <w:rPr>
          <w:spacing w:val="2"/>
          <w:lang w:eastAsia="zh-CN"/>
        </w:rPr>
        <w:t>投标限</w:t>
      </w:r>
      <w:r>
        <w:rPr>
          <w:lang w:eastAsia="zh-CN"/>
        </w:rPr>
        <w:t>价</w:t>
      </w:r>
      <w:r>
        <w:rPr>
          <w:spacing w:val="-21"/>
          <w:lang w:eastAsia="zh-CN"/>
        </w:rPr>
        <w:t>。</w:t>
      </w:r>
      <w:r>
        <w:rPr>
          <w:spacing w:val="2"/>
          <w:lang w:eastAsia="zh-CN"/>
        </w:rPr>
        <w:t>供应商基</w:t>
      </w:r>
      <w:r>
        <w:rPr>
          <w:lang w:eastAsia="zh-CN"/>
        </w:rPr>
        <w:t>础</w:t>
      </w:r>
      <w:r>
        <w:rPr>
          <w:spacing w:val="2"/>
          <w:lang w:eastAsia="zh-CN"/>
        </w:rPr>
        <w:t>报价明显</w:t>
      </w:r>
      <w:r>
        <w:rPr>
          <w:lang w:eastAsia="zh-CN"/>
        </w:rPr>
        <w:t>低</w:t>
      </w:r>
      <w:r>
        <w:rPr>
          <w:spacing w:val="2"/>
          <w:lang w:eastAsia="zh-CN"/>
        </w:rPr>
        <w:t>于其他供</w:t>
      </w:r>
      <w:r>
        <w:rPr>
          <w:lang w:eastAsia="zh-CN"/>
        </w:rPr>
        <w:t>应</w:t>
      </w:r>
      <w:r>
        <w:rPr>
          <w:spacing w:val="2"/>
          <w:lang w:eastAsia="zh-CN"/>
        </w:rPr>
        <w:t>商的</w:t>
      </w:r>
      <w:r>
        <w:rPr>
          <w:spacing w:val="-39"/>
          <w:lang w:eastAsia="zh-CN"/>
        </w:rPr>
        <w:t>，</w:t>
      </w:r>
      <w:r>
        <w:rPr>
          <w:spacing w:val="2"/>
          <w:lang w:eastAsia="zh-CN"/>
        </w:rPr>
        <w:t>谈</w:t>
      </w:r>
      <w:r>
        <w:rPr>
          <w:lang w:eastAsia="zh-CN"/>
        </w:rPr>
        <w:t>判</w:t>
      </w:r>
      <w:r>
        <w:rPr>
          <w:spacing w:val="2"/>
          <w:lang w:eastAsia="zh-CN"/>
        </w:rPr>
        <w:t>小组认为有可能</w:t>
      </w:r>
      <w:r>
        <w:rPr>
          <w:lang w:eastAsia="zh-CN"/>
        </w:rPr>
        <w:t>影</w:t>
      </w:r>
      <w:r>
        <w:rPr>
          <w:spacing w:val="2"/>
          <w:lang w:eastAsia="zh-CN"/>
        </w:rPr>
        <w:t>响产品质量</w:t>
      </w:r>
      <w:r>
        <w:rPr>
          <w:lang w:eastAsia="zh-CN"/>
        </w:rPr>
        <w:t>或</w:t>
      </w:r>
      <w:r>
        <w:rPr>
          <w:spacing w:val="2"/>
          <w:lang w:eastAsia="zh-CN"/>
        </w:rPr>
        <w:t>者不能</w:t>
      </w:r>
      <w:r>
        <w:rPr>
          <w:lang w:eastAsia="zh-CN"/>
        </w:rPr>
        <w:t>诚</w:t>
      </w:r>
      <w:r>
        <w:rPr>
          <w:spacing w:val="2"/>
          <w:lang w:eastAsia="zh-CN"/>
        </w:rPr>
        <w:t>信履约的</w:t>
      </w:r>
      <w:r>
        <w:rPr>
          <w:spacing w:val="-39"/>
          <w:lang w:eastAsia="zh-CN"/>
        </w:rPr>
        <w:t>，</w:t>
      </w:r>
      <w:r>
        <w:rPr>
          <w:spacing w:val="2"/>
          <w:lang w:eastAsia="zh-CN"/>
        </w:rPr>
        <w:t>谈判小组</w:t>
      </w:r>
      <w:r>
        <w:rPr>
          <w:lang w:eastAsia="zh-CN"/>
        </w:rPr>
        <w:t>应</w:t>
      </w:r>
      <w:r>
        <w:rPr>
          <w:spacing w:val="2"/>
          <w:lang w:eastAsia="zh-CN"/>
        </w:rPr>
        <w:t>当电话通</w:t>
      </w:r>
      <w:r>
        <w:rPr>
          <w:lang w:eastAsia="zh-CN"/>
        </w:rPr>
        <w:t>知</w:t>
      </w:r>
      <w:r w:rsidR="00F86996">
        <w:rPr>
          <w:rFonts w:hint="eastAsia"/>
          <w:spacing w:val="1"/>
          <w:lang w:eastAsia="zh-CN"/>
        </w:rPr>
        <w:t>采购人</w:t>
      </w:r>
      <w:r>
        <w:rPr>
          <w:spacing w:val="1"/>
          <w:lang w:eastAsia="zh-CN"/>
        </w:rPr>
        <w:t>，由</w:t>
      </w:r>
      <w:r w:rsidR="00F86996">
        <w:rPr>
          <w:rFonts w:hint="eastAsia"/>
          <w:spacing w:val="1"/>
          <w:lang w:eastAsia="zh-CN"/>
        </w:rPr>
        <w:t>采购人</w:t>
      </w:r>
      <w:r>
        <w:rPr>
          <w:spacing w:val="1"/>
          <w:lang w:eastAsia="zh-CN"/>
        </w:rPr>
        <w:t>通知供应商提供证明其报价合理性的相关</w:t>
      </w:r>
      <w:r>
        <w:rPr>
          <w:spacing w:val="2"/>
          <w:lang w:eastAsia="zh-CN"/>
        </w:rPr>
        <w:t>材</w:t>
      </w:r>
      <w:r>
        <w:rPr>
          <w:spacing w:val="-32"/>
          <w:lang w:eastAsia="zh-CN"/>
        </w:rPr>
        <w:t>料</w:t>
      </w:r>
      <w:r>
        <w:rPr>
          <w:lang w:eastAsia="zh-CN"/>
        </w:rPr>
        <w:t>（</w:t>
      </w:r>
      <w:r>
        <w:rPr>
          <w:spacing w:val="2"/>
          <w:lang w:eastAsia="zh-CN"/>
        </w:rPr>
        <w:t>包含设备产</w:t>
      </w:r>
      <w:r>
        <w:rPr>
          <w:lang w:eastAsia="zh-CN"/>
        </w:rPr>
        <w:t>品</w:t>
      </w:r>
      <w:r>
        <w:rPr>
          <w:spacing w:val="2"/>
          <w:lang w:eastAsia="zh-CN"/>
        </w:rPr>
        <w:t>货物价</w:t>
      </w:r>
      <w:r>
        <w:rPr>
          <w:spacing w:val="-34"/>
          <w:lang w:eastAsia="zh-CN"/>
        </w:rPr>
        <w:t>、</w:t>
      </w:r>
      <w:r>
        <w:rPr>
          <w:spacing w:val="2"/>
          <w:lang w:eastAsia="zh-CN"/>
        </w:rPr>
        <w:t>辅材费</w:t>
      </w:r>
      <w:r>
        <w:rPr>
          <w:spacing w:val="-32"/>
          <w:lang w:eastAsia="zh-CN"/>
        </w:rPr>
        <w:t>、</w:t>
      </w:r>
      <w:r>
        <w:rPr>
          <w:spacing w:val="2"/>
          <w:lang w:eastAsia="zh-CN"/>
        </w:rPr>
        <w:t>包装运输费</w:t>
      </w:r>
      <w:r>
        <w:rPr>
          <w:spacing w:val="-34"/>
          <w:lang w:eastAsia="zh-CN"/>
        </w:rPr>
        <w:t>、</w:t>
      </w:r>
      <w:r>
        <w:rPr>
          <w:spacing w:val="2"/>
          <w:lang w:eastAsia="zh-CN"/>
        </w:rPr>
        <w:t>二次搬运费</w:t>
      </w:r>
      <w:r>
        <w:rPr>
          <w:spacing w:val="-32"/>
          <w:lang w:eastAsia="zh-CN"/>
        </w:rPr>
        <w:t>、</w:t>
      </w:r>
      <w:r>
        <w:rPr>
          <w:spacing w:val="2"/>
          <w:lang w:eastAsia="zh-CN"/>
        </w:rPr>
        <w:t>安</w:t>
      </w:r>
      <w:r>
        <w:rPr>
          <w:spacing w:val="8"/>
          <w:lang w:eastAsia="zh-CN"/>
        </w:rPr>
        <w:t>装</w:t>
      </w:r>
      <w:r>
        <w:rPr>
          <w:spacing w:val="2"/>
          <w:lang w:eastAsia="zh-CN"/>
        </w:rPr>
        <w:t>调</w:t>
      </w:r>
      <w:r>
        <w:rPr>
          <w:lang w:eastAsia="zh-CN"/>
        </w:rPr>
        <w:t>试</w:t>
      </w:r>
      <w:r>
        <w:rPr>
          <w:spacing w:val="2"/>
          <w:lang w:eastAsia="zh-CN"/>
        </w:rPr>
        <w:t>费</w:t>
      </w:r>
      <w:r>
        <w:rPr>
          <w:spacing w:val="-32"/>
          <w:lang w:eastAsia="zh-CN"/>
        </w:rPr>
        <w:t>、</w:t>
      </w:r>
      <w:r>
        <w:rPr>
          <w:spacing w:val="2"/>
          <w:lang w:eastAsia="zh-CN"/>
        </w:rPr>
        <w:t>保险</w:t>
      </w:r>
      <w:r>
        <w:rPr>
          <w:lang w:eastAsia="zh-CN"/>
        </w:rPr>
        <w:t>费、</w:t>
      </w:r>
      <w:r>
        <w:rPr>
          <w:spacing w:val="1"/>
          <w:lang w:eastAsia="zh-CN"/>
        </w:rPr>
        <w:t>货物现场保管费、培训费、验收费、售后服务费、各种税费等。涉及进口产品货物的，</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的委托代理</w:t>
      </w:r>
      <w:r>
        <w:rPr>
          <w:lang w:eastAsia="zh-CN"/>
        </w:rPr>
        <w:t>费</w:t>
      </w:r>
      <w:r>
        <w:rPr>
          <w:spacing w:val="-24"/>
          <w:lang w:eastAsia="zh-CN"/>
        </w:rPr>
        <w:t>、</w:t>
      </w:r>
      <w:r>
        <w:rPr>
          <w:spacing w:val="2"/>
          <w:lang w:eastAsia="zh-CN"/>
        </w:rPr>
        <w:t>免税</w:t>
      </w:r>
      <w:r>
        <w:rPr>
          <w:lang w:eastAsia="zh-CN"/>
        </w:rPr>
        <w:t>进</w:t>
      </w:r>
      <w:r>
        <w:rPr>
          <w:spacing w:val="2"/>
          <w:lang w:eastAsia="zh-CN"/>
        </w:rPr>
        <w:t>口代理费</w:t>
      </w:r>
      <w:r>
        <w:rPr>
          <w:spacing w:val="-27"/>
          <w:lang w:eastAsia="zh-CN"/>
        </w:rPr>
        <w:t>、</w:t>
      </w:r>
      <w:r>
        <w:rPr>
          <w:spacing w:val="2"/>
          <w:lang w:eastAsia="zh-CN"/>
        </w:rPr>
        <w:t>关税等的</w:t>
      </w:r>
      <w:r>
        <w:rPr>
          <w:lang w:eastAsia="zh-CN"/>
        </w:rPr>
        <w:t>组</w:t>
      </w:r>
      <w:r>
        <w:rPr>
          <w:spacing w:val="2"/>
          <w:lang w:eastAsia="zh-CN"/>
        </w:rPr>
        <w:t>成</w:t>
      </w:r>
      <w:r>
        <w:rPr>
          <w:spacing w:val="-24"/>
          <w:lang w:eastAsia="zh-CN"/>
        </w:rPr>
        <w:t>，</w:t>
      </w:r>
      <w:r>
        <w:rPr>
          <w:spacing w:val="2"/>
          <w:lang w:eastAsia="zh-CN"/>
        </w:rPr>
        <w:t>以及</w:t>
      </w:r>
      <w:r>
        <w:rPr>
          <w:lang w:eastAsia="zh-CN"/>
        </w:rPr>
        <w:t>不</w:t>
      </w:r>
      <w:r>
        <w:rPr>
          <w:spacing w:val="2"/>
          <w:lang w:eastAsia="zh-CN"/>
        </w:rPr>
        <w:t>会影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65"/>
          <w:lang w:eastAsia="zh-CN"/>
        </w:rPr>
        <w:t>。），</w:t>
      </w:r>
      <w:r>
        <w:rPr>
          <w:spacing w:val="2"/>
          <w:lang w:eastAsia="zh-CN"/>
        </w:rPr>
        <w:t>如不能</w:t>
      </w:r>
      <w:r>
        <w:rPr>
          <w:lang w:eastAsia="zh-CN"/>
        </w:rPr>
        <w:t>证</w:t>
      </w:r>
      <w:r>
        <w:rPr>
          <w:spacing w:val="2"/>
          <w:lang w:eastAsia="zh-CN"/>
        </w:rPr>
        <w:t>明其报价合</w:t>
      </w:r>
      <w:r>
        <w:rPr>
          <w:lang w:eastAsia="zh-CN"/>
        </w:rPr>
        <w:t>理</w:t>
      </w:r>
      <w:r>
        <w:rPr>
          <w:spacing w:val="2"/>
          <w:lang w:eastAsia="zh-CN"/>
        </w:rPr>
        <w:t>性或属</w:t>
      </w:r>
      <w:r>
        <w:rPr>
          <w:lang w:eastAsia="zh-CN"/>
        </w:rPr>
        <w:t>于</w:t>
      </w:r>
      <w:r>
        <w:rPr>
          <w:spacing w:val="2"/>
          <w:lang w:eastAsia="zh-CN"/>
        </w:rPr>
        <w:t>恶意竞争</w:t>
      </w:r>
      <w:r>
        <w:rPr>
          <w:lang w:eastAsia="zh-CN"/>
        </w:rPr>
        <w:t>的，</w:t>
      </w:r>
      <w:r>
        <w:rPr>
          <w:spacing w:val="1"/>
          <w:lang w:eastAsia="zh-CN"/>
        </w:rPr>
        <w:t>谈判小组应当按无效投标处理。（符合性审查项）</w:t>
      </w:r>
    </w:p>
    <w:p w:rsidR="00F71E6D" w:rsidRDefault="00F71E6D" w:rsidP="00F71E6D">
      <w:pPr>
        <w:pStyle w:val="a3"/>
        <w:snapToGrid w:val="0"/>
        <w:spacing w:line="360" w:lineRule="auto"/>
        <w:ind w:right="108" w:firstLine="484"/>
        <w:contextualSpacing/>
        <w:jc w:val="both"/>
        <w:rPr>
          <w:lang w:eastAsia="zh-CN"/>
        </w:rPr>
      </w:pPr>
      <w:r>
        <w:rPr>
          <w:rFonts w:cs="宋体"/>
          <w:spacing w:val="2"/>
          <w:lang w:eastAsia="zh-CN"/>
        </w:rPr>
        <w:t>B</w:t>
      </w:r>
      <w:r>
        <w:rPr>
          <w:spacing w:val="2"/>
          <w:lang w:eastAsia="zh-CN"/>
        </w:rPr>
        <w:t>、《开标一览表》：必须按本竞争性谈判文件“附件</w:t>
      </w:r>
      <w:r>
        <w:rPr>
          <w:rFonts w:cs="宋体"/>
          <w:spacing w:val="2"/>
          <w:lang w:eastAsia="zh-CN"/>
        </w:rPr>
        <w:t>5</w:t>
      </w:r>
      <w:r>
        <w:rPr>
          <w:spacing w:val="2"/>
          <w:lang w:eastAsia="zh-CN"/>
        </w:rPr>
        <w:t>”制作，且未改变“设备</w:t>
      </w:r>
      <w:r>
        <w:rPr>
          <w:spacing w:val="-1"/>
          <w:lang w:eastAsia="zh-CN"/>
        </w:rPr>
        <w:t>名称、数量、单位”等。单项报价金额计算汇总后与总报价不一致的，谈判小组以单项</w:t>
      </w:r>
      <w:r>
        <w:rPr>
          <w:spacing w:val="2"/>
          <w:lang w:eastAsia="zh-CN"/>
        </w:rPr>
        <w:t>报价</w:t>
      </w:r>
      <w:r>
        <w:rPr>
          <w:lang w:eastAsia="zh-CN"/>
        </w:rPr>
        <w:t>金</w:t>
      </w:r>
      <w:r>
        <w:rPr>
          <w:spacing w:val="2"/>
          <w:lang w:eastAsia="zh-CN"/>
        </w:rPr>
        <w:t>额修正总报</w:t>
      </w:r>
      <w:r>
        <w:rPr>
          <w:lang w:eastAsia="zh-CN"/>
        </w:rPr>
        <w:t>价</w:t>
      </w:r>
      <w:r>
        <w:rPr>
          <w:spacing w:val="-24"/>
          <w:lang w:eastAsia="zh-CN"/>
        </w:rPr>
        <w:t>，</w:t>
      </w:r>
      <w:r>
        <w:rPr>
          <w:spacing w:val="2"/>
          <w:lang w:eastAsia="zh-CN"/>
        </w:rPr>
        <w:t>修正</w:t>
      </w:r>
      <w:r>
        <w:rPr>
          <w:lang w:eastAsia="zh-CN"/>
        </w:rPr>
        <w:t>后</w:t>
      </w:r>
      <w:r>
        <w:rPr>
          <w:spacing w:val="2"/>
          <w:lang w:eastAsia="zh-CN"/>
        </w:rPr>
        <w:t>的总报价超</w:t>
      </w:r>
      <w:r>
        <w:rPr>
          <w:lang w:eastAsia="zh-CN"/>
        </w:rPr>
        <w:t>过</w:t>
      </w:r>
      <w:r>
        <w:rPr>
          <w:spacing w:val="2"/>
          <w:lang w:eastAsia="zh-CN"/>
        </w:rPr>
        <w:t>最高投</w:t>
      </w:r>
      <w:r>
        <w:rPr>
          <w:lang w:eastAsia="zh-CN"/>
        </w:rPr>
        <w:t>标</w:t>
      </w:r>
      <w:r>
        <w:rPr>
          <w:spacing w:val="2"/>
          <w:lang w:eastAsia="zh-CN"/>
        </w:rPr>
        <w:t>限价的</w:t>
      </w:r>
      <w:r>
        <w:rPr>
          <w:spacing w:val="-24"/>
          <w:lang w:eastAsia="zh-CN"/>
        </w:rPr>
        <w:t>，</w:t>
      </w:r>
      <w:r>
        <w:rPr>
          <w:lang w:eastAsia="zh-CN"/>
        </w:rPr>
        <w:t>按</w:t>
      </w:r>
      <w:r>
        <w:rPr>
          <w:spacing w:val="2"/>
          <w:lang w:eastAsia="zh-CN"/>
        </w:rPr>
        <w:t>无效投标</w:t>
      </w:r>
      <w:r>
        <w:rPr>
          <w:lang w:eastAsia="zh-CN"/>
        </w:rPr>
        <w:t>处</w:t>
      </w:r>
      <w:r>
        <w:rPr>
          <w:spacing w:val="2"/>
          <w:lang w:eastAsia="zh-CN"/>
        </w:rPr>
        <w:t>理</w:t>
      </w:r>
      <w:r>
        <w:rPr>
          <w:spacing w:val="-24"/>
          <w:lang w:eastAsia="zh-CN"/>
        </w:rPr>
        <w:t>。</w:t>
      </w:r>
      <w:r>
        <w:rPr>
          <w:spacing w:val="2"/>
          <w:lang w:eastAsia="zh-CN"/>
        </w:rPr>
        <w:t>修正</w:t>
      </w:r>
      <w:r>
        <w:rPr>
          <w:lang w:eastAsia="zh-CN"/>
        </w:rPr>
        <w:t>后</w:t>
      </w:r>
      <w:r>
        <w:rPr>
          <w:spacing w:val="2"/>
          <w:lang w:eastAsia="zh-CN"/>
        </w:rPr>
        <w:t>的总</w:t>
      </w:r>
      <w:r>
        <w:rPr>
          <w:lang w:eastAsia="zh-CN"/>
        </w:rPr>
        <w:t>报</w:t>
      </w:r>
      <w:r>
        <w:rPr>
          <w:spacing w:val="2"/>
          <w:lang w:eastAsia="zh-CN"/>
        </w:rPr>
        <w:t>价低于供应</w:t>
      </w:r>
      <w:r>
        <w:rPr>
          <w:lang w:eastAsia="zh-CN"/>
        </w:rPr>
        <w:t>商</w:t>
      </w:r>
      <w:r>
        <w:rPr>
          <w:spacing w:val="2"/>
          <w:lang w:eastAsia="zh-CN"/>
        </w:rPr>
        <w:t>基础报</w:t>
      </w:r>
      <w:r>
        <w:rPr>
          <w:lang w:eastAsia="zh-CN"/>
        </w:rPr>
        <w:t>价</w:t>
      </w:r>
      <w:r>
        <w:rPr>
          <w:spacing w:val="-65"/>
          <w:lang w:eastAsia="zh-CN"/>
        </w:rPr>
        <w:t>，</w:t>
      </w:r>
      <w:r>
        <w:rPr>
          <w:spacing w:val="2"/>
          <w:lang w:eastAsia="zh-CN"/>
        </w:rPr>
        <w:t>供应商不能接受的</w:t>
      </w:r>
      <w:r>
        <w:rPr>
          <w:lang w:eastAsia="zh-CN"/>
        </w:rPr>
        <w:t>也</w:t>
      </w:r>
      <w:r>
        <w:rPr>
          <w:spacing w:val="2"/>
          <w:lang w:eastAsia="zh-CN"/>
        </w:rPr>
        <w:t>按无效投标</w:t>
      </w:r>
      <w:r>
        <w:rPr>
          <w:lang w:eastAsia="zh-CN"/>
        </w:rPr>
        <w:t>处</w:t>
      </w:r>
      <w:r>
        <w:rPr>
          <w:spacing w:val="2"/>
          <w:lang w:eastAsia="zh-CN"/>
        </w:rPr>
        <w:t>理</w:t>
      </w:r>
      <w:r>
        <w:rPr>
          <w:spacing w:val="-126"/>
          <w:lang w:eastAsia="zh-CN"/>
        </w:rPr>
        <w:t>。</w:t>
      </w:r>
      <w:r>
        <w:rPr>
          <w:spacing w:val="2"/>
          <w:lang w:eastAsia="zh-CN"/>
        </w:rPr>
        <w:t>（符</w:t>
      </w:r>
      <w:r>
        <w:rPr>
          <w:lang w:eastAsia="zh-CN"/>
        </w:rPr>
        <w:t>合</w:t>
      </w:r>
      <w:r>
        <w:rPr>
          <w:spacing w:val="2"/>
          <w:lang w:eastAsia="zh-CN"/>
        </w:rPr>
        <w:t>性审查</w:t>
      </w:r>
      <w:r>
        <w:rPr>
          <w:lang w:eastAsia="zh-CN"/>
        </w:rPr>
        <w:t>项）</w:t>
      </w:r>
    </w:p>
    <w:p w:rsidR="00F71E6D" w:rsidRDefault="00F71E6D" w:rsidP="00F01A2A">
      <w:pPr>
        <w:pStyle w:val="a3"/>
        <w:snapToGrid w:val="0"/>
        <w:spacing w:line="360" w:lineRule="auto"/>
        <w:ind w:right="231" w:firstLine="484"/>
        <w:contextualSpacing/>
        <w:jc w:val="both"/>
        <w:rPr>
          <w:lang w:eastAsia="zh-CN"/>
        </w:rPr>
      </w:pPr>
      <w:r>
        <w:rPr>
          <w:rFonts w:cs="宋体"/>
          <w:spacing w:val="2"/>
          <w:lang w:eastAsia="zh-CN"/>
        </w:rPr>
        <w:t>C</w:t>
      </w:r>
      <w:r>
        <w:rPr>
          <w:spacing w:val="2"/>
          <w:lang w:eastAsia="zh-CN"/>
        </w:rPr>
        <w:t>、谈判报价程序承诺：根据《政府采购非招标采购方式管理办法》（财政部令</w:t>
      </w:r>
      <w:r>
        <w:rPr>
          <w:spacing w:val="2"/>
          <w:lang w:eastAsia="zh-CN"/>
        </w:rPr>
        <w:lastRenderedPageBreak/>
        <w:t>第</w:t>
      </w:r>
      <w:r>
        <w:rPr>
          <w:rFonts w:cs="宋体"/>
          <w:lang w:eastAsia="zh-CN"/>
        </w:rPr>
        <w:t>74</w:t>
      </w:r>
      <w:r>
        <w:rPr>
          <w:spacing w:val="2"/>
          <w:lang w:eastAsia="zh-CN"/>
        </w:rPr>
        <w:t>号）第三十三条“谈判文件能够详细列明采购标的的技术、服务要求的，谈判结束后</w:t>
      </w:r>
      <w:r>
        <w:rPr>
          <w:spacing w:val="-39"/>
          <w:lang w:eastAsia="zh-CN"/>
        </w:rPr>
        <w:t>，</w:t>
      </w:r>
      <w:r>
        <w:rPr>
          <w:spacing w:val="2"/>
          <w:lang w:eastAsia="zh-CN"/>
        </w:rPr>
        <w:t>谈判</w:t>
      </w:r>
      <w:r>
        <w:rPr>
          <w:lang w:eastAsia="zh-CN"/>
        </w:rPr>
        <w:t>小</w:t>
      </w:r>
      <w:r>
        <w:rPr>
          <w:spacing w:val="2"/>
          <w:lang w:eastAsia="zh-CN"/>
        </w:rPr>
        <w:t>组应当要求所有</w:t>
      </w:r>
      <w:r>
        <w:rPr>
          <w:lang w:eastAsia="zh-CN"/>
        </w:rPr>
        <w:t>继</w:t>
      </w:r>
      <w:r>
        <w:rPr>
          <w:spacing w:val="2"/>
          <w:lang w:eastAsia="zh-CN"/>
        </w:rPr>
        <w:t>续参加谈判</w:t>
      </w:r>
      <w:r>
        <w:rPr>
          <w:lang w:eastAsia="zh-CN"/>
        </w:rPr>
        <w:t>的</w:t>
      </w:r>
      <w:r>
        <w:rPr>
          <w:spacing w:val="2"/>
          <w:lang w:eastAsia="zh-CN"/>
        </w:rPr>
        <w:t>供应商</w:t>
      </w:r>
      <w:r>
        <w:rPr>
          <w:lang w:eastAsia="zh-CN"/>
        </w:rPr>
        <w:t>在</w:t>
      </w:r>
      <w:r>
        <w:rPr>
          <w:spacing w:val="2"/>
          <w:lang w:eastAsia="zh-CN"/>
        </w:rPr>
        <w:t>规定时间内</w:t>
      </w:r>
      <w:r>
        <w:rPr>
          <w:lang w:eastAsia="zh-CN"/>
        </w:rPr>
        <w:t>提</w:t>
      </w:r>
      <w:r>
        <w:rPr>
          <w:spacing w:val="2"/>
          <w:lang w:eastAsia="zh-CN"/>
        </w:rPr>
        <w:t>交最后</w:t>
      </w:r>
      <w:r>
        <w:rPr>
          <w:lang w:eastAsia="zh-CN"/>
        </w:rPr>
        <w:t>报</w:t>
      </w:r>
      <w:r>
        <w:rPr>
          <w:spacing w:val="2"/>
          <w:lang w:eastAsia="zh-CN"/>
        </w:rPr>
        <w:t>价</w:t>
      </w:r>
      <w:r>
        <w:rPr>
          <w:spacing w:val="-39"/>
          <w:lang w:eastAsia="zh-CN"/>
        </w:rPr>
        <w:t>，</w:t>
      </w:r>
      <w:r>
        <w:rPr>
          <w:spacing w:val="2"/>
          <w:lang w:eastAsia="zh-CN"/>
        </w:rPr>
        <w:t>提交</w:t>
      </w:r>
      <w:r>
        <w:rPr>
          <w:lang w:eastAsia="zh-CN"/>
        </w:rPr>
        <w:t xml:space="preserve">最 </w:t>
      </w:r>
      <w:r>
        <w:rPr>
          <w:spacing w:val="2"/>
          <w:lang w:eastAsia="zh-CN"/>
        </w:rPr>
        <w:t>后报</w:t>
      </w:r>
      <w:r>
        <w:rPr>
          <w:lang w:eastAsia="zh-CN"/>
        </w:rPr>
        <w:t>价</w:t>
      </w:r>
      <w:r>
        <w:rPr>
          <w:spacing w:val="2"/>
          <w:lang w:eastAsia="zh-CN"/>
        </w:rPr>
        <w:t>的供应商不</w:t>
      </w:r>
      <w:r>
        <w:rPr>
          <w:lang w:eastAsia="zh-CN"/>
        </w:rPr>
        <w:t>得</w:t>
      </w:r>
      <w:r>
        <w:rPr>
          <w:spacing w:val="2"/>
          <w:lang w:eastAsia="zh-CN"/>
        </w:rPr>
        <w:t>少</w:t>
      </w:r>
      <w:r>
        <w:rPr>
          <w:lang w:eastAsia="zh-CN"/>
        </w:rPr>
        <w:t>于</w:t>
      </w:r>
      <w:r>
        <w:rPr>
          <w:rFonts w:cs="宋体"/>
          <w:lang w:eastAsia="zh-CN"/>
        </w:rPr>
        <w:t>3</w:t>
      </w:r>
      <w:r>
        <w:rPr>
          <w:lang w:eastAsia="zh-CN"/>
        </w:rPr>
        <w:t>家</w:t>
      </w:r>
      <w:r>
        <w:rPr>
          <w:spacing w:val="-24"/>
          <w:lang w:eastAsia="zh-CN"/>
        </w:rPr>
        <w:t>。”</w:t>
      </w:r>
      <w:r>
        <w:rPr>
          <w:spacing w:val="2"/>
          <w:lang w:eastAsia="zh-CN"/>
        </w:rPr>
        <w:t>之规</w:t>
      </w:r>
      <w:r>
        <w:rPr>
          <w:lang w:eastAsia="zh-CN"/>
        </w:rPr>
        <w:t>定</w:t>
      </w:r>
      <w:r w:rsidR="00F86996">
        <w:rPr>
          <w:rFonts w:hint="eastAsia"/>
          <w:spacing w:val="-24"/>
          <w:lang w:eastAsia="zh-CN"/>
        </w:rPr>
        <w:t>。</w:t>
      </w:r>
      <w:r>
        <w:rPr>
          <w:spacing w:val="1"/>
          <w:lang w:eastAsia="zh-CN"/>
        </w:rPr>
        <w:t>（符合性审查项）</w:t>
      </w:r>
    </w:p>
    <w:p w:rsidR="00F71E6D" w:rsidRDefault="00F71E6D" w:rsidP="00F01A2A">
      <w:pPr>
        <w:pStyle w:val="a3"/>
        <w:snapToGrid w:val="0"/>
        <w:spacing w:before="0" w:line="360" w:lineRule="auto"/>
        <w:ind w:right="109"/>
        <w:contextualSpacing/>
        <w:jc w:val="both"/>
        <w:rPr>
          <w:lang w:eastAsia="zh-CN"/>
        </w:rPr>
      </w:pPr>
      <w:r>
        <w:rPr>
          <w:rFonts w:cs="宋体"/>
          <w:spacing w:val="2"/>
          <w:lang w:eastAsia="zh-CN"/>
        </w:rPr>
        <w:t>D</w:t>
      </w:r>
      <w:r w:rsidR="00F86996">
        <w:rPr>
          <w:spacing w:val="2"/>
          <w:lang w:eastAsia="zh-CN"/>
        </w:rPr>
        <w:t>、</w:t>
      </w:r>
      <w:r>
        <w:rPr>
          <w:spacing w:val="2"/>
          <w:lang w:eastAsia="zh-CN"/>
        </w:rPr>
        <w:t>谈判报价响应承诺：如我公司在报价明显低于其他供应商的，谈判小组认为</w:t>
      </w:r>
      <w:r>
        <w:rPr>
          <w:lang w:eastAsia="zh-CN"/>
        </w:rPr>
        <w:t>有</w:t>
      </w:r>
      <w:r>
        <w:rPr>
          <w:spacing w:val="2"/>
          <w:lang w:eastAsia="zh-CN"/>
        </w:rPr>
        <w:t>可能影响产</w:t>
      </w:r>
      <w:r>
        <w:rPr>
          <w:lang w:eastAsia="zh-CN"/>
        </w:rPr>
        <w:t>品</w:t>
      </w:r>
      <w:r>
        <w:rPr>
          <w:spacing w:val="2"/>
          <w:lang w:eastAsia="zh-CN"/>
        </w:rPr>
        <w:t>质量或</w:t>
      </w:r>
      <w:r>
        <w:rPr>
          <w:lang w:eastAsia="zh-CN"/>
        </w:rPr>
        <w:t>者</w:t>
      </w:r>
      <w:r>
        <w:rPr>
          <w:spacing w:val="2"/>
          <w:lang w:eastAsia="zh-CN"/>
        </w:rPr>
        <w:t>不</w:t>
      </w:r>
      <w:r>
        <w:rPr>
          <w:spacing w:val="5"/>
          <w:lang w:eastAsia="zh-CN"/>
        </w:rPr>
        <w:t>能</w:t>
      </w:r>
      <w:r>
        <w:rPr>
          <w:spacing w:val="2"/>
          <w:lang w:eastAsia="zh-CN"/>
        </w:rPr>
        <w:t>诚信履</w:t>
      </w:r>
      <w:r>
        <w:rPr>
          <w:lang w:eastAsia="zh-CN"/>
        </w:rPr>
        <w:t>约</w:t>
      </w:r>
      <w:r>
        <w:rPr>
          <w:spacing w:val="-77"/>
          <w:lang w:eastAsia="zh-CN"/>
        </w:rPr>
        <w:t>，</w:t>
      </w:r>
      <w:r>
        <w:rPr>
          <w:spacing w:val="2"/>
          <w:lang w:eastAsia="zh-CN"/>
        </w:rPr>
        <w:t>要求</w:t>
      </w:r>
      <w:r>
        <w:rPr>
          <w:lang w:eastAsia="zh-CN"/>
        </w:rPr>
        <w:t>我</w:t>
      </w:r>
      <w:r>
        <w:rPr>
          <w:spacing w:val="2"/>
          <w:lang w:eastAsia="zh-CN"/>
        </w:rPr>
        <w:t>公司提供报</w:t>
      </w:r>
      <w:r>
        <w:rPr>
          <w:lang w:eastAsia="zh-CN"/>
        </w:rPr>
        <w:t>价</w:t>
      </w:r>
      <w:r>
        <w:rPr>
          <w:spacing w:val="2"/>
          <w:lang w:eastAsia="zh-CN"/>
        </w:rPr>
        <w:t>合理性</w:t>
      </w:r>
      <w:r>
        <w:rPr>
          <w:lang w:eastAsia="zh-CN"/>
        </w:rPr>
        <w:t>证</w:t>
      </w:r>
      <w:r>
        <w:rPr>
          <w:spacing w:val="2"/>
          <w:lang w:eastAsia="zh-CN"/>
        </w:rPr>
        <w:t>明相关材</w:t>
      </w:r>
      <w:r>
        <w:rPr>
          <w:lang w:eastAsia="zh-CN"/>
        </w:rPr>
        <w:t>料</w:t>
      </w:r>
      <w:r>
        <w:rPr>
          <w:spacing w:val="-1"/>
          <w:lang w:eastAsia="zh-CN"/>
        </w:rPr>
        <w:t>（包含设备产品货物价、辅材费、包装运输费、二次搬运费、安装调试费、保险费、货物现场保管费、培训费、验收费、售后服务费、各种税费等。涉及进口产品货物的，还</w:t>
      </w:r>
      <w:r>
        <w:rPr>
          <w:spacing w:val="2"/>
          <w:lang w:eastAsia="zh-CN"/>
        </w:rPr>
        <w:t>包含</w:t>
      </w:r>
      <w:r>
        <w:rPr>
          <w:lang w:eastAsia="zh-CN"/>
        </w:rPr>
        <w:t>委</w:t>
      </w:r>
      <w:r>
        <w:rPr>
          <w:spacing w:val="2"/>
          <w:lang w:eastAsia="zh-CN"/>
        </w:rPr>
        <w:t>托第三方进</w:t>
      </w:r>
      <w:r>
        <w:rPr>
          <w:lang w:eastAsia="zh-CN"/>
        </w:rPr>
        <w:t>出</w:t>
      </w:r>
      <w:r>
        <w:rPr>
          <w:spacing w:val="2"/>
          <w:lang w:eastAsia="zh-CN"/>
        </w:rPr>
        <w:t>口业务</w:t>
      </w:r>
      <w:r>
        <w:rPr>
          <w:lang w:eastAsia="zh-CN"/>
        </w:rPr>
        <w:t>的</w:t>
      </w:r>
      <w:r>
        <w:rPr>
          <w:spacing w:val="2"/>
          <w:lang w:eastAsia="zh-CN"/>
        </w:rPr>
        <w:t>委托代理</w:t>
      </w:r>
      <w:r>
        <w:rPr>
          <w:lang w:eastAsia="zh-CN"/>
        </w:rPr>
        <w:t>费</w:t>
      </w:r>
      <w:r>
        <w:rPr>
          <w:spacing w:val="-24"/>
          <w:lang w:eastAsia="zh-CN"/>
        </w:rPr>
        <w:t>、</w:t>
      </w:r>
      <w:r>
        <w:rPr>
          <w:spacing w:val="2"/>
          <w:lang w:eastAsia="zh-CN"/>
        </w:rPr>
        <w:t>免税进</w:t>
      </w:r>
      <w:r>
        <w:rPr>
          <w:lang w:eastAsia="zh-CN"/>
        </w:rPr>
        <w:t>口</w:t>
      </w:r>
      <w:r>
        <w:rPr>
          <w:spacing w:val="2"/>
          <w:lang w:eastAsia="zh-CN"/>
        </w:rPr>
        <w:t>代理费</w:t>
      </w:r>
      <w:r>
        <w:rPr>
          <w:spacing w:val="-24"/>
          <w:lang w:eastAsia="zh-CN"/>
        </w:rPr>
        <w:t>、</w:t>
      </w:r>
      <w:r>
        <w:rPr>
          <w:lang w:eastAsia="zh-CN"/>
        </w:rPr>
        <w:t>关</w:t>
      </w:r>
      <w:r>
        <w:rPr>
          <w:spacing w:val="2"/>
          <w:lang w:eastAsia="zh-CN"/>
        </w:rPr>
        <w:t>税等的组</w:t>
      </w:r>
      <w:r>
        <w:rPr>
          <w:lang w:eastAsia="zh-CN"/>
        </w:rPr>
        <w:t>成</w:t>
      </w:r>
      <w:r>
        <w:rPr>
          <w:spacing w:val="-24"/>
          <w:lang w:eastAsia="zh-CN"/>
        </w:rPr>
        <w:t>，</w:t>
      </w:r>
      <w:r>
        <w:rPr>
          <w:spacing w:val="2"/>
          <w:lang w:eastAsia="zh-CN"/>
        </w:rPr>
        <w:t>以及不</w:t>
      </w:r>
      <w:r>
        <w:rPr>
          <w:lang w:eastAsia="zh-CN"/>
        </w:rPr>
        <w:t>会</w:t>
      </w:r>
      <w:r>
        <w:rPr>
          <w:spacing w:val="1"/>
          <w:lang w:eastAsia="zh-CN"/>
        </w:rPr>
        <w:t>影响产品质量和能诚信履约的承诺。）的，我公司保证提供。如我公司不</w:t>
      </w:r>
      <w:r>
        <w:rPr>
          <w:lang w:eastAsia="zh-CN"/>
        </w:rPr>
        <w:t>能</w:t>
      </w:r>
      <w:r>
        <w:rPr>
          <w:spacing w:val="1"/>
          <w:lang w:eastAsia="zh-CN"/>
        </w:rPr>
        <w:t>提供或不能证明报价合理性或谈判小组认为属于恶意竞争的，谈判小组</w:t>
      </w:r>
      <w:r>
        <w:rPr>
          <w:spacing w:val="2"/>
          <w:lang w:eastAsia="zh-CN"/>
        </w:rPr>
        <w:t>可以</w:t>
      </w:r>
      <w:r>
        <w:rPr>
          <w:lang w:eastAsia="zh-CN"/>
        </w:rPr>
        <w:t>将</w:t>
      </w:r>
      <w:r>
        <w:rPr>
          <w:spacing w:val="2"/>
          <w:lang w:eastAsia="zh-CN"/>
        </w:rPr>
        <w:t>我公司的在</w:t>
      </w:r>
      <w:r>
        <w:rPr>
          <w:lang w:eastAsia="zh-CN"/>
        </w:rPr>
        <w:t>线</w:t>
      </w:r>
      <w:r>
        <w:rPr>
          <w:spacing w:val="2"/>
          <w:lang w:eastAsia="zh-CN"/>
        </w:rPr>
        <w:t>报价按</w:t>
      </w:r>
      <w:r>
        <w:rPr>
          <w:lang w:eastAsia="zh-CN"/>
        </w:rPr>
        <w:t>无</w:t>
      </w:r>
      <w:r>
        <w:rPr>
          <w:spacing w:val="2"/>
          <w:lang w:eastAsia="zh-CN"/>
        </w:rPr>
        <w:t>效在线报价</w:t>
      </w:r>
      <w:r>
        <w:rPr>
          <w:lang w:eastAsia="zh-CN"/>
        </w:rPr>
        <w:t>处</w:t>
      </w:r>
      <w:r>
        <w:rPr>
          <w:spacing w:val="2"/>
          <w:lang w:eastAsia="zh-CN"/>
        </w:rPr>
        <w:t>理</w:t>
      </w:r>
      <w:r>
        <w:rPr>
          <w:spacing w:val="-20"/>
          <w:lang w:eastAsia="zh-CN"/>
        </w:rPr>
        <w:t>，</w:t>
      </w:r>
      <w:r>
        <w:rPr>
          <w:lang w:eastAsia="zh-CN"/>
        </w:rPr>
        <w:t>以</w:t>
      </w:r>
      <w:r>
        <w:rPr>
          <w:spacing w:val="2"/>
          <w:lang w:eastAsia="zh-CN"/>
        </w:rPr>
        <w:t>上一轮报</w:t>
      </w:r>
      <w:r>
        <w:rPr>
          <w:spacing w:val="-24"/>
          <w:lang w:eastAsia="zh-CN"/>
        </w:rPr>
        <w:t>价</w:t>
      </w:r>
      <w:r>
        <w:rPr>
          <w:lang w:eastAsia="zh-CN"/>
        </w:rPr>
        <w:t>（</w:t>
      </w:r>
      <w:r>
        <w:rPr>
          <w:spacing w:val="2"/>
          <w:lang w:eastAsia="zh-CN"/>
        </w:rPr>
        <w:t>或基础报</w:t>
      </w:r>
      <w:r>
        <w:rPr>
          <w:lang w:eastAsia="zh-CN"/>
        </w:rPr>
        <w:t>价</w:t>
      </w:r>
      <w:r>
        <w:rPr>
          <w:spacing w:val="-24"/>
          <w:lang w:eastAsia="zh-CN"/>
        </w:rPr>
        <w:t>）</w:t>
      </w:r>
      <w:r>
        <w:rPr>
          <w:spacing w:val="2"/>
          <w:lang w:eastAsia="zh-CN"/>
        </w:rPr>
        <w:t>作为报</w:t>
      </w:r>
      <w:r>
        <w:rPr>
          <w:lang w:eastAsia="zh-CN"/>
        </w:rPr>
        <w:t>价</w:t>
      </w:r>
      <w:r>
        <w:rPr>
          <w:spacing w:val="1"/>
          <w:lang w:eastAsia="zh-CN"/>
        </w:rPr>
        <w:t>得分计算依据。（符合性审查项）</w:t>
      </w:r>
    </w:p>
    <w:p w:rsidR="00F71E6D" w:rsidRDefault="00F71E6D" w:rsidP="00F71E6D">
      <w:pPr>
        <w:snapToGrid w:val="0"/>
        <w:spacing w:before="36" w:line="360" w:lineRule="auto"/>
        <w:ind w:left="576" w:right="120" w:hanging="3"/>
        <w:contextualSpacing/>
        <w:rPr>
          <w:rFonts w:ascii="宋体" w:eastAsia="宋体" w:hAnsi="宋体" w:cs="宋体"/>
          <w:sz w:val="24"/>
          <w:szCs w:val="24"/>
          <w:lang w:eastAsia="zh-CN"/>
        </w:rPr>
      </w:pPr>
      <w:r>
        <w:rPr>
          <w:rFonts w:ascii="宋体" w:eastAsia="宋体" w:hAnsi="宋体" w:cs="宋体"/>
          <w:spacing w:val="1"/>
          <w:sz w:val="24"/>
          <w:szCs w:val="24"/>
          <w:lang w:eastAsia="zh-CN"/>
        </w:rPr>
        <w:t>E、供应商认为应该提交的其他报价文件及资料。</w:t>
      </w:r>
      <w:r>
        <w:rPr>
          <w:rFonts w:ascii="宋体" w:eastAsia="宋体" w:hAnsi="宋体" w:cs="宋体"/>
          <w:b/>
          <w:bCs/>
          <w:spacing w:val="1"/>
          <w:w w:val="95"/>
          <w:sz w:val="24"/>
          <w:szCs w:val="24"/>
          <w:lang w:eastAsia="zh-CN"/>
        </w:rPr>
        <w:t>特别提醒</w:t>
      </w:r>
      <w:r>
        <w:rPr>
          <w:rFonts w:ascii="宋体" w:eastAsia="宋体" w:hAnsi="宋体" w:cs="宋体"/>
          <w:b/>
          <w:bCs/>
          <w:spacing w:val="-23"/>
          <w:w w:val="95"/>
          <w:sz w:val="24"/>
          <w:szCs w:val="24"/>
          <w:lang w:eastAsia="zh-CN"/>
        </w:rPr>
        <w:t>：</w:t>
      </w:r>
      <w:r>
        <w:rPr>
          <w:rFonts w:ascii="宋体" w:eastAsia="宋体" w:hAnsi="宋体" w:cs="宋体"/>
          <w:b/>
          <w:bCs/>
          <w:spacing w:val="3"/>
          <w:w w:val="95"/>
          <w:sz w:val="24"/>
          <w:szCs w:val="24"/>
          <w:lang w:eastAsia="zh-CN"/>
        </w:rPr>
        <w:t>由</w:t>
      </w:r>
      <w:r>
        <w:rPr>
          <w:rFonts w:ascii="宋体" w:eastAsia="宋体" w:hAnsi="宋体" w:cs="宋体"/>
          <w:b/>
          <w:bCs/>
          <w:spacing w:val="1"/>
          <w:w w:val="95"/>
          <w:sz w:val="24"/>
          <w:szCs w:val="24"/>
          <w:lang w:eastAsia="zh-CN"/>
        </w:rPr>
        <w:t>于供应</w:t>
      </w:r>
      <w:r>
        <w:rPr>
          <w:rFonts w:ascii="宋体" w:eastAsia="宋体" w:hAnsi="宋体" w:cs="宋体"/>
          <w:b/>
          <w:bCs/>
          <w:spacing w:val="3"/>
          <w:w w:val="95"/>
          <w:sz w:val="24"/>
          <w:szCs w:val="24"/>
          <w:lang w:eastAsia="zh-CN"/>
        </w:rPr>
        <w:t>商</w:t>
      </w:r>
      <w:r>
        <w:rPr>
          <w:rFonts w:ascii="宋体" w:eastAsia="宋体" w:hAnsi="宋体" w:cs="宋体"/>
          <w:b/>
          <w:bCs/>
          <w:spacing w:val="1"/>
          <w:w w:val="95"/>
          <w:sz w:val="24"/>
          <w:szCs w:val="24"/>
          <w:lang w:eastAsia="zh-CN"/>
        </w:rPr>
        <w:t>未</w:t>
      </w:r>
      <w:r>
        <w:rPr>
          <w:rFonts w:ascii="宋体" w:eastAsia="宋体" w:hAnsi="宋体" w:cs="宋体"/>
          <w:b/>
          <w:bCs/>
          <w:spacing w:val="-23"/>
          <w:w w:val="95"/>
          <w:sz w:val="24"/>
          <w:szCs w:val="24"/>
          <w:lang w:eastAsia="zh-CN"/>
        </w:rPr>
        <w:t>按</w:t>
      </w:r>
      <w:r>
        <w:rPr>
          <w:rFonts w:ascii="宋体" w:eastAsia="宋体" w:hAnsi="宋体" w:cs="宋体"/>
          <w:b/>
          <w:bCs/>
          <w:spacing w:val="1"/>
          <w:w w:val="95"/>
          <w:sz w:val="24"/>
          <w:szCs w:val="24"/>
          <w:lang w:eastAsia="zh-CN"/>
        </w:rPr>
        <w:t>《响应</w:t>
      </w:r>
      <w:r>
        <w:rPr>
          <w:rFonts w:ascii="宋体" w:eastAsia="宋体" w:hAnsi="宋体" w:cs="宋体"/>
          <w:b/>
          <w:bCs/>
          <w:spacing w:val="3"/>
          <w:w w:val="95"/>
          <w:sz w:val="24"/>
          <w:szCs w:val="24"/>
          <w:lang w:eastAsia="zh-CN"/>
        </w:rPr>
        <w:t>文</w:t>
      </w:r>
      <w:r>
        <w:rPr>
          <w:rFonts w:ascii="宋体" w:eastAsia="宋体" w:hAnsi="宋体" w:cs="宋体"/>
          <w:b/>
          <w:bCs/>
          <w:spacing w:val="1"/>
          <w:w w:val="95"/>
          <w:sz w:val="24"/>
          <w:szCs w:val="24"/>
          <w:lang w:eastAsia="zh-CN"/>
        </w:rPr>
        <w:t>件</w:t>
      </w:r>
      <w:r>
        <w:rPr>
          <w:rFonts w:ascii="宋体" w:eastAsia="宋体" w:hAnsi="宋体" w:cs="宋体"/>
          <w:b/>
          <w:bCs/>
          <w:spacing w:val="-23"/>
          <w:w w:val="95"/>
          <w:sz w:val="24"/>
          <w:szCs w:val="24"/>
          <w:lang w:eastAsia="zh-CN"/>
        </w:rPr>
        <w:t>》</w:t>
      </w:r>
      <w:r>
        <w:rPr>
          <w:rFonts w:ascii="宋体" w:eastAsia="宋体" w:hAnsi="宋体" w:cs="宋体"/>
          <w:b/>
          <w:bCs/>
          <w:spacing w:val="1"/>
          <w:w w:val="95"/>
          <w:sz w:val="24"/>
          <w:szCs w:val="24"/>
          <w:lang w:eastAsia="zh-CN"/>
        </w:rPr>
        <w:t>的</w:t>
      </w:r>
      <w:r>
        <w:rPr>
          <w:rFonts w:ascii="宋体" w:eastAsia="宋体" w:hAnsi="宋体" w:cs="宋体"/>
          <w:b/>
          <w:bCs/>
          <w:spacing w:val="3"/>
          <w:w w:val="95"/>
          <w:sz w:val="24"/>
          <w:szCs w:val="24"/>
          <w:lang w:eastAsia="zh-CN"/>
        </w:rPr>
        <w:t>构</w:t>
      </w:r>
      <w:r>
        <w:rPr>
          <w:rFonts w:ascii="宋体" w:eastAsia="宋体" w:hAnsi="宋体" w:cs="宋体"/>
          <w:b/>
          <w:bCs/>
          <w:spacing w:val="1"/>
          <w:w w:val="95"/>
          <w:sz w:val="24"/>
          <w:szCs w:val="24"/>
          <w:lang w:eastAsia="zh-CN"/>
        </w:rPr>
        <w:t>成顺序编制</w:t>
      </w:r>
      <w:r>
        <w:rPr>
          <w:rFonts w:ascii="宋体" w:eastAsia="宋体" w:hAnsi="宋体" w:cs="宋体"/>
          <w:b/>
          <w:bCs/>
          <w:spacing w:val="-22"/>
          <w:w w:val="95"/>
          <w:sz w:val="24"/>
          <w:szCs w:val="24"/>
          <w:lang w:eastAsia="zh-CN"/>
        </w:rPr>
        <w:t>，</w:t>
      </w:r>
      <w:r>
        <w:rPr>
          <w:rFonts w:ascii="宋体" w:eastAsia="宋体" w:hAnsi="宋体" w:cs="宋体"/>
          <w:b/>
          <w:bCs/>
          <w:spacing w:val="1"/>
          <w:w w:val="95"/>
          <w:sz w:val="24"/>
          <w:szCs w:val="24"/>
          <w:lang w:eastAsia="zh-CN"/>
        </w:rPr>
        <w:t>谈判小</w:t>
      </w:r>
      <w:r>
        <w:rPr>
          <w:rFonts w:ascii="宋体" w:eastAsia="宋体" w:hAnsi="宋体" w:cs="宋体"/>
          <w:b/>
          <w:bCs/>
          <w:spacing w:val="3"/>
          <w:w w:val="95"/>
          <w:sz w:val="24"/>
          <w:szCs w:val="24"/>
          <w:lang w:eastAsia="zh-CN"/>
        </w:rPr>
        <w:t>组</w:t>
      </w:r>
      <w:r>
        <w:rPr>
          <w:rFonts w:ascii="宋体" w:eastAsia="宋体" w:hAnsi="宋体" w:cs="宋体"/>
          <w:b/>
          <w:bCs/>
          <w:spacing w:val="1"/>
          <w:w w:val="95"/>
          <w:sz w:val="24"/>
          <w:szCs w:val="24"/>
          <w:lang w:eastAsia="zh-CN"/>
        </w:rPr>
        <w:t>在其相应位</w:t>
      </w:r>
      <w:r>
        <w:rPr>
          <w:rFonts w:ascii="宋体" w:eastAsia="宋体" w:hAnsi="宋体" w:cs="宋体"/>
          <w:b/>
          <w:bCs/>
          <w:w w:val="95"/>
          <w:sz w:val="24"/>
          <w:szCs w:val="24"/>
          <w:lang w:eastAsia="zh-CN"/>
        </w:rPr>
        <w:t>置</w:t>
      </w:r>
    </w:p>
    <w:p w:rsidR="00F71E6D" w:rsidRDefault="00F71E6D" w:rsidP="00F71E6D">
      <w:pPr>
        <w:pStyle w:val="81"/>
        <w:snapToGrid w:val="0"/>
        <w:spacing w:before="37" w:line="360" w:lineRule="auto"/>
        <w:ind w:right="118"/>
        <w:contextualSpacing/>
        <w:jc w:val="both"/>
        <w:rPr>
          <w:b w:val="0"/>
          <w:bCs w:val="0"/>
          <w:lang w:eastAsia="zh-CN"/>
        </w:rPr>
      </w:pPr>
      <w:r>
        <w:rPr>
          <w:spacing w:val="1"/>
          <w:w w:val="95"/>
          <w:lang w:eastAsia="zh-CN"/>
        </w:rPr>
        <w:t>未找到证明</w:t>
      </w:r>
      <w:r>
        <w:rPr>
          <w:spacing w:val="3"/>
          <w:w w:val="95"/>
          <w:lang w:eastAsia="zh-CN"/>
        </w:rPr>
        <w:t>材</w:t>
      </w:r>
      <w:r>
        <w:rPr>
          <w:spacing w:val="1"/>
          <w:w w:val="95"/>
          <w:lang w:eastAsia="zh-CN"/>
        </w:rPr>
        <w:t>料</w:t>
      </w:r>
      <w:r>
        <w:rPr>
          <w:spacing w:val="-35"/>
          <w:w w:val="95"/>
          <w:lang w:eastAsia="zh-CN"/>
        </w:rPr>
        <w:t>，</w:t>
      </w:r>
      <w:r>
        <w:rPr>
          <w:spacing w:val="1"/>
          <w:w w:val="95"/>
          <w:lang w:eastAsia="zh-CN"/>
        </w:rPr>
        <w:t>或</w:t>
      </w:r>
      <w:r>
        <w:rPr>
          <w:spacing w:val="3"/>
          <w:w w:val="95"/>
          <w:lang w:eastAsia="zh-CN"/>
        </w:rPr>
        <w:t>资</w:t>
      </w:r>
      <w:r>
        <w:rPr>
          <w:spacing w:val="1"/>
          <w:w w:val="95"/>
          <w:lang w:eastAsia="zh-CN"/>
        </w:rPr>
        <w:t>格证明材料</w:t>
      </w:r>
      <w:r>
        <w:rPr>
          <w:spacing w:val="-33"/>
          <w:w w:val="95"/>
          <w:lang w:eastAsia="zh-CN"/>
        </w:rPr>
        <w:t>、</w:t>
      </w:r>
      <w:r>
        <w:rPr>
          <w:spacing w:val="1"/>
          <w:w w:val="95"/>
          <w:lang w:eastAsia="zh-CN"/>
        </w:rPr>
        <w:t>技术商</w:t>
      </w:r>
      <w:r>
        <w:rPr>
          <w:spacing w:val="3"/>
          <w:w w:val="95"/>
          <w:lang w:eastAsia="zh-CN"/>
        </w:rPr>
        <w:t>务</w:t>
      </w:r>
      <w:r>
        <w:rPr>
          <w:spacing w:val="1"/>
          <w:w w:val="95"/>
          <w:lang w:eastAsia="zh-CN"/>
        </w:rPr>
        <w:t>材料不清晰</w:t>
      </w:r>
      <w:r>
        <w:rPr>
          <w:spacing w:val="-33"/>
          <w:w w:val="95"/>
          <w:lang w:eastAsia="zh-CN"/>
        </w:rPr>
        <w:t>，</w:t>
      </w:r>
      <w:r>
        <w:rPr>
          <w:spacing w:val="1"/>
          <w:w w:val="95"/>
          <w:lang w:eastAsia="zh-CN"/>
        </w:rPr>
        <w:t>谈判小</w:t>
      </w:r>
      <w:r>
        <w:rPr>
          <w:spacing w:val="3"/>
          <w:w w:val="95"/>
          <w:lang w:eastAsia="zh-CN"/>
        </w:rPr>
        <w:t>组</w:t>
      </w:r>
      <w:r>
        <w:rPr>
          <w:spacing w:val="1"/>
          <w:w w:val="95"/>
          <w:lang w:eastAsia="zh-CN"/>
        </w:rPr>
        <w:t>无法辨认等</w:t>
      </w:r>
      <w:r>
        <w:rPr>
          <w:spacing w:val="3"/>
          <w:w w:val="95"/>
          <w:lang w:eastAsia="zh-CN"/>
        </w:rPr>
        <w:t>情</w:t>
      </w:r>
      <w:r>
        <w:rPr>
          <w:spacing w:val="1"/>
          <w:w w:val="95"/>
          <w:lang w:eastAsia="zh-CN"/>
        </w:rPr>
        <w:t>况</w:t>
      </w:r>
      <w:r>
        <w:rPr>
          <w:w w:val="95"/>
          <w:lang w:eastAsia="zh-CN"/>
        </w:rPr>
        <w:t>而</w:t>
      </w:r>
      <w:r>
        <w:rPr>
          <w:spacing w:val="2"/>
          <w:lang w:eastAsia="zh-CN"/>
        </w:rPr>
        <w:t>导致资格或符合性审查未通过的，责任由供应商自行承担。</w:t>
      </w:r>
    </w:p>
    <w:p w:rsidR="00F71E6D" w:rsidRDefault="00F71E6D" w:rsidP="00F71E6D">
      <w:pPr>
        <w:pStyle w:val="a3"/>
        <w:tabs>
          <w:tab w:val="left" w:pos="1421"/>
        </w:tabs>
        <w:snapToGrid w:val="0"/>
        <w:spacing w:line="360" w:lineRule="auto"/>
        <w:ind w:left="574"/>
        <w:contextualSpacing/>
        <w:rPr>
          <w:lang w:eastAsia="zh-CN"/>
        </w:rPr>
      </w:pPr>
      <w:r>
        <w:rPr>
          <w:rFonts w:cs="宋体"/>
          <w:lang w:eastAsia="zh-CN"/>
        </w:rPr>
        <w:t>3.4.3</w:t>
      </w:r>
      <w:r>
        <w:rPr>
          <w:rFonts w:cs="宋体"/>
          <w:lang w:eastAsia="zh-CN"/>
        </w:rPr>
        <w:tab/>
      </w:r>
      <w:r>
        <w:rPr>
          <w:spacing w:val="1"/>
          <w:lang w:eastAsia="zh-CN"/>
        </w:rPr>
        <w:t>响应文件的提交：</w:t>
      </w:r>
    </w:p>
    <w:p w:rsidR="00F71E6D" w:rsidRDefault="00F71E6D" w:rsidP="00F71E6D">
      <w:pPr>
        <w:pStyle w:val="a3"/>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）供应商应按系统要求制作《响应文件》，并按要求进行加密上传。</w:t>
      </w:r>
    </w:p>
    <w:p w:rsidR="00F71E6D" w:rsidRDefault="00F71E6D" w:rsidP="00F71E6D">
      <w:pPr>
        <w:pStyle w:val="a3"/>
        <w:tabs>
          <w:tab w:val="left" w:pos="713"/>
        </w:tabs>
        <w:snapToGrid w:val="0"/>
        <w:spacing w:before="154" w:line="360" w:lineRule="auto"/>
        <w:ind w:right="1375" w:firstLine="472"/>
        <w:contextualSpacing/>
        <w:rPr>
          <w:rFonts w:cs="宋体"/>
          <w:lang w:eastAsia="zh-CN"/>
        </w:rPr>
      </w:pPr>
      <w:r>
        <w:rPr>
          <w:spacing w:val="1"/>
          <w:lang w:eastAsia="zh-CN"/>
        </w:rPr>
        <w:t>（</w:t>
      </w:r>
      <w:r>
        <w:rPr>
          <w:rFonts w:cs="宋体"/>
          <w:spacing w:val="1"/>
          <w:lang w:eastAsia="zh-CN"/>
        </w:rPr>
        <w:t>2</w:t>
      </w:r>
      <w:r>
        <w:rPr>
          <w:spacing w:val="1"/>
          <w:lang w:eastAsia="zh-CN"/>
        </w:rPr>
        <w:t>）供应商必须按要求交纳谈判保证金，以取得上传响应文件资格。</w:t>
      </w:r>
      <w:r>
        <w:rPr>
          <w:rFonts w:cs="宋体"/>
          <w:b/>
          <w:bCs/>
          <w:w w:val="95"/>
          <w:lang w:eastAsia="zh-CN"/>
        </w:rPr>
        <w:t>3.5</w:t>
      </w:r>
      <w:r>
        <w:rPr>
          <w:rFonts w:cs="宋体"/>
          <w:b/>
          <w:bCs/>
          <w:w w:val="95"/>
          <w:lang w:eastAsia="zh-CN"/>
        </w:rPr>
        <w:tab/>
      </w:r>
      <w:r>
        <w:rPr>
          <w:rFonts w:cs="宋体"/>
          <w:b/>
          <w:bCs/>
          <w:spacing w:val="2"/>
          <w:lang w:eastAsia="zh-CN"/>
        </w:rPr>
        <w:t>谈判</w:t>
      </w:r>
    </w:p>
    <w:p w:rsidR="00F71E6D" w:rsidRDefault="00F71E6D" w:rsidP="00F71E6D">
      <w:pPr>
        <w:pStyle w:val="a3"/>
        <w:snapToGrid w:val="0"/>
        <w:spacing w:line="360" w:lineRule="auto"/>
        <w:ind w:right="104" w:firstLine="592"/>
        <w:contextualSpacing/>
        <w:rPr>
          <w:lang w:eastAsia="zh-CN"/>
        </w:rPr>
      </w:pPr>
      <w:r>
        <w:rPr>
          <w:spacing w:val="3"/>
          <w:lang w:eastAsia="zh-CN"/>
        </w:rPr>
        <w:t>供应商从</w:t>
      </w:r>
      <w:r w:rsidR="00B661C7">
        <w:rPr>
          <w:rFonts w:hint="eastAsia"/>
          <w:spacing w:val="3"/>
          <w:lang w:eastAsia="zh-CN"/>
        </w:rPr>
        <w:t>开始</w:t>
      </w:r>
      <w:r>
        <w:rPr>
          <w:spacing w:val="3"/>
          <w:lang w:eastAsia="zh-CN"/>
        </w:rPr>
        <w:t>至评审结束期间，必须</w:t>
      </w:r>
      <w:r w:rsidR="00B661C7">
        <w:rPr>
          <w:rFonts w:hint="eastAsia"/>
          <w:spacing w:val="3"/>
          <w:lang w:eastAsia="zh-CN"/>
        </w:rPr>
        <w:t>会场纪律</w:t>
      </w:r>
      <w:r>
        <w:rPr>
          <w:spacing w:val="3"/>
          <w:lang w:eastAsia="zh-CN"/>
        </w:rPr>
        <w:t>，因供应商</w:t>
      </w:r>
      <w:r w:rsidR="00B661C7">
        <w:rPr>
          <w:rFonts w:hint="eastAsia"/>
          <w:spacing w:val="3"/>
          <w:lang w:eastAsia="zh-CN"/>
        </w:rPr>
        <w:t>遵守会场纪律</w:t>
      </w:r>
      <w:r>
        <w:rPr>
          <w:spacing w:val="3"/>
          <w:lang w:eastAsia="zh-CN"/>
        </w:rPr>
        <w:t>，未能在规</w:t>
      </w:r>
      <w:r>
        <w:rPr>
          <w:spacing w:val="1"/>
          <w:lang w:eastAsia="zh-CN"/>
        </w:rPr>
        <w:t>定时间提供补充响应或进行谈判报价的，后果由供应商自行承担。</w:t>
      </w:r>
    </w:p>
    <w:p w:rsidR="00F71E6D" w:rsidRDefault="00F71E6D" w:rsidP="00F71E6D">
      <w:pPr>
        <w:pStyle w:val="81"/>
        <w:snapToGrid w:val="0"/>
        <w:spacing w:line="360" w:lineRule="auto"/>
        <w:contextualSpacing/>
        <w:jc w:val="both"/>
        <w:rPr>
          <w:b w:val="0"/>
          <w:bCs w:val="0"/>
          <w:lang w:eastAsia="zh-CN"/>
        </w:rPr>
      </w:pPr>
      <w:r>
        <w:rPr>
          <w:rFonts w:cs="宋体"/>
          <w:spacing w:val="1"/>
          <w:lang w:eastAsia="zh-CN"/>
        </w:rPr>
        <w:t>3.6</w:t>
      </w:r>
      <w:r>
        <w:rPr>
          <w:spacing w:val="2"/>
          <w:lang w:eastAsia="zh-CN"/>
        </w:rPr>
        <w:t>谈判资格的丧失</w:t>
      </w:r>
    </w:p>
    <w:p w:rsidR="00F71E6D" w:rsidRDefault="00F71E6D" w:rsidP="00F71E6D">
      <w:pPr>
        <w:pStyle w:val="a3"/>
        <w:tabs>
          <w:tab w:val="left" w:pos="1423"/>
        </w:tabs>
        <w:snapToGrid w:val="0"/>
        <w:spacing w:before="154" w:line="360" w:lineRule="auto"/>
        <w:ind w:right="115" w:firstLine="472"/>
        <w:contextualSpacing/>
        <w:rPr>
          <w:lang w:eastAsia="zh-CN"/>
        </w:rPr>
      </w:pPr>
      <w:r>
        <w:rPr>
          <w:rFonts w:cs="宋体"/>
          <w:lang w:eastAsia="zh-CN"/>
        </w:rPr>
        <w:t>3.6.1</w:t>
      </w:r>
      <w:r>
        <w:rPr>
          <w:rFonts w:cs="宋体"/>
          <w:lang w:eastAsia="zh-CN"/>
        </w:rPr>
        <w:tab/>
      </w:r>
      <w:r>
        <w:rPr>
          <w:spacing w:val="2"/>
          <w:lang w:eastAsia="zh-CN"/>
        </w:rPr>
        <w:t>供应商没有</w:t>
      </w:r>
      <w:r w:rsidR="00B661C7">
        <w:rPr>
          <w:rFonts w:hint="eastAsia"/>
          <w:spacing w:val="2"/>
          <w:lang w:eastAsia="zh-CN"/>
        </w:rPr>
        <w:t>提供</w:t>
      </w:r>
      <w:r>
        <w:rPr>
          <w:spacing w:val="2"/>
          <w:lang w:eastAsia="zh-CN"/>
        </w:rPr>
        <w:t>响应文件的，供应商</w:t>
      </w:r>
      <w:r>
        <w:rPr>
          <w:spacing w:val="1"/>
          <w:lang w:eastAsia="zh-CN"/>
        </w:rPr>
        <w:t>丧失谈判资格；</w:t>
      </w:r>
    </w:p>
    <w:p w:rsidR="00F71E6D" w:rsidRDefault="00F71E6D" w:rsidP="00F71E6D">
      <w:pPr>
        <w:pStyle w:val="a3"/>
        <w:tabs>
          <w:tab w:val="left" w:pos="1423"/>
        </w:tabs>
        <w:snapToGrid w:val="0"/>
        <w:spacing w:line="360" w:lineRule="auto"/>
        <w:ind w:right="115" w:firstLine="472"/>
        <w:contextualSpacing/>
        <w:rPr>
          <w:lang w:eastAsia="zh-CN"/>
        </w:rPr>
      </w:pPr>
      <w:r>
        <w:rPr>
          <w:rFonts w:cs="宋体"/>
          <w:lang w:eastAsia="zh-CN"/>
        </w:rPr>
        <w:t>3.6.2</w:t>
      </w:r>
      <w:r>
        <w:rPr>
          <w:rFonts w:cs="宋体"/>
          <w:lang w:eastAsia="zh-CN"/>
        </w:rPr>
        <w:tab/>
      </w:r>
      <w:r>
        <w:rPr>
          <w:spacing w:val="2"/>
          <w:lang w:eastAsia="zh-CN"/>
        </w:rPr>
        <w:t>供应商没有在谈判会议前按规定向</w:t>
      </w:r>
      <w:r w:rsidR="001C0E56">
        <w:rPr>
          <w:rFonts w:hint="eastAsia"/>
          <w:spacing w:val="2"/>
          <w:lang w:eastAsia="zh-CN"/>
        </w:rPr>
        <w:t>织金县</w:t>
      </w:r>
      <w:r w:rsidR="001C0E56">
        <w:rPr>
          <w:spacing w:val="2"/>
          <w:lang w:eastAsia="zh-CN"/>
        </w:rPr>
        <w:t>人民医院</w:t>
      </w:r>
      <w:r>
        <w:rPr>
          <w:spacing w:val="2"/>
          <w:lang w:eastAsia="zh-CN"/>
        </w:rPr>
        <w:t>交纳谈判保证</w:t>
      </w:r>
      <w:r>
        <w:rPr>
          <w:spacing w:val="1"/>
          <w:lang w:eastAsia="zh-CN"/>
        </w:rPr>
        <w:t>金的，丧失谈判资格；</w:t>
      </w:r>
    </w:p>
    <w:p w:rsidR="00F71E6D" w:rsidRDefault="00F71E6D" w:rsidP="00F71E6D">
      <w:pPr>
        <w:pStyle w:val="a3"/>
        <w:tabs>
          <w:tab w:val="left" w:pos="1421"/>
        </w:tabs>
        <w:snapToGrid w:val="0"/>
        <w:spacing w:line="360" w:lineRule="auto"/>
        <w:ind w:left="574"/>
        <w:contextualSpacing/>
        <w:rPr>
          <w:lang w:eastAsia="zh-CN"/>
        </w:rPr>
      </w:pPr>
      <w:r>
        <w:rPr>
          <w:rFonts w:cs="宋体"/>
          <w:lang w:eastAsia="zh-CN"/>
        </w:rPr>
        <w:t>3.6.3</w:t>
      </w:r>
      <w:r>
        <w:rPr>
          <w:rFonts w:cs="宋体"/>
          <w:lang w:eastAsia="zh-CN"/>
        </w:rPr>
        <w:tab/>
      </w:r>
      <w:r>
        <w:rPr>
          <w:spacing w:val="1"/>
          <w:lang w:eastAsia="zh-CN"/>
        </w:rPr>
        <w:t>供应商的资格审查项文件不符合谈判文件要求的，丧失谈判资格；</w:t>
      </w:r>
    </w:p>
    <w:p w:rsidR="00F71E6D" w:rsidRDefault="00F71E6D" w:rsidP="00F71E6D">
      <w:pPr>
        <w:pStyle w:val="a3"/>
        <w:tabs>
          <w:tab w:val="left" w:pos="1421"/>
        </w:tabs>
        <w:snapToGrid w:val="0"/>
        <w:spacing w:before="154" w:line="360" w:lineRule="auto"/>
        <w:ind w:left="574"/>
        <w:contextualSpacing/>
        <w:rPr>
          <w:lang w:eastAsia="zh-CN"/>
        </w:rPr>
      </w:pPr>
      <w:r>
        <w:rPr>
          <w:rFonts w:cs="宋体"/>
          <w:lang w:eastAsia="zh-CN"/>
        </w:rPr>
        <w:t>3.6.4</w:t>
      </w:r>
      <w:r>
        <w:rPr>
          <w:rFonts w:cs="宋体"/>
          <w:lang w:eastAsia="zh-CN"/>
        </w:rPr>
        <w:tab/>
      </w:r>
      <w:r>
        <w:rPr>
          <w:spacing w:val="1"/>
          <w:lang w:eastAsia="zh-CN"/>
        </w:rPr>
        <w:t>供应商的符合性审查项文件不符合谈判文件要求的，丧失谈判资格；</w:t>
      </w:r>
    </w:p>
    <w:p w:rsidR="00F71E6D" w:rsidRDefault="00F71E6D" w:rsidP="00F71E6D">
      <w:pPr>
        <w:pStyle w:val="a3"/>
        <w:tabs>
          <w:tab w:val="left" w:pos="1433"/>
        </w:tabs>
        <w:snapToGrid w:val="0"/>
        <w:spacing w:before="154" w:line="360" w:lineRule="auto"/>
        <w:ind w:right="104" w:firstLine="484"/>
        <w:contextualSpacing/>
        <w:rPr>
          <w:lang w:eastAsia="zh-CN"/>
        </w:rPr>
      </w:pPr>
      <w:r>
        <w:rPr>
          <w:rFonts w:cs="宋体"/>
          <w:lang w:eastAsia="zh-CN"/>
        </w:rPr>
        <w:t>3.6.5</w:t>
      </w:r>
      <w:r>
        <w:rPr>
          <w:rFonts w:cs="宋体"/>
          <w:lang w:eastAsia="zh-CN"/>
        </w:rPr>
        <w:tab/>
      </w:r>
      <w:r>
        <w:rPr>
          <w:spacing w:val="2"/>
          <w:lang w:eastAsia="zh-CN"/>
        </w:rPr>
        <w:t>供应商出现违反政府采购相关法律法规规定或谈判文件规定的无效标情形</w:t>
      </w:r>
      <w:r>
        <w:rPr>
          <w:spacing w:val="1"/>
          <w:lang w:eastAsia="zh-CN"/>
        </w:rPr>
        <w:t>的，丧失谈判资格。</w:t>
      </w:r>
    </w:p>
    <w:p w:rsidR="00F71E6D" w:rsidRDefault="00F71E6D" w:rsidP="00F71E6D">
      <w:pPr>
        <w:snapToGrid w:val="0"/>
        <w:spacing w:line="360" w:lineRule="auto"/>
        <w:contextualSpacing/>
        <w:rPr>
          <w:lang w:eastAsia="zh-CN"/>
        </w:rPr>
        <w:sectPr w:rsidR="00F71E6D">
          <w:pgSz w:w="11910" w:h="16840"/>
          <w:pgMar w:top="1080" w:right="1320" w:bottom="1160" w:left="1260" w:header="0" w:footer="980" w:gutter="0"/>
          <w:cols w:space="720"/>
        </w:sectPr>
      </w:pPr>
    </w:p>
    <w:p w:rsidR="00F71E6D" w:rsidRDefault="00F71E6D" w:rsidP="00F71E6D">
      <w:pPr>
        <w:pStyle w:val="11"/>
        <w:tabs>
          <w:tab w:val="left" w:pos="1296"/>
        </w:tabs>
        <w:snapToGrid w:val="0"/>
        <w:spacing w:line="360" w:lineRule="auto"/>
        <w:ind w:right="130"/>
        <w:contextualSpacing/>
        <w:jc w:val="center"/>
        <w:rPr>
          <w:b w:val="0"/>
          <w:bCs w:val="0"/>
          <w:lang w:eastAsia="zh-CN"/>
        </w:rPr>
      </w:pPr>
      <w:bookmarkStart w:id="3" w:name="_Toc95745407"/>
      <w:r>
        <w:rPr>
          <w:lang w:eastAsia="zh-CN"/>
        </w:rPr>
        <w:lastRenderedPageBreak/>
        <w:t>第</w:t>
      </w:r>
      <w:r>
        <w:rPr>
          <w:rFonts w:cs="宋体"/>
          <w:lang w:eastAsia="zh-CN"/>
        </w:rPr>
        <w:t>4</w:t>
      </w:r>
      <w:r>
        <w:rPr>
          <w:lang w:eastAsia="zh-CN"/>
        </w:rPr>
        <w:t>章</w:t>
      </w:r>
      <w:r>
        <w:rPr>
          <w:lang w:eastAsia="zh-CN"/>
        </w:rPr>
        <w:tab/>
      </w:r>
      <w:r>
        <w:rPr>
          <w:spacing w:val="2"/>
          <w:lang w:eastAsia="zh-CN"/>
        </w:rPr>
        <w:t>评审方法、原则和纪律</w:t>
      </w:r>
      <w:bookmarkEnd w:id="3"/>
    </w:p>
    <w:p w:rsidR="00F71E6D" w:rsidRDefault="00F71E6D" w:rsidP="00F71E6D">
      <w:pPr>
        <w:pStyle w:val="81"/>
        <w:snapToGrid w:val="0"/>
        <w:spacing w:before="193" w:line="360" w:lineRule="auto"/>
        <w:contextualSpacing/>
        <w:jc w:val="both"/>
        <w:rPr>
          <w:b w:val="0"/>
          <w:bCs w:val="0"/>
          <w:lang w:eastAsia="zh-CN"/>
        </w:rPr>
      </w:pPr>
      <w:r>
        <w:rPr>
          <w:rFonts w:ascii="Times New Roman" w:eastAsia="Times New Roman" w:hAnsi="Times New Roman" w:cs="Times New Roman"/>
          <w:lang w:eastAsia="zh-CN"/>
        </w:rPr>
        <w:t xml:space="preserve">4.1  </w:t>
      </w:r>
      <w:r>
        <w:rPr>
          <w:spacing w:val="2"/>
          <w:lang w:eastAsia="zh-CN"/>
        </w:rPr>
        <w:t>评审方法</w:t>
      </w:r>
    </w:p>
    <w:p w:rsidR="00F71E6D" w:rsidRDefault="00F71E6D" w:rsidP="00F71E6D">
      <w:pPr>
        <w:pStyle w:val="a3"/>
        <w:snapToGrid w:val="0"/>
        <w:spacing w:before="135" w:line="360" w:lineRule="auto"/>
        <w:ind w:right="233" w:firstLine="484"/>
        <w:contextualSpacing/>
        <w:jc w:val="both"/>
        <w:rPr>
          <w:lang w:eastAsia="zh-CN"/>
        </w:rPr>
      </w:pPr>
      <w:r>
        <w:rPr>
          <w:rFonts w:cs="宋体"/>
          <w:lang w:eastAsia="zh-CN"/>
        </w:rPr>
        <w:t>4.1.1</w:t>
      </w:r>
      <w:r>
        <w:rPr>
          <w:spacing w:val="2"/>
          <w:lang w:eastAsia="zh-CN"/>
        </w:rPr>
        <w:t>供应商必须满足竞争性谈判文件资格审查和符合性审查，以及对竞争性谈判文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最</w:t>
      </w:r>
      <w:r>
        <w:rPr>
          <w:spacing w:val="1"/>
          <w:lang w:eastAsia="zh-CN"/>
        </w:rPr>
        <w:t>低的原则确定成交供应商（最后谈判报价被谈判小组按无效报价处理的除外）。</w:t>
      </w:r>
    </w:p>
    <w:p w:rsidR="00F71E6D" w:rsidRPr="007D0BE3" w:rsidRDefault="00F71E6D" w:rsidP="00F71E6D">
      <w:pPr>
        <w:pStyle w:val="a3"/>
        <w:snapToGrid w:val="0"/>
        <w:spacing w:line="360" w:lineRule="auto"/>
        <w:ind w:right="229" w:firstLine="484"/>
        <w:contextualSpacing/>
        <w:jc w:val="both"/>
        <w:rPr>
          <w:lang w:eastAsia="zh-CN"/>
        </w:rPr>
      </w:pPr>
      <w:r w:rsidRPr="007D0BE3">
        <w:rPr>
          <w:rFonts w:cs="宋体"/>
          <w:lang w:eastAsia="zh-CN"/>
        </w:rPr>
        <w:t>4.1.2</w:t>
      </w:r>
      <w:r w:rsidRPr="007D0BE3">
        <w:rPr>
          <w:spacing w:val="2"/>
          <w:lang w:eastAsia="zh-CN"/>
        </w:rPr>
        <w:t>因落实政府采购政策，对小型和微型企业、监狱企业、残疾人福利性单位</w:t>
      </w:r>
      <w:r w:rsidRPr="007D0BE3">
        <w:rPr>
          <w:spacing w:val="1"/>
          <w:lang w:eastAsia="zh-CN"/>
        </w:rPr>
        <w:t>产品的价格给予</w:t>
      </w:r>
      <w:r w:rsidRPr="007D0BE3">
        <w:rPr>
          <w:rFonts w:ascii="Times New Roman" w:eastAsia="Times New Roman" w:hAnsi="Times New Roman" w:cs="Times New Roman"/>
          <w:spacing w:val="1"/>
          <w:lang w:eastAsia="zh-CN"/>
        </w:rPr>
        <w:t>6%</w:t>
      </w:r>
      <w:r w:rsidRPr="007D0BE3">
        <w:rPr>
          <w:spacing w:val="1"/>
          <w:lang w:eastAsia="zh-CN"/>
        </w:rPr>
        <w:t>的扣除，用扣除后的价格参与评审。监狱企业和残疾人福利性单位属于小型、微型企业的，不重复享受政策。</w:t>
      </w:r>
    </w:p>
    <w:p w:rsidR="00AA650B" w:rsidRPr="007D0BE3" w:rsidRDefault="00F71E6D" w:rsidP="00AA650B">
      <w:pPr>
        <w:pStyle w:val="a3"/>
        <w:snapToGrid w:val="0"/>
        <w:spacing w:before="46" w:line="360" w:lineRule="auto"/>
        <w:ind w:left="586"/>
        <w:contextualSpacing/>
        <w:rPr>
          <w:lang w:eastAsia="zh-CN"/>
        </w:rPr>
      </w:pPr>
      <w:r w:rsidRPr="007D0BE3">
        <w:rPr>
          <w:rFonts w:cs="宋体"/>
          <w:lang w:eastAsia="zh-CN"/>
        </w:rPr>
        <w:t>4.1.2.1</w:t>
      </w:r>
      <w:r w:rsidRPr="007D0BE3">
        <w:rPr>
          <w:spacing w:val="1"/>
          <w:lang w:eastAsia="zh-CN"/>
        </w:rPr>
        <w:t>小</w:t>
      </w:r>
      <w:r w:rsidR="00A83AA3" w:rsidRPr="007D0BE3">
        <w:rPr>
          <w:rFonts w:hint="eastAsia"/>
          <w:spacing w:val="1"/>
          <w:lang w:eastAsia="zh-CN"/>
        </w:rPr>
        <w:t>微</w:t>
      </w:r>
      <w:r w:rsidRPr="007D0BE3">
        <w:rPr>
          <w:spacing w:val="1"/>
          <w:lang w:eastAsia="zh-CN"/>
        </w:rPr>
        <w:t>企业价格扣除</w:t>
      </w:r>
    </w:p>
    <w:p w:rsidR="00F71E6D" w:rsidRPr="007D0BE3" w:rsidRDefault="00F71E6D" w:rsidP="00CC1F95">
      <w:pPr>
        <w:pStyle w:val="a3"/>
        <w:snapToGrid w:val="0"/>
        <w:spacing w:before="46" w:line="360" w:lineRule="auto"/>
        <w:ind w:left="0" w:firstLineChars="242" w:firstLine="586"/>
        <w:contextualSpacing/>
        <w:rPr>
          <w:lang w:eastAsia="zh-CN"/>
        </w:rPr>
      </w:pPr>
      <w:r w:rsidRPr="007D0BE3">
        <w:rPr>
          <w:spacing w:val="1"/>
          <w:lang w:eastAsia="zh-CN"/>
        </w:rPr>
        <w:t>根据财政部、工业和信息化部</w:t>
      </w:r>
      <w:r w:rsidRPr="007D0BE3">
        <w:rPr>
          <w:rFonts w:ascii="Times New Roman" w:eastAsia="Times New Roman" w:hAnsi="Times New Roman" w:cs="Times New Roman"/>
          <w:lang w:eastAsia="zh-CN"/>
        </w:rPr>
        <w:t>2020</w:t>
      </w:r>
      <w:r w:rsidRPr="007D0BE3">
        <w:rPr>
          <w:lang w:eastAsia="zh-CN"/>
        </w:rPr>
        <w:t>年</w:t>
      </w:r>
      <w:r w:rsidRPr="007D0BE3">
        <w:rPr>
          <w:rFonts w:ascii="Times New Roman" w:eastAsia="Times New Roman" w:hAnsi="Times New Roman" w:cs="Times New Roman"/>
          <w:lang w:eastAsia="zh-CN"/>
        </w:rPr>
        <w:t>12</w:t>
      </w:r>
      <w:r w:rsidRPr="007D0BE3">
        <w:rPr>
          <w:lang w:eastAsia="zh-CN"/>
        </w:rPr>
        <w:t>月</w:t>
      </w:r>
      <w:r w:rsidRPr="007D0BE3">
        <w:rPr>
          <w:rFonts w:ascii="Times New Roman" w:eastAsia="Times New Roman" w:hAnsi="Times New Roman" w:cs="Times New Roman"/>
          <w:spacing w:val="1"/>
          <w:lang w:eastAsia="zh-CN"/>
        </w:rPr>
        <w:t>18</w:t>
      </w:r>
      <w:r w:rsidRPr="007D0BE3">
        <w:rPr>
          <w:spacing w:val="1"/>
          <w:lang w:eastAsia="zh-CN"/>
        </w:rPr>
        <w:t>日关于印发《政府采购促进</w:t>
      </w:r>
      <w:r w:rsidR="00A83AA3" w:rsidRPr="007D0BE3">
        <w:rPr>
          <w:spacing w:val="1"/>
          <w:lang w:eastAsia="zh-CN"/>
        </w:rPr>
        <w:t>小</w:t>
      </w:r>
      <w:r w:rsidR="00A83AA3" w:rsidRPr="007D0BE3">
        <w:rPr>
          <w:rFonts w:hint="eastAsia"/>
          <w:spacing w:val="1"/>
          <w:lang w:eastAsia="zh-CN"/>
        </w:rPr>
        <w:t>微</w:t>
      </w:r>
      <w:r w:rsidRPr="007D0BE3">
        <w:rPr>
          <w:spacing w:val="1"/>
          <w:lang w:eastAsia="zh-CN"/>
        </w:rPr>
        <w:t>企</w:t>
      </w:r>
      <w:r w:rsidRPr="007D0BE3">
        <w:rPr>
          <w:spacing w:val="-1"/>
          <w:lang w:eastAsia="zh-CN"/>
        </w:rPr>
        <w:t>业发展管理办法》的通知，</w:t>
      </w:r>
      <w:r w:rsidR="00A83AA3" w:rsidRPr="007D0BE3">
        <w:rPr>
          <w:spacing w:val="1"/>
          <w:lang w:eastAsia="zh-CN"/>
        </w:rPr>
        <w:t>小</w:t>
      </w:r>
      <w:r w:rsidR="00A83AA3" w:rsidRPr="007D0BE3">
        <w:rPr>
          <w:rFonts w:hint="eastAsia"/>
          <w:spacing w:val="1"/>
          <w:lang w:eastAsia="zh-CN"/>
        </w:rPr>
        <w:t>微</w:t>
      </w:r>
      <w:r w:rsidRPr="007D0BE3">
        <w:rPr>
          <w:spacing w:val="-1"/>
          <w:lang w:eastAsia="zh-CN"/>
        </w:rPr>
        <w:t>企业（或微型企业）须提供</w:t>
      </w:r>
      <w:r w:rsidR="00A83AA3" w:rsidRPr="007D0BE3">
        <w:rPr>
          <w:spacing w:val="1"/>
          <w:lang w:eastAsia="zh-CN"/>
        </w:rPr>
        <w:t>小</w:t>
      </w:r>
      <w:r w:rsidR="00A83AA3" w:rsidRPr="007D0BE3">
        <w:rPr>
          <w:rFonts w:hint="eastAsia"/>
          <w:spacing w:val="1"/>
          <w:lang w:eastAsia="zh-CN"/>
        </w:rPr>
        <w:t>微</w:t>
      </w:r>
      <w:r w:rsidRPr="007D0BE3">
        <w:rPr>
          <w:spacing w:val="-1"/>
          <w:lang w:eastAsia="zh-CN"/>
        </w:rPr>
        <w:t>企业声明函，且声明函所载内容必须真实，如有虚假，将依法承担相应责任，包括取消成交资格、投标保证金不</w:t>
      </w:r>
      <w:r w:rsidRPr="007D0BE3">
        <w:rPr>
          <w:spacing w:val="2"/>
          <w:lang w:eastAsia="zh-CN"/>
        </w:rPr>
        <w:t>予退</w:t>
      </w:r>
      <w:r w:rsidRPr="007D0BE3">
        <w:rPr>
          <w:lang w:eastAsia="zh-CN"/>
        </w:rPr>
        <w:t>还</w:t>
      </w:r>
      <w:r w:rsidRPr="007D0BE3">
        <w:rPr>
          <w:spacing w:val="2"/>
          <w:lang w:eastAsia="zh-CN"/>
        </w:rPr>
        <w:t>等</w:t>
      </w:r>
      <w:r w:rsidRPr="007D0BE3">
        <w:rPr>
          <w:spacing w:val="-24"/>
          <w:lang w:eastAsia="zh-CN"/>
        </w:rPr>
        <w:t>。</w:t>
      </w:r>
      <w:r w:rsidRPr="007D0BE3">
        <w:rPr>
          <w:spacing w:val="2"/>
          <w:lang w:eastAsia="zh-CN"/>
        </w:rPr>
        <w:t>小</w:t>
      </w:r>
      <w:r w:rsidRPr="007D0BE3">
        <w:rPr>
          <w:lang w:eastAsia="zh-CN"/>
        </w:rPr>
        <w:t>企</w:t>
      </w:r>
      <w:r w:rsidRPr="007D0BE3">
        <w:rPr>
          <w:spacing w:val="2"/>
          <w:lang w:eastAsia="zh-CN"/>
        </w:rPr>
        <w:t>业划分标</w:t>
      </w:r>
      <w:r w:rsidRPr="007D0BE3">
        <w:rPr>
          <w:lang w:eastAsia="zh-CN"/>
        </w:rPr>
        <w:t>准</w:t>
      </w:r>
      <w:r w:rsidRPr="007D0BE3">
        <w:rPr>
          <w:spacing w:val="2"/>
          <w:lang w:eastAsia="zh-CN"/>
        </w:rPr>
        <w:t>依照工业和</w:t>
      </w:r>
      <w:r w:rsidRPr="007D0BE3">
        <w:rPr>
          <w:lang w:eastAsia="zh-CN"/>
        </w:rPr>
        <w:t>信</w:t>
      </w:r>
      <w:r w:rsidRPr="007D0BE3">
        <w:rPr>
          <w:spacing w:val="2"/>
          <w:lang w:eastAsia="zh-CN"/>
        </w:rPr>
        <w:t>息化</w:t>
      </w:r>
      <w:r w:rsidRPr="007D0BE3">
        <w:rPr>
          <w:lang w:eastAsia="zh-CN"/>
        </w:rPr>
        <w:t>部</w:t>
      </w:r>
      <w:r w:rsidRPr="007D0BE3">
        <w:rPr>
          <w:spacing w:val="-24"/>
          <w:lang w:eastAsia="zh-CN"/>
        </w:rPr>
        <w:t>、</w:t>
      </w:r>
      <w:r w:rsidRPr="007D0BE3">
        <w:rPr>
          <w:spacing w:val="2"/>
          <w:lang w:eastAsia="zh-CN"/>
        </w:rPr>
        <w:t>国家统计</w:t>
      </w:r>
      <w:r w:rsidRPr="007D0BE3">
        <w:rPr>
          <w:lang w:eastAsia="zh-CN"/>
        </w:rPr>
        <w:t>局</w:t>
      </w:r>
      <w:r w:rsidRPr="007D0BE3">
        <w:rPr>
          <w:spacing w:val="-24"/>
          <w:lang w:eastAsia="zh-CN"/>
        </w:rPr>
        <w:t>、</w:t>
      </w:r>
      <w:r w:rsidRPr="007D0BE3">
        <w:rPr>
          <w:spacing w:val="2"/>
          <w:lang w:eastAsia="zh-CN"/>
        </w:rPr>
        <w:t>国家发</w:t>
      </w:r>
      <w:r w:rsidRPr="007D0BE3">
        <w:rPr>
          <w:lang w:eastAsia="zh-CN"/>
        </w:rPr>
        <w:t>展</w:t>
      </w:r>
      <w:r w:rsidRPr="007D0BE3">
        <w:rPr>
          <w:spacing w:val="2"/>
          <w:lang w:eastAsia="zh-CN"/>
        </w:rPr>
        <w:t>和改革委</w:t>
      </w:r>
      <w:r w:rsidRPr="007D0BE3">
        <w:rPr>
          <w:lang w:eastAsia="zh-CN"/>
        </w:rPr>
        <w:t>员</w:t>
      </w:r>
      <w:r w:rsidRPr="007D0BE3">
        <w:rPr>
          <w:spacing w:val="2"/>
          <w:lang w:eastAsia="zh-CN"/>
        </w:rPr>
        <w:t>会</w:t>
      </w:r>
      <w:r w:rsidRPr="007D0BE3">
        <w:rPr>
          <w:spacing w:val="-87"/>
          <w:lang w:eastAsia="zh-CN"/>
        </w:rPr>
        <w:t>、</w:t>
      </w:r>
      <w:r w:rsidRPr="007D0BE3">
        <w:rPr>
          <w:spacing w:val="2"/>
          <w:lang w:eastAsia="zh-CN"/>
        </w:rPr>
        <w:t>财政部联合</w:t>
      </w:r>
      <w:r w:rsidRPr="007D0BE3">
        <w:rPr>
          <w:lang w:eastAsia="zh-CN"/>
        </w:rPr>
        <w:t>下</w:t>
      </w:r>
      <w:r w:rsidRPr="007D0BE3">
        <w:rPr>
          <w:spacing w:val="2"/>
          <w:lang w:eastAsia="zh-CN"/>
        </w:rPr>
        <w:t>发</w:t>
      </w:r>
      <w:r w:rsidRPr="007D0BE3">
        <w:rPr>
          <w:spacing w:val="-84"/>
          <w:lang w:eastAsia="zh-CN"/>
        </w:rPr>
        <w:t>的</w:t>
      </w:r>
      <w:r w:rsidRPr="007D0BE3">
        <w:rPr>
          <w:spacing w:val="2"/>
          <w:lang w:eastAsia="zh-CN"/>
        </w:rPr>
        <w:t>《</w:t>
      </w:r>
      <w:r w:rsidRPr="007D0BE3">
        <w:rPr>
          <w:lang w:eastAsia="zh-CN"/>
        </w:rPr>
        <w:t>关</w:t>
      </w:r>
      <w:r w:rsidRPr="007D0BE3">
        <w:rPr>
          <w:spacing w:val="2"/>
          <w:lang w:eastAsia="zh-CN"/>
        </w:rPr>
        <w:t>于印发中小</w:t>
      </w:r>
      <w:r w:rsidRPr="007D0BE3">
        <w:rPr>
          <w:lang w:eastAsia="zh-CN"/>
        </w:rPr>
        <w:t>企</w:t>
      </w:r>
      <w:r w:rsidRPr="007D0BE3">
        <w:rPr>
          <w:spacing w:val="2"/>
          <w:lang w:eastAsia="zh-CN"/>
        </w:rPr>
        <w:t>业划型标</w:t>
      </w:r>
      <w:r w:rsidRPr="007D0BE3">
        <w:rPr>
          <w:lang w:eastAsia="zh-CN"/>
        </w:rPr>
        <w:t>准</w:t>
      </w:r>
      <w:r w:rsidRPr="007D0BE3">
        <w:rPr>
          <w:spacing w:val="2"/>
          <w:lang w:eastAsia="zh-CN"/>
        </w:rPr>
        <w:t>规定的通</w:t>
      </w:r>
      <w:r w:rsidRPr="007D0BE3">
        <w:rPr>
          <w:lang w:eastAsia="zh-CN"/>
        </w:rPr>
        <w:t>知</w:t>
      </w:r>
      <w:r w:rsidRPr="007D0BE3">
        <w:rPr>
          <w:spacing w:val="-171"/>
          <w:lang w:eastAsia="zh-CN"/>
        </w:rPr>
        <w:t>》</w:t>
      </w:r>
      <w:r w:rsidRPr="007D0BE3">
        <w:rPr>
          <w:spacing w:val="2"/>
          <w:lang w:eastAsia="zh-CN"/>
        </w:rPr>
        <w:t>（工信</w:t>
      </w:r>
      <w:r w:rsidRPr="007D0BE3">
        <w:rPr>
          <w:lang w:eastAsia="zh-CN"/>
        </w:rPr>
        <w:t>部</w:t>
      </w:r>
      <w:r w:rsidRPr="007D0BE3">
        <w:rPr>
          <w:spacing w:val="2"/>
          <w:lang w:eastAsia="zh-CN"/>
        </w:rPr>
        <w:t>联企</w:t>
      </w:r>
      <w:r w:rsidRPr="007D0BE3">
        <w:rPr>
          <w:spacing w:val="-84"/>
          <w:lang w:eastAsia="zh-CN"/>
        </w:rPr>
        <w:t>业</w:t>
      </w:r>
      <w:r w:rsidRPr="007D0BE3">
        <w:rPr>
          <w:spacing w:val="7"/>
          <w:lang w:eastAsia="zh-CN"/>
        </w:rPr>
        <w:t>《</w:t>
      </w:r>
      <w:r w:rsidRPr="007D0BE3">
        <w:rPr>
          <w:rFonts w:ascii="Times New Roman" w:eastAsia="Times New Roman" w:hAnsi="Times New Roman" w:cs="Times New Roman"/>
          <w:spacing w:val="2"/>
          <w:lang w:eastAsia="zh-CN"/>
        </w:rPr>
        <w:t>2</w:t>
      </w:r>
      <w:r w:rsidRPr="007D0BE3">
        <w:rPr>
          <w:rFonts w:ascii="Times New Roman" w:eastAsia="Times New Roman" w:hAnsi="Times New Roman" w:cs="Times New Roman"/>
          <w:lang w:eastAsia="zh-CN"/>
        </w:rPr>
        <w:t>0</w:t>
      </w:r>
      <w:r w:rsidRPr="007D0BE3">
        <w:rPr>
          <w:rFonts w:ascii="Times New Roman" w:eastAsia="Times New Roman" w:hAnsi="Times New Roman" w:cs="Times New Roman"/>
          <w:spacing w:val="-8"/>
          <w:lang w:eastAsia="zh-CN"/>
        </w:rPr>
        <w:t>1</w:t>
      </w:r>
      <w:r w:rsidRPr="007D0BE3">
        <w:rPr>
          <w:rFonts w:ascii="Times New Roman" w:eastAsia="Times New Roman" w:hAnsi="Times New Roman" w:cs="Times New Roman"/>
          <w:lang w:eastAsia="zh-CN"/>
        </w:rPr>
        <w:t>1</w:t>
      </w:r>
      <w:r w:rsidRPr="007D0BE3">
        <w:rPr>
          <w:lang w:eastAsia="zh-CN"/>
        </w:rPr>
        <w:t xml:space="preserve">》 </w:t>
      </w:r>
      <w:r w:rsidRPr="007D0BE3">
        <w:rPr>
          <w:rFonts w:ascii="Times New Roman" w:eastAsia="Times New Roman" w:hAnsi="Times New Roman" w:cs="Times New Roman"/>
          <w:lang w:eastAsia="zh-CN"/>
        </w:rPr>
        <w:t>300</w:t>
      </w:r>
      <w:r w:rsidRPr="007D0BE3">
        <w:rPr>
          <w:spacing w:val="2"/>
          <w:lang w:eastAsia="zh-CN"/>
        </w:rPr>
        <w:t>号）执行。</w:t>
      </w:r>
    </w:p>
    <w:p w:rsidR="00F71E6D" w:rsidRPr="007D0BE3" w:rsidRDefault="00F71E6D" w:rsidP="00CC1F95">
      <w:pPr>
        <w:pStyle w:val="a3"/>
        <w:snapToGrid w:val="0"/>
        <w:spacing w:before="14" w:line="360" w:lineRule="auto"/>
        <w:ind w:left="0" w:right="19" w:firstLineChars="244" w:firstLine="586"/>
        <w:contextualSpacing/>
        <w:rPr>
          <w:lang w:eastAsia="zh-CN"/>
        </w:rPr>
      </w:pPr>
      <w:r w:rsidRPr="007D0BE3">
        <w:rPr>
          <w:rFonts w:cs="宋体"/>
          <w:lang w:eastAsia="zh-CN"/>
        </w:rPr>
        <w:t>4.1.2.2</w:t>
      </w:r>
      <w:r w:rsidRPr="007D0BE3">
        <w:rPr>
          <w:spacing w:val="1"/>
          <w:lang w:eastAsia="zh-CN"/>
        </w:rPr>
        <w:t>监狱企业价格扣除</w:t>
      </w:r>
      <w:r w:rsidRPr="007D0BE3">
        <w:rPr>
          <w:spacing w:val="2"/>
          <w:lang w:eastAsia="zh-CN"/>
        </w:rPr>
        <w:t>根</w:t>
      </w:r>
      <w:r w:rsidRPr="007D0BE3">
        <w:rPr>
          <w:spacing w:val="-111"/>
          <w:lang w:eastAsia="zh-CN"/>
        </w:rPr>
        <w:t>据</w:t>
      </w:r>
      <w:r w:rsidRPr="007D0BE3">
        <w:rPr>
          <w:spacing w:val="2"/>
          <w:lang w:eastAsia="zh-CN"/>
        </w:rPr>
        <w:t>《财政部司</w:t>
      </w:r>
      <w:r w:rsidRPr="007D0BE3">
        <w:rPr>
          <w:lang w:eastAsia="zh-CN"/>
        </w:rPr>
        <w:t>法</w:t>
      </w:r>
      <w:r w:rsidRPr="007D0BE3">
        <w:rPr>
          <w:spacing w:val="2"/>
          <w:lang w:eastAsia="zh-CN"/>
        </w:rPr>
        <w:t>部关于政</w:t>
      </w:r>
      <w:r w:rsidRPr="007D0BE3">
        <w:rPr>
          <w:lang w:eastAsia="zh-CN"/>
        </w:rPr>
        <w:t>府</w:t>
      </w:r>
      <w:r w:rsidRPr="007D0BE3">
        <w:rPr>
          <w:spacing w:val="2"/>
          <w:lang w:eastAsia="zh-CN"/>
        </w:rPr>
        <w:t>采购支持监</w:t>
      </w:r>
      <w:r w:rsidRPr="007D0BE3">
        <w:rPr>
          <w:lang w:eastAsia="zh-CN"/>
        </w:rPr>
        <w:t>狱</w:t>
      </w:r>
      <w:r w:rsidRPr="007D0BE3">
        <w:rPr>
          <w:spacing w:val="2"/>
          <w:lang w:eastAsia="zh-CN"/>
        </w:rPr>
        <w:t>企业发</w:t>
      </w:r>
      <w:r w:rsidRPr="007D0BE3">
        <w:rPr>
          <w:spacing w:val="5"/>
          <w:lang w:eastAsia="zh-CN"/>
        </w:rPr>
        <w:t>展</w:t>
      </w:r>
      <w:r w:rsidRPr="007D0BE3">
        <w:rPr>
          <w:spacing w:val="2"/>
          <w:lang w:eastAsia="zh-CN"/>
        </w:rPr>
        <w:t>有关问题的</w:t>
      </w:r>
      <w:r w:rsidRPr="007D0BE3">
        <w:rPr>
          <w:lang w:eastAsia="zh-CN"/>
        </w:rPr>
        <w:t>通</w:t>
      </w:r>
      <w:r w:rsidRPr="007D0BE3">
        <w:rPr>
          <w:spacing w:val="2"/>
          <w:lang w:eastAsia="zh-CN"/>
        </w:rPr>
        <w:t>知</w:t>
      </w:r>
      <w:r w:rsidRPr="007D0BE3">
        <w:rPr>
          <w:spacing w:val="-221"/>
          <w:lang w:eastAsia="zh-CN"/>
        </w:rPr>
        <w:t>》</w:t>
      </w:r>
      <w:r w:rsidRPr="007D0BE3">
        <w:rPr>
          <w:spacing w:val="2"/>
          <w:lang w:eastAsia="zh-CN"/>
        </w:rPr>
        <w:t>（财</w:t>
      </w:r>
      <w:r w:rsidRPr="007D0BE3">
        <w:rPr>
          <w:spacing w:val="-108"/>
          <w:lang w:eastAsia="zh-CN"/>
        </w:rPr>
        <w:t>库</w:t>
      </w:r>
      <w:r w:rsidRPr="007D0BE3">
        <w:rPr>
          <w:spacing w:val="2"/>
          <w:lang w:eastAsia="zh-CN"/>
        </w:rPr>
        <w:t>〔</w:t>
      </w:r>
      <w:r w:rsidRPr="007D0BE3">
        <w:rPr>
          <w:rFonts w:ascii="Times New Roman" w:eastAsia="Times New Roman" w:hAnsi="Times New Roman" w:cs="Times New Roman"/>
          <w:spacing w:val="2"/>
          <w:lang w:eastAsia="zh-CN"/>
        </w:rPr>
        <w:t>2</w:t>
      </w:r>
      <w:r w:rsidRPr="007D0BE3">
        <w:rPr>
          <w:rFonts w:ascii="Times New Roman" w:eastAsia="Times New Roman" w:hAnsi="Times New Roman" w:cs="Times New Roman"/>
          <w:lang w:eastAsia="zh-CN"/>
        </w:rPr>
        <w:t>0</w:t>
      </w:r>
      <w:r w:rsidRPr="007D0BE3">
        <w:rPr>
          <w:rFonts w:ascii="Times New Roman" w:eastAsia="Times New Roman" w:hAnsi="Times New Roman" w:cs="Times New Roman"/>
          <w:spacing w:val="2"/>
          <w:lang w:eastAsia="zh-CN"/>
        </w:rPr>
        <w:t>1</w:t>
      </w:r>
      <w:r w:rsidRPr="007D0BE3">
        <w:rPr>
          <w:rFonts w:ascii="Times New Roman" w:eastAsia="Times New Roman" w:hAnsi="Times New Roman" w:cs="Times New Roman"/>
          <w:lang w:eastAsia="zh-CN"/>
        </w:rPr>
        <w:t>4</w:t>
      </w:r>
      <w:r w:rsidRPr="007D0BE3">
        <w:rPr>
          <w:lang w:eastAsia="zh-CN"/>
        </w:rPr>
        <w:t>〕</w:t>
      </w:r>
      <w:r w:rsidRPr="007D0BE3">
        <w:rPr>
          <w:rFonts w:ascii="Times New Roman" w:eastAsia="Times New Roman" w:hAnsi="Times New Roman" w:cs="Times New Roman"/>
          <w:lang w:eastAsia="zh-CN"/>
        </w:rPr>
        <w:t>68</w:t>
      </w:r>
      <w:r w:rsidRPr="007D0BE3">
        <w:rPr>
          <w:spacing w:val="1"/>
          <w:lang w:eastAsia="zh-CN"/>
        </w:rPr>
        <w:t>号）及相关规定，监狱企业参加政府采购活动时，应当提供由省级以上监狱管理局、戒毒管理局（含新疆生产建设兵团）出具的属于监狱企业的证明文件。</w:t>
      </w:r>
    </w:p>
    <w:p w:rsidR="00AA650B" w:rsidRPr="007D0BE3" w:rsidRDefault="00F71E6D" w:rsidP="00CC1F95">
      <w:pPr>
        <w:pStyle w:val="a3"/>
        <w:snapToGrid w:val="0"/>
        <w:spacing w:before="55" w:line="360" w:lineRule="auto"/>
        <w:ind w:left="0" w:right="19" w:firstLineChars="244" w:firstLine="586"/>
        <w:contextualSpacing/>
        <w:rPr>
          <w:lang w:eastAsia="zh-CN"/>
        </w:rPr>
      </w:pPr>
      <w:r w:rsidRPr="007D0BE3">
        <w:rPr>
          <w:rFonts w:cs="宋体"/>
          <w:lang w:eastAsia="zh-CN"/>
        </w:rPr>
        <w:t>4.1.2.3</w:t>
      </w:r>
      <w:r w:rsidRPr="007D0BE3">
        <w:rPr>
          <w:spacing w:val="1"/>
          <w:lang w:eastAsia="zh-CN"/>
        </w:rPr>
        <w:t>残疾人福利性单位价格扣除根据《三部门联合发布关于促进残疾人就业政府采购政策的通知》（财库〔</w:t>
      </w:r>
      <w:r w:rsidRPr="007D0BE3">
        <w:rPr>
          <w:rFonts w:ascii="Times New Roman" w:eastAsia="Times New Roman" w:hAnsi="Times New Roman" w:cs="Times New Roman"/>
          <w:spacing w:val="1"/>
          <w:lang w:eastAsia="zh-CN"/>
        </w:rPr>
        <w:t>2017</w:t>
      </w:r>
      <w:r w:rsidRPr="007D0BE3">
        <w:rPr>
          <w:spacing w:val="1"/>
          <w:lang w:eastAsia="zh-CN"/>
        </w:rPr>
        <w:t>〕</w:t>
      </w:r>
      <w:r w:rsidRPr="007D0BE3">
        <w:rPr>
          <w:rFonts w:ascii="Times New Roman" w:eastAsia="Times New Roman" w:hAnsi="Times New Roman" w:cs="Times New Roman"/>
          <w:lang w:eastAsia="zh-CN"/>
        </w:rPr>
        <w:t>141</w:t>
      </w:r>
      <w:r w:rsidRPr="007D0BE3">
        <w:rPr>
          <w:spacing w:val="1"/>
          <w:lang w:eastAsia="zh-CN"/>
        </w:rPr>
        <w:t>号）及相关规定，符合条件的残疾人福利性单位在参加政府采购活动时，应当提供《残疾人福利性单位声明函》，并对声明的真实性负责。</w:t>
      </w:r>
    </w:p>
    <w:p w:rsidR="00AA650B" w:rsidRPr="007D0BE3" w:rsidRDefault="00F71E6D" w:rsidP="00CC1F95">
      <w:pPr>
        <w:pStyle w:val="a3"/>
        <w:snapToGrid w:val="0"/>
        <w:spacing w:before="55" w:line="360" w:lineRule="auto"/>
        <w:ind w:left="0" w:right="19" w:firstLineChars="244" w:firstLine="586"/>
        <w:contextualSpacing/>
        <w:rPr>
          <w:lang w:eastAsia="zh-CN"/>
        </w:rPr>
      </w:pPr>
      <w:r w:rsidRPr="007D0BE3">
        <w:rPr>
          <w:rFonts w:cs="宋体"/>
          <w:lang w:eastAsia="zh-CN"/>
        </w:rPr>
        <w:t>4.1.3</w:t>
      </w:r>
      <w:r w:rsidRPr="00AA35F9">
        <w:rPr>
          <w:lang w:eastAsia="zh-CN"/>
        </w:rPr>
        <w:t>根据“黔财采〔</w:t>
      </w:r>
      <w:r w:rsidRPr="00AA35F9">
        <w:rPr>
          <w:rFonts w:cs="宋体"/>
          <w:lang w:eastAsia="zh-CN"/>
        </w:rPr>
        <w:t>2014</w:t>
      </w:r>
      <w:r w:rsidRPr="00AA35F9">
        <w:rPr>
          <w:lang w:eastAsia="zh-CN"/>
        </w:rPr>
        <w:t>〕</w:t>
      </w:r>
      <w:r w:rsidRPr="00AA35F9">
        <w:rPr>
          <w:rFonts w:cs="宋体"/>
          <w:lang w:eastAsia="zh-CN"/>
        </w:rPr>
        <w:t>15</w:t>
      </w:r>
      <w:r w:rsidRPr="00AA35F9">
        <w:rPr>
          <w:spacing w:val="1"/>
          <w:lang w:eastAsia="zh-CN"/>
        </w:rPr>
        <w:t>号”文件，对投标产品属于节能产品、环境标志</w:t>
      </w:r>
      <w:r w:rsidRPr="00AA35F9">
        <w:rPr>
          <w:spacing w:val="-1"/>
          <w:lang w:eastAsia="zh-CN"/>
        </w:rPr>
        <w:t>产品的（强制采购产品除外），在评审过程中，给予适当加分，即在总得分基础上，每</w:t>
      </w:r>
      <w:r w:rsidRPr="00AA35F9">
        <w:rPr>
          <w:spacing w:val="2"/>
          <w:lang w:eastAsia="zh-CN"/>
        </w:rPr>
        <w:t>一项</w:t>
      </w:r>
      <w:r w:rsidRPr="00AA35F9">
        <w:rPr>
          <w:lang w:eastAsia="zh-CN"/>
        </w:rPr>
        <w:t>加</w:t>
      </w:r>
      <w:r w:rsidRPr="00AA35F9">
        <w:rPr>
          <w:rFonts w:cs="宋体"/>
          <w:spacing w:val="2"/>
          <w:lang w:eastAsia="zh-CN"/>
        </w:rPr>
        <w:t>0</w:t>
      </w:r>
      <w:r w:rsidRPr="00AA35F9">
        <w:rPr>
          <w:rFonts w:cs="宋体"/>
          <w:lang w:eastAsia="zh-CN"/>
        </w:rPr>
        <w:t>.3</w:t>
      </w:r>
      <w:r w:rsidRPr="00AA35F9">
        <w:rPr>
          <w:spacing w:val="2"/>
          <w:lang w:eastAsia="zh-CN"/>
        </w:rPr>
        <w:t>分</w:t>
      </w:r>
      <w:r w:rsidRPr="00AA35F9">
        <w:rPr>
          <w:spacing w:val="-24"/>
          <w:lang w:eastAsia="zh-CN"/>
        </w:rPr>
        <w:t>；</w:t>
      </w:r>
      <w:r w:rsidRPr="00AA35F9">
        <w:rPr>
          <w:lang w:eastAsia="zh-CN"/>
        </w:rPr>
        <w:t>如</w:t>
      </w:r>
      <w:r w:rsidRPr="00AA35F9">
        <w:rPr>
          <w:spacing w:val="2"/>
          <w:lang w:eastAsia="zh-CN"/>
        </w:rPr>
        <w:t>投标产品</w:t>
      </w:r>
      <w:r w:rsidRPr="00AA35F9">
        <w:rPr>
          <w:lang w:eastAsia="zh-CN"/>
        </w:rPr>
        <w:t>同</w:t>
      </w:r>
      <w:r w:rsidRPr="00AA35F9">
        <w:rPr>
          <w:spacing w:val="2"/>
          <w:lang w:eastAsia="zh-CN"/>
        </w:rPr>
        <w:t>时属于节能</w:t>
      </w:r>
      <w:r w:rsidRPr="00AA35F9">
        <w:rPr>
          <w:lang w:eastAsia="zh-CN"/>
        </w:rPr>
        <w:t>产</w:t>
      </w:r>
      <w:r w:rsidRPr="00AA35F9">
        <w:rPr>
          <w:spacing w:val="2"/>
          <w:lang w:eastAsia="zh-CN"/>
        </w:rPr>
        <w:t>品和环</w:t>
      </w:r>
      <w:r w:rsidRPr="00AA35F9">
        <w:rPr>
          <w:lang w:eastAsia="zh-CN"/>
        </w:rPr>
        <w:t>境</w:t>
      </w:r>
      <w:r w:rsidRPr="00AA35F9">
        <w:rPr>
          <w:spacing w:val="2"/>
          <w:lang w:eastAsia="zh-CN"/>
        </w:rPr>
        <w:t>标志产品</w:t>
      </w:r>
      <w:r w:rsidRPr="00AA35F9">
        <w:rPr>
          <w:lang w:eastAsia="zh-CN"/>
        </w:rPr>
        <w:t>的</w:t>
      </w:r>
      <w:r w:rsidRPr="00AA35F9">
        <w:rPr>
          <w:spacing w:val="-24"/>
          <w:lang w:eastAsia="zh-CN"/>
        </w:rPr>
        <w:t>，</w:t>
      </w:r>
      <w:r w:rsidRPr="00AA35F9">
        <w:rPr>
          <w:spacing w:val="2"/>
          <w:lang w:eastAsia="zh-CN"/>
        </w:rPr>
        <w:t>每一项</w:t>
      </w:r>
      <w:r w:rsidRPr="00AA35F9">
        <w:rPr>
          <w:lang w:eastAsia="zh-CN"/>
        </w:rPr>
        <w:t>加</w:t>
      </w:r>
      <w:r w:rsidRPr="00AA35F9">
        <w:rPr>
          <w:rFonts w:cs="宋体"/>
          <w:spacing w:val="2"/>
          <w:lang w:eastAsia="zh-CN"/>
        </w:rPr>
        <w:t>0</w:t>
      </w:r>
      <w:r w:rsidRPr="00AA35F9">
        <w:rPr>
          <w:rFonts w:cs="宋体"/>
          <w:lang w:eastAsia="zh-CN"/>
        </w:rPr>
        <w:t>.5</w:t>
      </w:r>
      <w:r w:rsidRPr="00AA35F9">
        <w:rPr>
          <w:spacing w:val="2"/>
          <w:lang w:eastAsia="zh-CN"/>
        </w:rPr>
        <w:t>分</w:t>
      </w:r>
      <w:r w:rsidRPr="00AA35F9">
        <w:rPr>
          <w:spacing w:val="-24"/>
          <w:lang w:eastAsia="zh-CN"/>
        </w:rPr>
        <w:t>，</w:t>
      </w:r>
      <w:r w:rsidRPr="00AA35F9">
        <w:rPr>
          <w:lang w:eastAsia="zh-CN"/>
        </w:rPr>
        <w:t>最</w:t>
      </w:r>
      <w:r w:rsidRPr="00AA35F9">
        <w:rPr>
          <w:spacing w:val="2"/>
          <w:lang w:eastAsia="zh-CN"/>
        </w:rPr>
        <w:t>高不</w:t>
      </w:r>
      <w:r w:rsidRPr="00AA35F9">
        <w:rPr>
          <w:lang w:eastAsia="zh-CN"/>
        </w:rPr>
        <w:t>得</w:t>
      </w:r>
      <w:r w:rsidRPr="00AA35F9">
        <w:rPr>
          <w:spacing w:val="2"/>
          <w:lang w:eastAsia="zh-CN"/>
        </w:rPr>
        <w:t>超</w:t>
      </w:r>
      <w:r w:rsidRPr="00AA35F9">
        <w:rPr>
          <w:lang w:eastAsia="zh-CN"/>
        </w:rPr>
        <w:t>过</w:t>
      </w:r>
      <w:r w:rsidRPr="00AA35F9">
        <w:rPr>
          <w:rFonts w:cs="宋体"/>
          <w:lang w:eastAsia="zh-CN"/>
        </w:rPr>
        <w:t>2</w:t>
      </w:r>
      <w:r w:rsidRPr="00AA35F9">
        <w:rPr>
          <w:spacing w:val="2"/>
          <w:lang w:eastAsia="zh-CN"/>
        </w:rPr>
        <w:t>分</w:t>
      </w:r>
      <w:r w:rsidRPr="00AA35F9">
        <w:rPr>
          <w:spacing w:val="-27"/>
          <w:lang w:eastAsia="zh-CN"/>
        </w:rPr>
        <w:t>。</w:t>
      </w:r>
      <w:r w:rsidRPr="00AA35F9">
        <w:rPr>
          <w:spacing w:val="2"/>
          <w:lang w:eastAsia="zh-CN"/>
        </w:rPr>
        <w:t>须提供投</w:t>
      </w:r>
      <w:r w:rsidRPr="00AA35F9">
        <w:rPr>
          <w:lang w:eastAsia="zh-CN"/>
        </w:rPr>
        <w:t>标</w:t>
      </w:r>
      <w:r w:rsidRPr="00AA35F9">
        <w:rPr>
          <w:spacing w:val="2"/>
          <w:lang w:eastAsia="zh-CN"/>
        </w:rPr>
        <w:t>产品在财政</w:t>
      </w:r>
      <w:r w:rsidRPr="00AA35F9">
        <w:rPr>
          <w:lang w:eastAsia="zh-CN"/>
        </w:rPr>
        <w:t>部</w:t>
      </w:r>
      <w:r w:rsidRPr="00AA35F9">
        <w:rPr>
          <w:spacing w:val="-24"/>
          <w:lang w:eastAsia="zh-CN"/>
        </w:rPr>
        <w:t>、</w:t>
      </w:r>
      <w:r w:rsidRPr="00AA35F9">
        <w:rPr>
          <w:spacing w:val="2"/>
          <w:lang w:eastAsia="zh-CN"/>
        </w:rPr>
        <w:t>发展</w:t>
      </w:r>
      <w:r w:rsidRPr="00AA35F9">
        <w:rPr>
          <w:lang w:eastAsia="zh-CN"/>
        </w:rPr>
        <w:t>改</w:t>
      </w:r>
      <w:r w:rsidRPr="00AA35F9">
        <w:rPr>
          <w:spacing w:val="2"/>
          <w:lang w:eastAsia="zh-CN"/>
        </w:rPr>
        <w:t>革委</w:t>
      </w:r>
      <w:r w:rsidRPr="00AA35F9">
        <w:rPr>
          <w:spacing w:val="-24"/>
          <w:lang w:eastAsia="zh-CN"/>
        </w:rPr>
        <w:t>、</w:t>
      </w:r>
      <w:r w:rsidRPr="00AA35F9">
        <w:rPr>
          <w:spacing w:val="2"/>
          <w:lang w:eastAsia="zh-CN"/>
        </w:rPr>
        <w:t>生</w:t>
      </w:r>
      <w:r w:rsidRPr="00AA35F9">
        <w:rPr>
          <w:lang w:eastAsia="zh-CN"/>
        </w:rPr>
        <w:t>态</w:t>
      </w:r>
      <w:r w:rsidRPr="00AA35F9">
        <w:rPr>
          <w:spacing w:val="2"/>
          <w:lang w:eastAsia="zh-CN"/>
        </w:rPr>
        <w:t>环境部等</w:t>
      </w:r>
      <w:r w:rsidRPr="00AA35F9">
        <w:rPr>
          <w:lang w:eastAsia="zh-CN"/>
        </w:rPr>
        <w:t>部</w:t>
      </w:r>
      <w:r w:rsidRPr="00AA35F9">
        <w:rPr>
          <w:spacing w:val="2"/>
          <w:lang w:eastAsia="zh-CN"/>
        </w:rPr>
        <w:t>门出具的</w:t>
      </w:r>
      <w:r w:rsidRPr="00AA35F9">
        <w:rPr>
          <w:lang w:eastAsia="zh-CN"/>
        </w:rPr>
        <w:t>品</w:t>
      </w:r>
      <w:r w:rsidRPr="00AA35F9">
        <w:rPr>
          <w:spacing w:val="2"/>
          <w:lang w:eastAsia="zh-CN"/>
        </w:rPr>
        <w:t>目清</w:t>
      </w:r>
      <w:r w:rsidRPr="00AA35F9">
        <w:rPr>
          <w:lang w:eastAsia="zh-CN"/>
        </w:rPr>
        <w:t>单</w:t>
      </w:r>
      <w:r w:rsidRPr="00AA35F9">
        <w:rPr>
          <w:spacing w:val="2"/>
          <w:lang w:eastAsia="zh-CN"/>
        </w:rPr>
        <w:t>所在页和市</w:t>
      </w:r>
      <w:r w:rsidRPr="00AA35F9">
        <w:rPr>
          <w:lang w:eastAsia="zh-CN"/>
        </w:rPr>
        <w:t>场</w:t>
      </w:r>
      <w:r w:rsidRPr="00AA35F9">
        <w:rPr>
          <w:spacing w:val="2"/>
          <w:lang w:eastAsia="zh-CN"/>
        </w:rPr>
        <w:t>监管总</w:t>
      </w:r>
      <w:r w:rsidRPr="00AA35F9">
        <w:rPr>
          <w:lang w:eastAsia="zh-CN"/>
        </w:rPr>
        <w:t>局</w:t>
      </w:r>
      <w:r w:rsidRPr="00AA35F9">
        <w:rPr>
          <w:spacing w:val="2"/>
          <w:lang w:eastAsia="zh-CN"/>
        </w:rPr>
        <w:t>确定的认证</w:t>
      </w:r>
      <w:r w:rsidRPr="00AA35F9">
        <w:rPr>
          <w:lang w:eastAsia="zh-CN"/>
        </w:rPr>
        <w:t>机</w:t>
      </w:r>
      <w:r w:rsidRPr="00AA35F9">
        <w:rPr>
          <w:spacing w:val="2"/>
          <w:lang w:eastAsia="zh-CN"/>
        </w:rPr>
        <w:t>构出具的</w:t>
      </w:r>
      <w:r w:rsidRPr="00AA35F9">
        <w:rPr>
          <w:spacing w:val="-39"/>
          <w:lang w:eastAsia="zh-CN"/>
        </w:rPr>
        <w:t>、</w:t>
      </w:r>
      <w:r w:rsidRPr="00AA35F9">
        <w:rPr>
          <w:lang w:eastAsia="zh-CN"/>
        </w:rPr>
        <w:t>处</w:t>
      </w:r>
      <w:r w:rsidRPr="00AA35F9">
        <w:rPr>
          <w:spacing w:val="2"/>
          <w:lang w:eastAsia="zh-CN"/>
        </w:rPr>
        <w:t>于有效期之内的</w:t>
      </w:r>
      <w:r w:rsidRPr="00AA35F9">
        <w:rPr>
          <w:lang w:eastAsia="zh-CN"/>
        </w:rPr>
        <w:t>节</w:t>
      </w:r>
      <w:r w:rsidRPr="00AA35F9">
        <w:rPr>
          <w:spacing w:val="2"/>
          <w:lang w:eastAsia="zh-CN"/>
        </w:rPr>
        <w:t>能产品</w:t>
      </w:r>
      <w:r w:rsidRPr="00AA35F9">
        <w:rPr>
          <w:spacing w:val="-39"/>
          <w:lang w:eastAsia="zh-CN"/>
        </w:rPr>
        <w:t>、</w:t>
      </w:r>
      <w:r w:rsidRPr="00AA35F9">
        <w:rPr>
          <w:lang w:eastAsia="zh-CN"/>
        </w:rPr>
        <w:t xml:space="preserve">环 </w:t>
      </w:r>
      <w:r w:rsidRPr="00AA35F9">
        <w:rPr>
          <w:spacing w:val="-1"/>
          <w:lang w:eastAsia="zh-CN"/>
        </w:rPr>
        <w:t>境标志产品认证证书（复印件加盖投标单位公章）。因本次采购采用最后谈判报价（或最后谈判报价经扣除后）最低的原则确定成交供应商，故对“节能产品清单”和“环保</w:t>
      </w:r>
      <w:r w:rsidR="00AA650B" w:rsidRPr="00AA35F9">
        <w:rPr>
          <w:spacing w:val="-1"/>
          <w:lang w:eastAsia="zh-CN"/>
        </w:rPr>
        <w:t>产品清单”两个清单中产品不加分，但最后报价相等时，供应商的投标产品是“节能产</w:t>
      </w:r>
      <w:r w:rsidR="00AA650B" w:rsidRPr="00AA35F9">
        <w:rPr>
          <w:spacing w:val="1"/>
          <w:lang w:eastAsia="zh-CN"/>
        </w:rPr>
        <w:t>品清单”和“环保</w:t>
      </w:r>
      <w:r w:rsidR="00AA650B" w:rsidRPr="00AA35F9">
        <w:rPr>
          <w:spacing w:val="1"/>
          <w:lang w:eastAsia="zh-CN"/>
        </w:rPr>
        <w:lastRenderedPageBreak/>
        <w:t>产品清单”两个清单中产品的，成交候选人排序优先。</w:t>
      </w:r>
    </w:p>
    <w:p w:rsidR="00AA650B" w:rsidRPr="007D0BE3" w:rsidRDefault="00AA650B" w:rsidP="00CC1F95">
      <w:pPr>
        <w:pStyle w:val="a3"/>
        <w:snapToGrid w:val="0"/>
        <w:spacing w:before="55" w:line="360" w:lineRule="auto"/>
        <w:ind w:left="0" w:right="19" w:firstLineChars="244" w:firstLine="586"/>
        <w:contextualSpacing/>
        <w:rPr>
          <w:lang w:eastAsia="zh-CN"/>
        </w:rPr>
      </w:pPr>
      <w:r w:rsidRPr="007D0BE3">
        <w:rPr>
          <w:rFonts w:cs="宋体"/>
          <w:lang w:eastAsia="zh-CN"/>
        </w:rPr>
        <w:t>4.1.4</w:t>
      </w:r>
      <w:r w:rsidRPr="007D0BE3">
        <w:rPr>
          <w:lang w:eastAsia="zh-CN"/>
        </w:rPr>
        <w:t>根据“黔财采〔</w:t>
      </w:r>
      <w:r w:rsidRPr="007D0BE3">
        <w:rPr>
          <w:rFonts w:cs="宋体"/>
          <w:lang w:eastAsia="zh-CN"/>
        </w:rPr>
        <w:t>2014</w:t>
      </w:r>
      <w:r w:rsidRPr="007D0BE3">
        <w:rPr>
          <w:lang w:eastAsia="zh-CN"/>
        </w:rPr>
        <w:t>〕</w:t>
      </w:r>
      <w:r w:rsidRPr="007D0BE3">
        <w:rPr>
          <w:rFonts w:cs="宋体"/>
          <w:lang w:eastAsia="zh-CN"/>
        </w:rPr>
        <w:t>15</w:t>
      </w:r>
      <w:r w:rsidRPr="007D0BE3">
        <w:rPr>
          <w:spacing w:val="1"/>
          <w:lang w:eastAsia="zh-CN"/>
        </w:rPr>
        <w:t>号”文件，对原产地在少数民族自治区和享受少数民族自治待遇的省份的投标主产品（不含附带产品），享受政策性加分和价格扣除，</w:t>
      </w:r>
      <w:r w:rsidRPr="007D0BE3">
        <w:rPr>
          <w:spacing w:val="2"/>
          <w:lang w:eastAsia="zh-CN"/>
        </w:rPr>
        <w:t>即采</w:t>
      </w:r>
      <w:r w:rsidRPr="007D0BE3">
        <w:rPr>
          <w:lang w:eastAsia="zh-CN"/>
        </w:rPr>
        <w:t>用</w:t>
      </w:r>
      <w:r w:rsidRPr="007D0BE3">
        <w:rPr>
          <w:spacing w:val="2"/>
          <w:lang w:eastAsia="zh-CN"/>
        </w:rPr>
        <w:t>综合评分法</w:t>
      </w:r>
      <w:r w:rsidRPr="007D0BE3">
        <w:rPr>
          <w:lang w:eastAsia="zh-CN"/>
        </w:rPr>
        <w:t>或</w:t>
      </w:r>
      <w:r w:rsidRPr="007D0BE3">
        <w:rPr>
          <w:spacing w:val="2"/>
          <w:lang w:eastAsia="zh-CN"/>
        </w:rPr>
        <w:t>性价比</w:t>
      </w:r>
      <w:r w:rsidRPr="007D0BE3">
        <w:rPr>
          <w:lang w:eastAsia="zh-CN"/>
        </w:rPr>
        <w:t>法</w:t>
      </w:r>
      <w:r w:rsidRPr="007D0BE3">
        <w:rPr>
          <w:spacing w:val="2"/>
          <w:lang w:eastAsia="zh-CN"/>
        </w:rPr>
        <w:t>进行评审的</w:t>
      </w:r>
      <w:r w:rsidRPr="007D0BE3">
        <w:rPr>
          <w:spacing w:val="-39"/>
          <w:lang w:eastAsia="zh-CN"/>
        </w:rPr>
        <w:t>，</w:t>
      </w:r>
      <w:r w:rsidRPr="007D0BE3">
        <w:rPr>
          <w:spacing w:val="2"/>
          <w:lang w:eastAsia="zh-CN"/>
        </w:rPr>
        <w:t>在总得</w:t>
      </w:r>
      <w:r w:rsidRPr="007D0BE3">
        <w:rPr>
          <w:lang w:eastAsia="zh-CN"/>
        </w:rPr>
        <w:t>分</w:t>
      </w:r>
      <w:r w:rsidRPr="007D0BE3">
        <w:rPr>
          <w:spacing w:val="2"/>
          <w:lang w:eastAsia="zh-CN"/>
        </w:rPr>
        <w:t>基础上</w:t>
      </w:r>
      <w:r w:rsidRPr="007D0BE3">
        <w:rPr>
          <w:lang w:eastAsia="zh-CN"/>
        </w:rPr>
        <w:t>加</w:t>
      </w:r>
      <w:r w:rsidRPr="007D0BE3">
        <w:rPr>
          <w:rFonts w:cs="宋体"/>
          <w:lang w:eastAsia="zh-CN"/>
        </w:rPr>
        <w:t>3</w:t>
      </w:r>
      <w:r w:rsidRPr="007D0BE3">
        <w:rPr>
          <w:spacing w:val="2"/>
          <w:lang w:eastAsia="zh-CN"/>
        </w:rPr>
        <w:t>分</w:t>
      </w:r>
      <w:r w:rsidRPr="007D0BE3">
        <w:rPr>
          <w:spacing w:val="-39"/>
          <w:lang w:eastAsia="zh-CN"/>
        </w:rPr>
        <w:t>；</w:t>
      </w:r>
      <w:r w:rsidRPr="007D0BE3">
        <w:rPr>
          <w:spacing w:val="2"/>
          <w:lang w:eastAsia="zh-CN"/>
        </w:rPr>
        <w:t>采用</w:t>
      </w:r>
      <w:r w:rsidRPr="007D0BE3">
        <w:rPr>
          <w:lang w:eastAsia="zh-CN"/>
        </w:rPr>
        <w:t>最</w:t>
      </w:r>
      <w:r w:rsidRPr="007D0BE3">
        <w:rPr>
          <w:spacing w:val="2"/>
          <w:lang w:eastAsia="zh-CN"/>
        </w:rPr>
        <w:t>低评标价</w:t>
      </w:r>
      <w:r w:rsidRPr="007D0BE3">
        <w:rPr>
          <w:lang w:eastAsia="zh-CN"/>
        </w:rPr>
        <w:t>法</w:t>
      </w:r>
      <w:r w:rsidRPr="007D0BE3">
        <w:rPr>
          <w:spacing w:val="2"/>
          <w:lang w:eastAsia="zh-CN"/>
        </w:rPr>
        <w:t>进行评审的，</w:t>
      </w:r>
      <w:r w:rsidRPr="00AA35F9">
        <w:rPr>
          <w:spacing w:val="2"/>
          <w:lang w:eastAsia="zh-CN"/>
        </w:rPr>
        <w:t>对其产品的价格给予</w:t>
      </w:r>
      <w:r w:rsidRPr="00AA35F9">
        <w:rPr>
          <w:rFonts w:cs="宋体"/>
          <w:spacing w:val="2"/>
          <w:lang w:eastAsia="zh-CN"/>
        </w:rPr>
        <w:t>6%-10%</w:t>
      </w:r>
      <w:r w:rsidRPr="00AA35F9">
        <w:rPr>
          <w:spacing w:val="2"/>
          <w:lang w:eastAsia="zh-CN"/>
        </w:rPr>
        <w:t>的扣除</w:t>
      </w:r>
      <w:r w:rsidRPr="007D0BE3">
        <w:rPr>
          <w:spacing w:val="2"/>
          <w:lang w:eastAsia="zh-CN"/>
        </w:rPr>
        <w:t>，用扣除后的价格参与评审，具体扣除比</w:t>
      </w:r>
      <w:r w:rsidRPr="007D0BE3">
        <w:rPr>
          <w:lang w:eastAsia="zh-CN"/>
        </w:rPr>
        <w:t>例</w:t>
      </w:r>
      <w:r w:rsidRPr="007D0BE3">
        <w:rPr>
          <w:spacing w:val="2"/>
          <w:lang w:eastAsia="zh-CN"/>
        </w:rPr>
        <w:t>由采购人或</w:t>
      </w:r>
      <w:r w:rsidRPr="007D0BE3">
        <w:rPr>
          <w:lang w:eastAsia="zh-CN"/>
        </w:rPr>
        <w:t>者</w:t>
      </w:r>
      <w:r w:rsidRPr="007D0BE3">
        <w:rPr>
          <w:spacing w:val="2"/>
          <w:lang w:eastAsia="zh-CN"/>
        </w:rPr>
        <w:t>采购代</w:t>
      </w:r>
      <w:r w:rsidRPr="007D0BE3">
        <w:rPr>
          <w:lang w:eastAsia="zh-CN"/>
        </w:rPr>
        <w:t>理</w:t>
      </w:r>
      <w:r w:rsidRPr="007D0BE3">
        <w:rPr>
          <w:spacing w:val="2"/>
          <w:lang w:eastAsia="zh-CN"/>
        </w:rPr>
        <w:t>机构确</w:t>
      </w:r>
      <w:r w:rsidRPr="007D0BE3">
        <w:rPr>
          <w:lang w:eastAsia="zh-CN"/>
        </w:rPr>
        <w:t>定</w:t>
      </w:r>
      <w:r w:rsidRPr="007D0BE3">
        <w:rPr>
          <w:spacing w:val="-77"/>
          <w:lang w:eastAsia="zh-CN"/>
        </w:rPr>
        <w:t>。</w:t>
      </w:r>
      <w:r w:rsidRPr="007D0BE3">
        <w:rPr>
          <w:spacing w:val="2"/>
          <w:lang w:eastAsia="zh-CN"/>
        </w:rPr>
        <w:t>投标主产</w:t>
      </w:r>
      <w:r w:rsidRPr="007D0BE3">
        <w:rPr>
          <w:lang w:eastAsia="zh-CN"/>
        </w:rPr>
        <w:t>品</w:t>
      </w:r>
      <w:r w:rsidRPr="007D0BE3">
        <w:rPr>
          <w:spacing w:val="2"/>
          <w:lang w:eastAsia="zh-CN"/>
        </w:rPr>
        <w:t>按照不得低</w:t>
      </w:r>
      <w:r w:rsidRPr="007D0BE3">
        <w:rPr>
          <w:lang w:eastAsia="zh-CN"/>
        </w:rPr>
        <w:t>于</w:t>
      </w:r>
      <w:r w:rsidRPr="007D0BE3">
        <w:rPr>
          <w:spacing w:val="2"/>
          <w:lang w:eastAsia="zh-CN"/>
        </w:rPr>
        <w:t>本采购</w:t>
      </w:r>
      <w:r w:rsidRPr="007D0BE3">
        <w:rPr>
          <w:lang w:eastAsia="zh-CN"/>
        </w:rPr>
        <w:t>项</w:t>
      </w:r>
      <w:r w:rsidRPr="007D0BE3">
        <w:rPr>
          <w:spacing w:val="2"/>
          <w:lang w:eastAsia="zh-CN"/>
        </w:rPr>
        <w:t>目预算金</w:t>
      </w:r>
      <w:r w:rsidRPr="007D0BE3">
        <w:rPr>
          <w:lang w:eastAsia="zh-CN"/>
        </w:rPr>
        <w:t>额</w:t>
      </w:r>
      <w:r w:rsidRPr="007D0BE3">
        <w:rPr>
          <w:rFonts w:cs="宋体"/>
          <w:spacing w:val="2"/>
          <w:lang w:eastAsia="zh-CN"/>
        </w:rPr>
        <w:t>50%</w:t>
      </w:r>
      <w:r w:rsidRPr="007D0BE3">
        <w:rPr>
          <w:spacing w:val="2"/>
          <w:lang w:eastAsia="zh-CN"/>
        </w:rPr>
        <w:t>加以确定，如实行分品目采购的，可以以品目为单位计算。因本次采购采用最后谈判报</w:t>
      </w:r>
      <w:r w:rsidRPr="007D0BE3">
        <w:rPr>
          <w:spacing w:val="-27"/>
          <w:lang w:eastAsia="zh-CN"/>
        </w:rPr>
        <w:t>价</w:t>
      </w:r>
      <w:r w:rsidRPr="007D0BE3">
        <w:rPr>
          <w:spacing w:val="2"/>
          <w:lang w:eastAsia="zh-CN"/>
        </w:rPr>
        <w:t>（或最后</w:t>
      </w:r>
      <w:r w:rsidRPr="007D0BE3">
        <w:rPr>
          <w:lang w:eastAsia="zh-CN"/>
        </w:rPr>
        <w:t>谈</w:t>
      </w:r>
      <w:r w:rsidRPr="007D0BE3">
        <w:rPr>
          <w:spacing w:val="2"/>
          <w:lang w:eastAsia="zh-CN"/>
        </w:rPr>
        <w:t>判报价扣</w:t>
      </w:r>
      <w:r w:rsidRPr="007D0BE3">
        <w:rPr>
          <w:lang w:eastAsia="zh-CN"/>
        </w:rPr>
        <w:t>除</w:t>
      </w:r>
      <w:r w:rsidRPr="007D0BE3">
        <w:rPr>
          <w:spacing w:val="2"/>
          <w:lang w:eastAsia="zh-CN"/>
        </w:rPr>
        <w:t>后</w:t>
      </w:r>
      <w:r w:rsidRPr="007D0BE3">
        <w:rPr>
          <w:spacing w:val="-24"/>
          <w:lang w:eastAsia="zh-CN"/>
        </w:rPr>
        <w:t>）</w:t>
      </w:r>
      <w:r w:rsidRPr="007D0BE3">
        <w:rPr>
          <w:spacing w:val="2"/>
          <w:lang w:eastAsia="zh-CN"/>
        </w:rPr>
        <w:t>最低</w:t>
      </w:r>
      <w:r w:rsidRPr="007D0BE3">
        <w:rPr>
          <w:lang w:eastAsia="zh-CN"/>
        </w:rPr>
        <w:t>的</w:t>
      </w:r>
      <w:r w:rsidRPr="007D0BE3">
        <w:rPr>
          <w:spacing w:val="2"/>
          <w:lang w:eastAsia="zh-CN"/>
        </w:rPr>
        <w:t>原则确定</w:t>
      </w:r>
      <w:r w:rsidRPr="007D0BE3">
        <w:rPr>
          <w:lang w:eastAsia="zh-CN"/>
        </w:rPr>
        <w:t>成</w:t>
      </w:r>
      <w:r w:rsidRPr="007D0BE3">
        <w:rPr>
          <w:spacing w:val="2"/>
          <w:lang w:eastAsia="zh-CN"/>
        </w:rPr>
        <w:t>交供应商</w:t>
      </w:r>
      <w:r w:rsidRPr="007D0BE3">
        <w:rPr>
          <w:spacing w:val="-27"/>
          <w:lang w:eastAsia="zh-CN"/>
        </w:rPr>
        <w:t>，</w:t>
      </w:r>
      <w:r w:rsidRPr="007D0BE3">
        <w:rPr>
          <w:spacing w:val="2"/>
          <w:lang w:eastAsia="zh-CN"/>
        </w:rPr>
        <w:t>对原产地</w:t>
      </w:r>
      <w:r w:rsidRPr="007D0BE3">
        <w:rPr>
          <w:lang w:eastAsia="zh-CN"/>
        </w:rPr>
        <w:t>在</w:t>
      </w:r>
      <w:r w:rsidRPr="007D0BE3">
        <w:rPr>
          <w:spacing w:val="2"/>
          <w:lang w:eastAsia="zh-CN"/>
        </w:rPr>
        <w:t>少数民族</w:t>
      </w:r>
      <w:r w:rsidRPr="007D0BE3">
        <w:rPr>
          <w:lang w:eastAsia="zh-CN"/>
        </w:rPr>
        <w:t>自</w:t>
      </w:r>
      <w:r w:rsidRPr="007D0BE3">
        <w:rPr>
          <w:spacing w:val="2"/>
          <w:lang w:eastAsia="zh-CN"/>
        </w:rPr>
        <w:t>治区</w:t>
      </w:r>
      <w:r w:rsidRPr="007D0BE3">
        <w:rPr>
          <w:lang w:eastAsia="zh-CN"/>
        </w:rPr>
        <w:t>和</w:t>
      </w:r>
      <w:r w:rsidRPr="007D0BE3">
        <w:rPr>
          <w:spacing w:val="2"/>
          <w:lang w:eastAsia="zh-CN"/>
        </w:rPr>
        <w:t>享受少数民</w:t>
      </w:r>
      <w:r w:rsidRPr="007D0BE3">
        <w:rPr>
          <w:lang w:eastAsia="zh-CN"/>
        </w:rPr>
        <w:t>族</w:t>
      </w:r>
      <w:r w:rsidRPr="007D0BE3">
        <w:rPr>
          <w:spacing w:val="2"/>
          <w:lang w:eastAsia="zh-CN"/>
        </w:rPr>
        <w:t>自治待</w:t>
      </w:r>
      <w:r w:rsidRPr="007D0BE3">
        <w:rPr>
          <w:lang w:eastAsia="zh-CN"/>
        </w:rPr>
        <w:t>遇</w:t>
      </w:r>
      <w:r w:rsidRPr="007D0BE3">
        <w:rPr>
          <w:spacing w:val="2"/>
          <w:lang w:eastAsia="zh-CN"/>
        </w:rPr>
        <w:t>的省份的投</w:t>
      </w:r>
      <w:r w:rsidRPr="007D0BE3">
        <w:rPr>
          <w:lang w:eastAsia="zh-CN"/>
        </w:rPr>
        <w:t>标</w:t>
      </w:r>
      <w:r w:rsidRPr="007D0BE3">
        <w:rPr>
          <w:spacing w:val="2"/>
          <w:lang w:eastAsia="zh-CN"/>
        </w:rPr>
        <w:t>主产</w:t>
      </w:r>
      <w:r w:rsidRPr="007D0BE3">
        <w:rPr>
          <w:spacing w:val="-27"/>
          <w:lang w:eastAsia="zh-CN"/>
        </w:rPr>
        <w:t>品</w:t>
      </w:r>
      <w:r w:rsidRPr="007D0BE3">
        <w:rPr>
          <w:spacing w:val="2"/>
          <w:lang w:eastAsia="zh-CN"/>
        </w:rPr>
        <w:t>（不含附带</w:t>
      </w:r>
      <w:r w:rsidRPr="007D0BE3">
        <w:rPr>
          <w:lang w:eastAsia="zh-CN"/>
        </w:rPr>
        <w:t>产</w:t>
      </w:r>
      <w:r w:rsidRPr="007D0BE3">
        <w:rPr>
          <w:spacing w:val="2"/>
          <w:lang w:eastAsia="zh-CN"/>
        </w:rPr>
        <w:t>品</w:t>
      </w:r>
      <w:r w:rsidRPr="007D0BE3">
        <w:rPr>
          <w:spacing w:val="-24"/>
          <w:lang w:eastAsia="zh-CN"/>
        </w:rPr>
        <w:t>），</w:t>
      </w:r>
      <w:r w:rsidRPr="007D0BE3">
        <w:rPr>
          <w:lang w:eastAsia="zh-CN"/>
        </w:rPr>
        <w:t>不</w:t>
      </w:r>
      <w:r w:rsidRPr="007D0BE3">
        <w:rPr>
          <w:spacing w:val="2"/>
          <w:lang w:eastAsia="zh-CN"/>
        </w:rPr>
        <w:t>考虑享受政</w:t>
      </w:r>
      <w:r w:rsidRPr="007D0BE3">
        <w:rPr>
          <w:lang w:eastAsia="zh-CN"/>
        </w:rPr>
        <w:t>策</w:t>
      </w:r>
      <w:r w:rsidRPr="007D0BE3">
        <w:rPr>
          <w:spacing w:val="1"/>
          <w:lang w:eastAsia="zh-CN"/>
        </w:rPr>
        <w:t>性加分，但给予</w:t>
      </w:r>
      <w:r w:rsidRPr="007D0BE3">
        <w:rPr>
          <w:rFonts w:cs="宋体"/>
          <w:lang w:eastAsia="zh-CN"/>
        </w:rPr>
        <w:t>6</w:t>
      </w:r>
      <w:r w:rsidRPr="007D0BE3">
        <w:rPr>
          <w:rFonts w:cs="宋体"/>
          <w:spacing w:val="2"/>
          <w:lang w:eastAsia="zh-CN"/>
        </w:rPr>
        <w:t>%</w:t>
      </w:r>
      <w:r w:rsidRPr="007D0BE3">
        <w:rPr>
          <w:spacing w:val="2"/>
          <w:lang w:eastAsia="zh-CN"/>
        </w:rPr>
        <w:t>的价格</w:t>
      </w:r>
      <w:r w:rsidRPr="007D0BE3">
        <w:rPr>
          <w:lang w:eastAsia="zh-CN"/>
        </w:rPr>
        <w:t>扣</w:t>
      </w:r>
      <w:r w:rsidRPr="007D0BE3">
        <w:rPr>
          <w:spacing w:val="2"/>
          <w:lang w:eastAsia="zh-CN"/>
        </w:rPr>
        <w:t>除，用最后</w:t>
      </w:r>
      <w:r w:rsidRPr="007D0BE3">
        <w:rPr>
          <w:lang w:eastAsia="zh-CN"/>
        </w:rPr>
        <w:t>谈</w:t>
      </w:r>
      <w:r w:rsidRPr="007D0BE3">
        <w:rPr>
          <w:spacing w:val="2"/>
          <w:lang w:eastAsia="zh-CN"/>
        </w:rPr>
        <w:t>判报价</w:t>
      </w:r>
      <w:r w:rsidRPr="007D0BE3">
        <w:rPr>
          <w:lang w:eastAsia="zh-CN"/>
        </w:rPr>
        <w:t>扣</w:t>
      </w:r>
      <w:r w:rsidRPr="007D0BE3">
        <w:rPr>
          <w:spacing w:val="2"/>
          <w:lang w:eastAsia="zh-CN"/>
        </w:rPr>
        <w:t>除后作比较</w:t>
      </w:r>
      <w:r w:rsidRPr="007D0BE3">
        <w:rPr>
          <w:lang w:eastAsia="zh-CN"/>
        </w:rPr>
        <w:t>。</w:t>
      </w:r>
      <w:r w:rsidRPr="007D0BE3">
        <w:rPr>
          <w:spacing w:val="2"/>
          <w:lang w:eastAsia="zh-CN"/>
        </w:rPr>
        <w:t>投</w:t>
      </w:r>
      <w:r w:rsidRPr="007D0BE3">
        <w:rPr>
          <w:spacing w:val="5"/>
          <w:lang w:eastAsia="zh-CN"/>
        </w:rPr>
        <w:t>标</w:t>
      </w:r>
      <w:r w:rsidRPr="007D0BE3">
        <w:rPr>
          <w:spacing w:val="33"/>
          <w:lang w:eastAsia="zh-CN"/>
        </w:rPr>
        <w:t>供应</w:t>
      </w:r>
      <w:r w:rsidRPr="007D0BE3">
        <w:rPr>
          <w:lang w:eastAsia="zh-CN"/>
        </w:rPr>
        <w:t>商</w:t>
      </w:r>
      <w:r w:rsidRPr="007D0BE3">
        <w:rPr>
          <w:spacing w:val="2"/>
          <w:lang w:eastAsia="zh-CN"/>
        </w:rPr>
        <w:t>必须提供</w:t>
      </w:r>
      <w:r w:rsidRPr="007D0BE3">
        <w:rPr>
          <w:spacing w:val="1"/>
          <w:lang w:eastAsia="zh-CN"/>
        </w:rPr>
        <w:t>投标产品的产地证明材料。</w:t>
      </w:r>
    </w:p>
    <w:p w:rsidR="00AA650B" w:rsidRPr="007D0BE3" w:rsidRDefault="00AA650B" w:rsidP="00AA650B">
      <w:pPr>
        <w:pStyle w:val="a3"/>
        <w:snapToGrid w:val="0"/>
        <w:spacing w:line="360" w:lineRule="auto"/>
        <w:ind w:right="235" w:firstLine="484"/>
        <w:contextualSpacing/>
        <w:jc w:val="both"/>
        <w:rPr>
          <w:lang w:eastAsia="zh-CN"/>
        </w:rPr>
      </w:pPr>
      <w:r w:rsidRPr="007D0BE3">
        <w:rPr>
          <w:lang w:eastAsia="zh-CN"/>
        </w:rPr>
        <w:t>①</w:t>
      </w:r>
      <w:r w:rsidRPr="007D0BE3">
        <w:rPr>
          <w:spacing w:val="2"/>
          <w:lang w:eastAsia="zh-CN"/>
        </w:rPr>
        <w:t>少数民族自治区：内蒙古自治区、新疆维吾尔自治区、宁夏回族自治区、广西</w:t>
      </w:r>
      <w:r w:rsidRPr="007D0BE3">
        <w:rPr>
          <w:spacing w:val="1"/>
          <w:lang w:eastAsia="zh-CN"/>
        </w:rPr>
        <w:t>壮族自治区、西藏自治区；</w:t>
      </w:r>
    </w:p>
    <w:p w:rsidR="00AA650B" w:rsidRPr="007D0BE3" w:rsidRDefault="00AA650B" w:rsidP="00AA650B">
      <w:pPr>
        <w:pStyle w:val="a3"/>
        <w:snapToGrid w:val="0"/>
        <w:spacing w:line="360" w:lineRule="auto"/>
        <w:ind w:left="586"/>
        <w:contextualSpacing/>
        <w:rPr>
          <w:lang w:eastAsia="zh-CN"/>
        </w:rPr>
      </w:pPr>
      <w:r w:rsidRPr="007D0BE3">
        <w:rPr>
          <w:lang w:eastAsia="zh-CN"/>
        </w:rPr>
        <w:t>②</w:t>
      </w:r>
      <w:r w:rsidRPr="007D0BE3">
        <w:rPr>
          <w:spacing w:val="1"/>
          <w:lang w:eastAsia="zh-CN"/>
        </w:rPr>
        <w:t>享受少数民族自治待遇的省份：青海省、云南省、贵州省。</w:t>
      </w:r>
    </w:p>
    <w:p w:rsidR="00AA650B" w:rsidRPr="007D0BE3" w:rsidRDefault="00AA650B" w:rsidP="00CC1F95">
      <w:pPr>
        <w:pStyle w:val="a3"/>
        <w:snapToGrid w:val="0"/>
        <w:spacing w:line="360" w:lineRule="auto"/>
        <w:ind w:left="0" w:firstLineChars="244" w:firstLine="586"/>
        <w:contextualSpacing/>
        <w:rPr>
          <w:lang w:eastAsia="zh-CN"/>
        </w:rPr>
      </w:pPr>
      <w:r w:rsidRPr="007D0BE3">
        <w:rPr>
          <w:rFonts w:cs="宋体"/>
          <w:lang w:eastAsia="zh-CN"/>
        </w:rPr>
        <w:t>4.</w:t>
      </w:r>
      <w:r w:rsidRPr="007D0BE3">
        <w:rPr>
          <w:rFonts w:cs="宋体"/>
          <w:spacing w:val="2"/>
          <w:lang w:eastAsia="zh-CN"/>
        </w:rPr>
        <w:t>1</w:t>
      </w:r>
      <w:r w:rsidRPr="007D0BE3">
        <w:rPr>
          <w:rFonts w:cs="宋体"/>
          <w:lang w:eastAsia="zh-CN"/>
        </w:rPr>
        <w:t>.5</w:t>
      </w:r>
      <w:r w:rsidRPr="007D0BE3">
        <w:rPr>
          <w:spacing w:val="2"/>
          <w:lang w:eastAsia="zh-CN"/>
        </w:rPr>
        <w:t>如投标供应</w:t>
      </w:r>
      <w:r w:rsidRPr="007D0BE3">
        <w:rPr>
          <w:lang w:eastAsia="zh-CN"/>
        </w:rPr>
        <w:t>商</w:t>
      </w:r>
      <w:r w:rsidRPr="007D0BE3">
        <w:rPr>
          <w:spacing w:val="2"/>
          <w:lang w:eastAsia="zh-CN"/>
        </w:rPr>
        <w:t>提供的</w:t>
      </w:r>
      <w:r w:rsidRPr="007D0BE3">
        <w:rPr>
          <w:lang w:eastAsia="zh-CN"/>
        </w:rPr>
        <w:t>投</w:t>
      </w:r>
      <w:r w:rsidRPr="007D0BE3">
        <w:rPr>
          <w:spacing w:val="2"/>
          <w:lang w:eastAsia="zh-CN"/>
        </w:rPr>
        <w:t>标产品是小</w:t>
      </w:r>
      <w:r w:rsidRPr="007D0BE3">
        <w:rPr>
          <w:lang w:eastAsia="zh-CN"/>
        </w:rPr>
        <w:t>型</w:t>
      </w:r>
      <w:r w:rsidRPr="007D0BE3">
        <w:rPr>
          <w:spacing w:val="2"/>
          <w:lang w:eastAsia="zh-CN"/>
        </w:rPr>
        <w:t>或微型</w:t>
      </w:r>
      <w:r w:rsidRPr="007D0BE3">
        <w:rPr>
          <w:lang w:eastAsia="zh-CN"/>
        </w:rPr>
        <w:t>企</w:t>
      </w:r>
      <w:r w:rsidRPr="007D0BE3">
        <w:rPr>
          <w:spacing w:val="2"/>
          <w:lang w:eastAsia="zh-CN"/>
        </w:rPr>
        <w:t>业产品</w:t>
      </w:r>
      <w:r w:rsidRPr="007D0BE3">
        <w:rPr>
          <w:spacing w:val="-74"/>
          <w:lang w:eastAsia="zh-CN"/>
        </w:rPr>
        <w:t>，</w:t>
      </w:r>
      <w:r w:rsidRPr="007D0BE3">
        <w:rPr>
          <w:spacing w:val="2"/>
          <w:lang w:eastAsia="zh-CN"/>
        </w:rPr>
        <w:t>产品原产地</w:t>
      </w:r>
      <w:r w:rsidRPr="007D0BE3">
        <w:rPr>
          <w:lang w:eastAsia="zh-CN"/>
        </w:rPr>
        <w:t>又</w:t>
      </w:r>
      <w:r w:rsidRPr="007D0BE3">
        <w:rPr>
          <w:spacing w:val="2"/>
          <w:lang w:eastAsia="zh-CN"/>
        </w:rPr>
        <w:t>是在</w:t>
      </w:r>
      <w:r w:rsidRPr="007D0BE3">
        <w:rPr>
          <w:lang w:eastAsia="zh-CN"/>
        </w:rPr>
        <w:t>少</w:t>
      </w:r>
      <w:r w:rsidRPr="007D0BE3">
        <w:rPr>
          <w:spacing w:val="2"/>
          <w:lang w:eastAsia="zh-CN"/>
        </w:rPr>
        <w:t>数民</w:t>
      </w:r>
      <w:r w:rsidRPr="007D0BE3">
        <w:rPr>
          <w:lang w:eastAsia="zh-CN"/>
        </w:rPr>
        <w:t>族</w:t>
      </w:r>
      <w:r w:rsidRPr="007D0BE3">
        <w:rPr>
          <w:spacing w:val="2"/>
          <w:lang w:eastAsia="zh-CN"/>
        </w:rPr>
        <w:t>自治区或享</w:t>
      </w:r>
      <w:r w:rsidRPr="007D0BE3">
        <w:rPr>
          <w:lang w:eastAsia="zh-CN"/>
        </w:rPr>
        <w:t>受</w:t>
      </w:r>
      <w:r w:rsidRPr="007D0BE3">
        <w:rPr>
          <w:spacing w:val="2"/>
          <w:lang w:eastAsia="zh-CN"/>
        </w:rPr>
        <w:t>少数民</w:t>
      </w:r>
      <w:r w:rsidRPr="007D0BE3">
        <w:rPr>
          <w:lang w:eastAsia="zh-CN"/>
        </w:rPr>
        <w:t>族</w:t>
      </w:r>
      <w:r w:rsidRPr="007D0BE3">
        <w:rPr>
          <w:spacing w:val="2"/>
          <w:lang w:eastAsia="zh-CN"/>
        </w:rPr>
        <w:t>自治待遇的</w:t>
      </w:r>
      <w:r w:rsidRPr="007D0BE3">
        <w:rPr>
          <w:lang w:eastAsia="zh-CN"/>
        </w:rPr>
        <w:t>省</w:t>
      </w:r>
      <w:r w:rsidRPr="007D0BE3">
        <w:rPr>
          <w:spacing w:val="2"/>
          <w:lang w:eastAsia="zh-CN"/>
        </w:rPr>
        <w:t>份的投</w:t>
      </w:r>
      <w:r w:rsidRPr="007D0BE3">
        <w:rPr>
          <w:lang w:eastAsia="zh-CN"/>
        </w:rPr>
        <w:t>标</w:t>
      </w:r>
      <w:r w:rsidRPr="007D0BE3">
        <w:rPr>
          <w:spacing w:val="2"/>
          <w:lang w:eastAsia="zh-CN"/>
        </w:rPr>
        <w:t>主产</w:t>
      </w:r>
      <w:r w:rsidRPr="007D0BE3">
        <w:rPr>
          <w:spacing w:val="-24"/>
          <w:lang w:eastAsia="zh-CN"/>
        </w:rPr>
        <w:t>品</w:t>
      </w:r>
      <w:r w:rsidRPr="007D0BE3">
        <w:rPr>
          <w:spacing w:val="2"/>
          <w:lang w:eastAsia="zh-CN"/>
        </w:rPr>
        <w:t>（</w:t>
      </w:r>
      <w:r w:rsidRPr="007D0BE3">
        <w:rPr>
          <w:lang w:eastAsia="zh-CN"/>
        </w:rPr>
        <w:t>不</w:t>
      </w:r>
      <w:r w:rsidRPr="007D0BE3">
        <w:rPr>
          <w:spacing w:val="2"/>
          <w:lang w:eastAsia="zh-CN"/>
        </w:rPr>
        <w:t>含附带产</w:t>
      </w:r>
      <w:r w:rsidRPr="007D0BE3">
        <w:rPr>
          <w:lang w:eastAsia="zh-CN"/>
        </w:rPr>
        <w:t>品</w:t>
      </w:r>
      <w:r w:rsidRPr="007D0BE3">
        <w:rPr>
          <w:spacing w:val="-24"/>
          <w:lang w:eastAsia="zh-CN"/>
        </w:rPr>
        <w:t>），</w:t>
      </w:r>
      <w:r w:rsidRPr="007D0BE3">
        <w:rPr>
          <w:spacing w:val="2"/>
          <w:lang w:eastAsia="zh-CN"/>
        </w:rPr>
        <w:t>可以</w:t>
      </w:r>
      <w:r w:rsidRPr="007D0BE3">
        <w:rPr>
          <w:lang w:eastAsia="zh-CN"/>
        </w:rPr>
        <w:t>分</w:t>
      </w:r>
      <w:r w:rsidRPr="007D0BE3">
        <w:rPr>
          <w:spacing w:val="1"/>
          <w:lang w:eastAsia="zh-CN"/>
        </w:rPr>
        <w:t>别享受二次价格扣除，用扣除后的价格参与比较。</w:t>
      </w:r>
    </w:p>
    <w:p w:rsidR="00AA650B" w:rsidRDefault="00B74D07" w:rsidP="00AA650B">
      <w:pPr>
        <w:pStyle w:val="81"/>
        <w:tabs>
          <w:tab w:val="left" w:pos="646"/>
        </w:tabs>
        <w:snapToGrid w:val="0"/>
        <w:spacing w:line="360" w:lineRule="auto"/>
        <w:contextualSpacing/>
        <w:rPr>
          <w:b w:val="0"/>
          <w:bCs w:val="0"/>
          <w:lang w:eastAsia="zh-CN"/>
        </w:rPr>
      </w:pPr>
      <w:r>
        <w:rPr>
          <w:rFonts w:ascii="Times New Roman" w:eastAsiaTheme="minorEastAsia" w:hAnsi="Times New Roman" w:cs="Times New Roman" w:hint="eastAsia"/>
          <w:lang w:eastAsia="zh-CN"/>
        </w:rPr>
        <w:t xml:space="preserve">    </w:t>
      </w:r>
      <w:r w:rsidR="00AA650B">
        <w:rPr>
          <w:rFonts w:ascii="Times New Roman" w:eastAsia="Times New Roman" w:hAnsi="Times New Roman" w:cs="Times New Roman"/>
          <w:lang w:eastAsia="zh-CN"/>
        </w:rPr>
        <w:t>4.2</w:t>
      </w:r>
      <w:r w:rsidR="00AA650B">
        <w:rPr>
          <w:rFonts w:ascii="Times New Roman" w:eastAsia="Times New Roman" w:hAnsi="Times New Roman" w:cs="Times New Roman"/>
          <w:lang w:eastAsia="zh-CN"/>
        </w:rPr>
        <w:tab/>
      </w:r>
      <w:r w:rsidR="00AA650B">
        <w:rPr>
          <w:spacing w:val="2"/>
          <w:lang w:eastAsia="zh-CN"/>
        </w:rPr>
        <w:t>评定成</w:t>
      </w:r>
      <w:r w:rsidR="00AA650B">
        <w:rPr>
          <w:spacing w:val="4"/>
          <w:lang w:eastAsia="zh-CN"/>
        </w:rPr>
        <w:t>交</w:t>
      </w:r>
      <w:r w:rsidR="00AA650B">
        <w:rPr>
          <w:spacing w:val="2"/>
          <w:lang w:eastAsia="zh-CN"/>
        </w:rPr>
        <w:t>原</w:t>
      </w:r>
      <w:r w:rsidR="00AA650B">
        <w:rPr>
          <w:lang w:eastAsia="zh-CN"/>
        </w:rPr>
        <w:t>则</w:t>
      </w:r>
    </w:p>
    <w:p w:rsidR="00AA650B" w:rsidRDefault="00AA650B" w:rsidP="00AA650B">
      <w:pPr>
        <w:pStyle w:val="a3"/>
        <w:snapToGrid w:val="0"/>
        <w:spacing w:before="135" w:line="360" w:lineRule="auto"/>
        <w:ind w:right="109" w:firstLine="472"/>
        <w:contextualSpacing/>
        <w:jc w:val="both"/>
        <w:rPr>
          <w:lang w:eastAsia="zh-CN"/>
        </w:rPr>
      </w:pPr>
      <w:r>
        <w:rPr>
          <w:rFonts w:cs="宋体"/>
          <w:lang w:eastAsia="zh-CN"/>
        </w:rPr>
        <w:t>4.2.1</w:t>
      </w:r>
      <w:r>
        <w:rPr>
          <w:spacing w:val="2"/>
          <w:lang w:eastAsia="zh-CN"/>
        </w:rPr>
        <w:t>各投标供</w:t>
      </w:r>
      <w:r>
        <w:rPr>
          <w:lang w:eastAsia="zh-CN"/>
        </w:rPr>
        <w:t>应商</w:t>
      </w:r>
      <w:r>
        <w:rPr>
          <w:spacing w:val="3"/>
          <w:lang w:eastAsia="zh-CN"/>
        </w:rPr>
        <w:t>的响应性文件满足竞争性谈判文件全部实质性要求后，对各</w:t>
      </w:r>
      <w:r>
        <w:rPr>
          <w:spacing w:val="36"/>
          <w:lang w:eastAsia="zh-CN"/>
        </w:rPr>
        <w:t xml:space="preserve"> 供应</w:t>
      </w:r>
      <w:r>
        <w:rPr>
          <w:lang w:eastAsia="zh-CN"/>
        </w:rPr>
        <w:t>商</w:t>
      </w:r>
      <w:r>
        <w:rPr>
          <w:spacing w:val="3"/>
          <w:lang w:eastAsia="zh-CN"/>
        </w:rPr>
        <w:t>最后谈判报价</w:t>
      </w:r>
      <w:r w:rsidRPr="007D0BE3">
        <w:rPr>
          <w:spacing w:val="3"/>
          <w:lang w:eastAsia="zh-CN"/>
        </w:rPr>
        <w:t>（或最后谈判报价经扣除后）作比较，最后谈判报价（或最后谈</w:t>
      </w:r>
      <w:r w:rsidRPr="007D0BE3">
        <w:rPr>
          <w:spacing w:val="2"/>
          <w:lang w:eastAsia="zh-CN"/>
        </w:rPr>
        <w:t>判报</w:t>
      </w:r>
      <w:r w:rsidRPr="007D0BE3">
        <w:rPr>
          <w:lang w:eastAsia="zh-CN"/>
        </w:rPr>
        <w:t>价</w:t>
      </w:r>
      <w:r w:rsidRPr="007D0BE3">
        <w:rPr>
          <w:spacing w:val="2"/>
          <w:lang w:eastAsia="zh-CN"/>
        </w:rPr>
        <w:t>经扣除后）</w:t>
      </w:r>
      <w:r>
        <w:rPr>
          <w:lang w:eastAsia="zh-CN"/>
        </w:rPr>
        <w:t>最</w:t>
      </w:r>
      <w:r>
        <w:rPr>
          <w:spacing w:val="2"/>
          <w:lang w:eastAsia="zh-CN"/>
        </w:rPr>
        <w:t>低的投标</w:t>
      </w:r>
      <w:r>
        <w:rPr>
          <w:spacing w:val="33"/>
          <w:lang w:eastAsia="zh-CN"/>
        </w:rPr>
        <w:t>供应</w:t>
      </w:r>
      <w:r>
        <w:rPr>
          <w:lang w:eastAsia="zh-CN"/>
        </w:rPr>
        <w:t>商</w:t>
      </w:r>
      <w:r>
        <w:rPr>
          <w:spacing w:val="1"/>
          <w:lang w:eastAsia="zh-CN"/>
        </w:rPr>
        <w:t>成为第</w:t>
      </w:r>
      <w:r>
        <w:rPr>
          <w:rFonts w:cs="宋体"/>
          <w:lang w:eastAsia="zh-CN"/>
        </w:rPr>
        <w:t>1</w:t>
      </w:r>
      <w:r>
        <w:rPr>
          <w:spacing w:val="1"/>
          <w:lang w:eastAsia="zh-CN"/>
        </w:rPr>
        <w:t>成交候选人（最后谈判报价被谈判小组</w:t>
      </w:r>
      <w:r>
        <w:rPr>
          <w:lang w:eastAsia="zh-CN"/>
        </w:rPr>
        <w:t>按无效报价处理的除外），以此类推第</w:t>
      </w:r>
      <w:r>
        <w:rPr>
          <w:rFonts w:cs="宋体"/>
          <w:spacing w:val="-1"/>
          <w:lang w:eastAsia="zh-CN"/>
        </w:rPr>
        <w:t>2</w:t>
      </w:r>
      <w:r>
        <w:rPr>
          <w:spacing w:val="-1"/>
          <w:lang w:eastAsia="zh-CN"/>
        </w:rPr>
        <w:t>、第</w:t>
      </w:r>
      <w:r>
        <w:rPr>
          <w:rFonts w:cs="宋体"/>
          <w:lang w:eastAsia="zh-CN"/>
        </w:rPr>
        <w:t>3</w:t>
      </w:r>
      <w:r>
        <w:rPr>
          <w:spacing w:val="1"/>
          <w:lang w:eastAsia="zh-CN"/>
        </w:rPr>
        <w:t>成交候选人。如是扣除后最后谈判报价</w:t>
      </w:r>
      <w:r>
        <w:rPr>
          <w:spacing w:val="2"/>
          <w:lang w:eastAsia="zh-CN"/>
        </w:rPr>
        <w:t>最低</w:t>
      </w:r>
      <w:r>
        <w:rPr>
          <w:lang w:eastAsia="zh-CN"/>
        </w:rPr>
        <w:t>的</w:t>
      </w:r>
      <w:r>
        <w:rPr>
          <w:spacing w:val="2"/>
          <w:lang w:eastAsia="zh-CN"/>
        </w:rPr>
        <w:t>投</w:t>
      </w:r>
      <w:r>
        <w:rPr>
          <w:lang w:eastAsia="zh-CN"/>
        </w:rPr>
        <w:t>标供应商</w:t>
      </w:r>
      <w:r>
        <w:rPr>
          <w:spacing w:val="2"/>
          <w:lang w:eastAsia="zh-CN"/>
        </w:rPr>
        <w:t>为</w:t>
      </w:r>
      <w:r>
        <w:rPr>
          <w:lang w:eastAsia="zh-CN"/>
        </w:rPr>
        <w:t>第</w:t>
      </w:r>
      <w:r>
        <w:rPr>
          <w:rFonts w:cs="宋体"/>
          <w:lang w:eastAsia="zh-CN"/>
        </w:rPr>
        <w:t>1</w:t>
      </w:r>
      <w:r>
        <w:rPr>
          <w:lang w:eastAsia="zh-CN"/>
        </w:rPr>
        <w:t>成</w:t>
      </w:r>
      <w:r>
        <w:rPr>
          <w:spacing w:val="2"/>
          <w:lang w:eastAsia="zh-CN"/>
        </w:rPr>
        <w:t>交候选</w:t>
      </w:r>
      <w:r>
        <w:rPr>
          <w:lang w:eastAsia="zh-CN"/>
        </w:rPr>
        <w:t>人</w:t>
      </w:r>
      <w:r>
        <w:rPr>
          <w:spacing w:val="-24"/>
          <w:lang w:eastAsia="zh-CN"/>
        </w:rPr>
        <w:t>，</w:t>
      </w:r>
      <w:r>
        <w:rPr>
          <w:spacing w:val="2"/>
          <w:lang w:eastAsia="zh-CN"/>
        </w:rPr>
        <w:t>最后谈判</w:t>
      </w:r>
      <w:r>
        <w:rPr>
          <w:lang w:eastAsia="zh-CN"/>
        </w:rPr>
        <w:t>报</w:t>
      </w:r>
      <w:r>
        <w:rPr>
          <w:spacing w:val="2"/>
          <w:lang w:eastAsia="zh-CN"/>
        </w:rPr>
        <w:t>价为该供应</w:t>
      </w:r>
      <w:r>
        <w:rPr>
          <w:lang w:eastAsia="zh-CN"/>
        </w:rPr>
        <w:t>商</w:t>
      </w:r>
      <w:r>
        <w:rPr>
          <w:spacing w:val="2"/>
          <w:lang w:eastAsia="zh-CN"/>
        </w:rPr>
        <w:t>的合同</w:t>
      </w:r>
      <w:r>
        <w:rPr>
          <w:lang w:eastAsia="zh-CN"/>
        </w:rPr>
        <w:t>价</w:t>
      </w:r>
      <w:r>
        <w:rPr>
          <w:spacing w:val="-24"/>
          <w:lang w:eastAsia="zh-CN"/>
        </w:rPr>
        <w:t>，</w:t>
      </w:r>
      <w:r>
        <w:rPr>
          <w:spacing w:val="2"/>
          <w:lang w:eastAsia="zh-CN"/>
        </w:rPr>
        <w:t>以</w:t>
      </w:r>
      <w:r>
        <w:rPr>
          <w:lang w:eastAsia="zh-CN"/>
        </w:rPr>
        <w:t>此</w:t>
      </w:r>
      <w:r>
        <w:rPr>
          <w:spacing w:val="2"/>
          <w:lang w:eastAsia="zh-CN"/>
        </w:rPr>
        <w:t>类推</w:t>
      </w:r>
      <w:r>
        <w:rPr>
          <w:lang w:eastAsia="zh-CN"/>
        </w:rPr>
        <w:t>。</w:t>
      </w:r>
    </w:p>
    <w:p w:rsidR="001F13B8" w:rsidRDefault="00AA650B" w:rsidP="001F13B8">
      <w:pPr>
        <w:pStyle w:val="a3"/>
        <w:snapToGrid w:val="0"/>
        <w:spacing w:before="0" w:line="360" w:lineRule="auto"/>
        <w:ind w:right="108"/>
        <w:contextualSpacing/>
        <w:jc w:val="both"/>
        <w:rPr>
          <w:lang w:eastAsia="zh-CN"/>
        </w:rPr>
      </w:pPr>
      <w:r>
        <w:rPr>
          <w:rFonts w:cs="宋体"/>
          <w:lang w:eastAsia="zh-CN"/>
        </w:rPr>
        <w:t>4.2.2</w:t>
      </w:r>
      <w:r>
        <w:rPr>
          <w:spacing w:val="2"/>
          <w:lang w:eastAsia="zh-CN"/>
        </w:rPr>
        <w:t>谈判小组从</w:t>
      </w:r>
      <w:r>
        <w:rPr>
          <w:lang w:eastAsia="zh-CN"/>
        </w:rPr>
        <w:t>满</w:t>
      </w:r>
      <w:r>
        <w:rPr>
          <w:spacing w:val="2"/>
          <w:lang w:eastAsia="zh-CN"/>
        </w:rPr>
        <w:t>足谈判</w:t>
      </w:r>
      <w:r>
        <w:rPr>
          <w:lang w:eastAsia="zh-CN"/>
        </w:rPr>
        <w:t>文</w:t>
      </w:r>
      <w:r>
        <w:rPr>
          <w:spacing w:val="2"/>
          <w:lang w:eastAsia="zh-CN"/>
        </w:rPr>
        <w:t>件实质性要</w:t>
      </w:r>
      <w:r>
        <w:rPr>
          <w:lang w:eastAsia="zh-CN"/>
        </w:rPr>
        <w:t>求</w:t>
      </w:r>
      <w:r>
        <w:rPr>
          <w:spacing w:val="2"/>
          <w:lang w:eastAsia="zh-CN"/>
        </w:rPr>
        <w:t>的投</w:t>
      </w:r>
      <w:r>
        <w:rPr>
          <w:spacing w:val="4"/>
          <w:lang w:eastAsia="zh-CN"/>
        </w:rPr>
        <w:t>标</w:t>
      </w:r>
      <w:r>
        <w:rPr>
          <w:spacing w:val="33"/>
          <w:lang w:eastAsia="zh-CN"/>
        </w:rPr>
        <w:t>供应</w:t>
      </w:r>
      <w:r>
        <w:rPr>
          <w:lang w:eastAsia="zh-CN"/>
        </w:rPr>
        <w:t>商</w:t>
      </w:r>
      <w:r>
        <w:rPr>
          <w:spacing w:val="2"/>
          <w:lang w:eastAsia="zh-CN"/>
        </w:rPr>
        <w:t>中</w:t>
      </w:r>
      <w:r>
        <w:rPr>
          <w:spacing w:val="-20"/>
          <w:lang w:eastAsia="zh-CN"/>
        </w:rPr>
        <w:t>，</w:t>
      </w:r>
      <w:r>
        <w:rPr>
          <w:spacing w:val="2"/>
          <w:lang w:eastAsia="zh-CN"/>
        </w:rPr>
        <w:t>按各投</w:t>
      </w:r>
      <w:r>
        <w:rPr>
          <w:spacing w:val="1"/>
          <w:lang w:eastAsia="zh-CN"/>
        </w:rPr>
        <w:t>标</w:t>
      </w:r>
      <w:r>
        <w:rPr>
          <w:spacing w:val="33"/>
          <w:lang w:eastAsia="zh-CN"/>
        </w:rPr>
        <w:t>供应</w:t>
      </w:r>
      <w:r>
        <w:rPr>
          <w:lang w:eastAsia="zh-CN"/>
        </w:rPr>
        <w:t>商的</w:t>
      </w:r>
      <w:r>
        <w:rPr>
          <w:spacing w:val="2"/>
          <w:lang w:eastAsia="zh-CN"/>
        </w:rPr>
        <w:t>最后</w:t>
      </w:r>
      <w:r>
        <w:rPr>
          <w:lang w:eastAsia="zh-CN"/>
        </w:rPr>
        <w:t>谈</w:t>
      </w:r>
      <w:r>
        <w:rPr>
          <w:spacing w:val="2"/>
          <w:lang w:eastAsia="zh-CN"/>
        </w:rPr>
        <w:t>判报价或最</w:t>
      </w:r>
      <w:r>
        <w:rPr>
          <w:lang w:eastAsia="zh-CN"/>
        </w:rPr>
        <w:t>后</w:t>
      </w:r>
      <w:r>
        <w:rPr>
          <w:spacing w:val="2"/>
          <w:lang w:eastAsia="zh-CN"/>
        </w:rPr>
        <w:t>谈判报</w:t>
      </w:r>
      <w:r>
        <w:rPr>
          <w:lang w:eastAsia="zh-CN"/>
        </w:rPr>
        <w:t>价</w:t>
      </w:r>
      <w:r>
        <w:rPr>
          <w:spacing w:val="2"/>
          <w:lang w:eastAsia="zh-CN"/>
        </w:rPr>
        <w:t>经扣除后从</w:t>
      </w:r>
      <w:r>
        <w:rPr>
          <w:lang w:eastAsia="zh-CN"/>
        </w:rPr>
        <w:t>低</w:t>
      </w:r>
      <w:r>
        <w:rPr>
          <w:spacing w:val="2"/>
          <w:lang w:eastAsia="zh-CN"/>
        </w:rPr>
        <w:t>到高排</w:t>
      </w:r>
      <w:r>
        <w:rPr>
          <w:lang w:eastAsia="zh-CN"/>
        </w:rPr>
        <w:t>序</w:t>
      </w:r>
      <w:r>
        <w:rPr>
          <w:spacing w:val="-77"/>
          <w:lang w:eastAsia="zh-CN"/>
        </w:rPr>
        <w:t>，</w:t>
      </w:r>
      <w:r>
        <w:rPr>
          <w:lang w:eastAsia="zh-CN"/>
        </w:rPr>
        <w:t>前</w:t>
      </w:r>
      <w:r>
        <w:rPr>
          <w:rFonts w:cs="宋体"/>
          <w:lang w:eastAsia="zh-CN"/>
        </w:rPr>
        <w:t>3</w:t>
      </w:r>
      <w:r>
        <w:rPr>
          <w:lang w:eastAsia="zh-CN"/>
        </w:rPr>
        <w:t>名</w:t>
      </w:r>
      <w:r>
        <w:rPr>
          <w:spacing w:val="2"/>
          <w:lang w:eastAsia="zh-CN"/>
        </w:rPr>
        <w:t>分别为本次</w:t>
      </w:r>
      <w:r>
        <w:rPr>
          <w:lang w:eastAsia="zh-CN"/>
        </w:rPr>
        <w:t>竞</w:t>
      </w:r>
      <w:r>
        <w:rPr>
          <w:spacing w:val="2"/>
          <w:lang w:eastAsia="zh-CN"/>
        </w:rPr>
        <w:t>争性谈判</w:t>
      </w:r>
      <w:r>
        <w:rPr>
          <w:lang w:eastAsia="zh-CN"/>
        </w:rPr>
        <w:t>的第</w:t>
      </w:r>
      <w:r>
        <w:rPr>
          <w:rFonts w:cs="宋体"/>
          <w:spacing w:val="-6"/>
          <w:lang w:eastAsia="zh-CN"/>
        </w:rPr>
        <w:t>1</w:t>
      </w:r>
      <w:r>
        <w:rPr>
          <w:spacing w:val="-6"/>
          <w:lang w:eastAsia="zh-CN"/>
        </w:rPr>
        <w:t>、</w:t>
      </w:r>
      <w:r>
        <w:rPr>
          <w:rFonts w:cs="宋体"/>
          <w:spacing w:val="-6"/>
          <w:lang w:eastAsia="zh-CN"/>
        </w:rPr>
        <w:t>2</w:t>
      </w:r>
      <w:r>
        <w:rPr>
          <w:spacing w:val="-6"/>
          <w:lang w:eastAsia="zh-CN"/>
        </w:rPr>
        <w:t>、</w:t>
      </w:r>
      <w:r>
        <w:rPr>
          <w:rFonts w:cs="宋体"/>
          <w:spacing w:val="-6"/>
          <w:lang w:eastAsia="zh-CN"/>
        </w:rPr>
        <w:t>3</w:t>
      </w:r>
      <w:r>
        <w:rPr>
          <w:lang w:eastAsia="zh-CN"/>
        </w:rPr>
        <w:t>成交候选人。</w:t>
      </w:r>
      <w:r>
        <w:rPr>
          <w:spacing w:val="2"/>
          <w:lang w:eastAsia="zh-CN"/>
        </w:rPr>
        <w:t>对因评</w:t>
      </w:r>
      <w:r>
        <w:rPr>
          <w:lang w:eastAsia="zh-CN"/>
        </w:rPr>
        <w:t>审</w:t>
      </w:r>
      <w:r>
        <w:rPr>
          <w:spacing w:val="2"/>
          <w:lang w:eastAsia="zh-CN"/>
        </w:rPr>
        <w:t>组织成员</w:t>
      </w:r>
      <w:r>
        <w:rPr>
          <w:lang w:eastAsia="zh-CN"/>
        </w:rPr>
        <w:t>自</w:t>
      </w:r>
      <w:r w:rsidR="001F13B8">
        <w:rPr>
          <w:spacing w:val="-1"/>
          <w:lang w:eastAsia="zh-CN"/>
        </w:rPr>
        <w:t>身或者由于评审时间、相关资料等主客观原因，造成评审出现错误，依法予以纠正。当</w:t>
      </w:r>
      <w:r w:rsidR="001F13B8">
        <w:rPr>
          <w:lang w:eastAsia="zh-CN"/>
        </w:rPr>
        <w:t>第</w:t>
      </w:r>
      <w:r w:rsidR="001F13B8">
        <w:rPr>
          <w:rFonts w:cs="宋体"/>
          <w:lang w:eastAsia="zh-CN"/>
        </w:rPr>
        <w:t>1</w:t>
      </w:r>
      <w:r w:rsidR="001F13B8">
        <w:rPr>
          <w:lang w:eastAsia="zh-CN"/>
        </w:rPr>
        <w:t>成</w:t>
      </w:r>
      <w:r w:rsidR="001F13B8">
        <w:rPr>
          <w:spacing w:val="2"/>
          <w:lang w:eastAsia="zh-CN"/>
        </w:rPr>
        <w:t>交候选人因</w:t>
      </w:r>
      <w:r w:rsidR="001F13B8">
        <w:rPr>
          <w:lang w:eastAsia="zh-CN"/>
        </w:rPr>
        <w:t>自</w:t>
      </w:r>
      <w:r w:rsidR="001F13B8">
        <w:rPr>
          <w:spacing w:val="2"/>
          <w:lang w:eastAsia="zh-CN"/>
        </w:rPr>
        <w:t>身原因</w:t>
      </w:r>
      <w:r w:rsidR="001F13B8">
        <w:rPr>
          <w:lang w:eastAsia="zh-CN"/>
        </w:rPr>
        <w:t>放</w:t>
      </w:r>
      <w:r w:rsidR="001F13B8">
        <w:rPr>
          <w:spacing w:val="2"/>
          <w:lang w:eastAsia="zh-CN"/>
        </w:rPr>
        <w:t>弃成交资格</w:t>
      </w:r>
      <w:r w:rsidR="001F13B8">
        <w:rPr>
          <w:lang w:eastAsia="zh-CN"/>
        </w:rPr>
        <w:t>或</w:t>
      </w:r>
      <w:r w:rsidR="001F13B8">
        <w:rPr>
          <w:spacing w:val="2"/>
          <w:lang w:eastAsia="zh-CN"/>
        </w:rPr>
        <w:t>不可抗</w:t>
      </w:r>
      <w:r w:rsidR="001F13B8">
        <w:rPr>
          <w:lang w:eastAsia="zh-CN"/>
        </w:rPr>
        <w:t>力</w:t>
      </w:r>
      <w:r w:rsidR="001F13B8">
        <w:rPr>
          <w:spacing w:val="2"/>
          <w:lang w:eastAsia="zh-CN"/>
        </w:rPr>
        <w:t>因素不能按</w:t>
      </w:r>
      <w:r w:rsidR="001F13B8">
        <w:rPr>
          <w:lang w:eastAsia="zh-CN"/>
        </w:rPr>
        <w:t>期</w:t>
      </w:r>
      <w:r w:rsidR="001F13B8">
        <w:rPr>
          <w:spacing w:val="2"/>
          <w:lang w:eastAsia="zh-CN"/>
        </w:rPr>
        <w:t>签约</w:t>
      </w:r>
      <w:r w:rsidR="001F13B8">
        <w:rPr>
          <w:lang w:eastAsia="zh-CN"/>
        </w:rPr>
        <w:t>时</w:t>
      </w:r>
      <w:r w:rsidR="001F13B8">
        <w:rPr>
          <w:spacing w:val="-77"/>
          <w:lang w:eastAsia="zh-CN"/>
        </w:rPr>
        <w:t>，</w:t>
      </w:r>
      <w:r w:rsidR="001F13B8">
        <w:rPr>
          <w:spacing w:val="2"/>
          <w:lang w:eastAsia="zh-CN"/>
        </w:rPr>
        <w:t>采购人</w:t>
      </w:r>
      <w:r w:rsidR="001F13B8">
        <w:rPr>
          <w:lang w:eastAsia="zh-CN"/>
        </w:rPr>
        <w:t>可确</w:t>
      </w:r>
      <w:r w:rsidR="001F13B8">
        <w:rPr>
          <w:spacing w:val="1"/>
          <w:lang w:eastAsia="zh-CN"/>
        </w:rPr>
        <w:t>定排序为第</w:t>
      </w:r>
      <w:r w:rsidR="001F13B8">
        <w:rPr>
          <w:rFonts w:cs="宋体"/>
          <w:lang w:eastAsia="zh-CN"/>
        </w:rPr>
        <w:t>2</w:t>
      </w:r>
      <w:r w:rsidR="001F13B8">
        <w:rPr>
          <w:spacing w:val="1"/>
          <w:lang w:eastAsia="zh-CN"/>
        </w:rPr>
        <w:t>的成交候选人为成交供</w:t>
      </w:r>
      <w:r w:rsidR="001F13B8">
        <w:rPr>
          <w:lang w:eastAsia="zh-CN"/>
        </w:rPr>
        <w:t>应商</w:t>
      </w:r>
      <w:r w:rsidR="001F13B8">
        <w:rPr>
          <w:spacing w:val="1"/>
          <w:lang w:eastAsia="zh-CN"/>
        </w:rPr>
        <w:t>或重新组织竞争性谈判。对竞争性谈判文件</w:t>
      </w:r>
      <w:r w:rsidR="001F13B8">
        <w:rPr>
          <w:spacing w:val="2"/>
          <w:lang w:eastAsia="zh-CN"/>
        </w:rPr>
        <w:t>未作</w:t>
      </w:r>
      <w:r w:rsidR="001F13B8">
        <w:rPr>
          <w:lang w:eastAsia="zh-CN"/>
        </w:rPr>
        <w:t>实</w:t>
      </w:r>
      <w:r w:rsidR="001F13B8">
        <w:rPr>
          <w:spacing w:val="2"/>
          <w:lang w:eastAsia="zh-CN"/>
        </w:rPr>
        <w:t>质性响应的</w:t>
      </w:r>
      <w:r w:rsidR="001F13B8">
        <w:rPr>
          <w:lang w:eastAsia="zh-CN"/>
        </w:rPr>
        <w:t>作</w:t>
      </w:r>
      <w:r w:rsidR="001F13B8">
        <w:rPr>
          <w:spacing w:val="2"/>
          <w:lang w:eastAsia="zh-CN"/>
        </w:rPr>
        <w:t>无效投</w:t>
      </w:r>
      <w:r w:rsidR="001F13B8">
        <w:rPr>
          <w:lang w:eastAsia="zh-CN"/>
        </w:rPr>
        <w:t>标</w:t>
      </w:r>
      <w:r w:rsidR="001F13B8">
        <w:rPr>
          <w:spacing w:val="2"/>
          <w:lang w:eastAsia="zh-CN"/>
        </w:rPr>
        <w:t>处理</w:t>
      </w:r>
      <w:r w:rsidR="001F13B8">
        <w:rPr>
          <w:spacing w:val="-39"/>
          <w:lang w:eastAsia="zh-CN"/>
        </w:rPr>
        <w:t>，</w:t>
      </w:r>
      <w:r w:rsidR="001F13B8">
        <w:rPr>
          <w:spacing w:val="2"/>
          <w:lang w:eastAsia="zh-CN"/>
        </w:rPr>
        <w:t>最后谈判报价</w:t>
      </w:r>
      <w:r w:rsidR="001F13B8">
        <w:rPr>
          <w:lang w:eastAsia="zh-CN"/>
        </w:rPr>
        <w:t>超</w:t>
      </w:r>
      <w:r w:rsidR="001F13B8">
        <w:rPr>
          <w:spacing w:val="2"/>
          <w:lang w:eastAsia="zh-CN"/>
        </w:rPr>
        <w:t>过采购人公</w:t>
      </w:r>
      <w:r w:rsidR="001F13B8">
        <w:rPr>
          <w:lang w:eastAsia="zh-CN"/>
        </w:rPr>
        <w:t>布</w:t>
      </w:r>
      <w:r w:rsidR="001F13B8">
        <w:rPr>
          <w:spacing w:val="2"/>
          <w:lang w:eastAsia="zh-CN"/>
        </w:rPr>
        <w:t>的相应</w:t>
      </w:r>
      <w:r w:rsidR="001F13B8">
        <w:rPr>
          <w:lang w:eastAsia="zh-CN"/>
        </w:rPr>
        <w:t>价</w:t>
      </w:r>
      <w:r w:rsidR="001F13B8">
        <w:rPr>
          <w:spacing w:val="2"/>
          <w:lang w:eastAsia="zh-CN"/>
        </w:rPr>
        <w:t>格的</w:t>
      </w:r>
      <w:r w:rsidR="001F13B8">
        <w:rPr>
          <w:spacing w:val="-39"/>
          <w:lang w:eastAsia="zh-CN"/>
        </w:rPr>
        <w:t>，</w:t>
      </w:r>
      <w:r w:rsidR="001F13B8">
        <w:rPr>
          <w:spacing w:val="2"/>
          <w:lang w:eastAsia="zh-CN"/>
        </w:rPr>
        <w:t>为</w:t>
      </w:r>
      <w:r w:rsidR="001F13B8">
        <w:rPr>
          <w:lang w:eastAsia="zh-CN"/>
        </w:rPr>
        <w:t>无</w:t>
      </w:r>
      <w:r w:rsidR="001F13B8">
        <w:rPr>
          <w:spacing w:val="2"/>
          <w:lang w:eastAsia="zh-CN"/>
        </w:rPr>
        <w:t>效标。</w:t>
      </w:r>
    </w:p>
    <w:p w:rsidR="001F13B8" w:rsidRDefault="001F13B8" w:rsidP="001F13B8">
      <w:pPr>
        <w:pStyle w:val="a3"/>
        <w:snapToGrid w:val="0"/>
        <w:spacing w:line="360" w:lineRule="auto"/>
        <w:ind w:left="574"/>
        <w:contextualSpacing/>
        <w:rPr>
          <w:lang w:eastAsia="zh-CN"/>
        </w:rPr>
      </w:pPr>
      <w:r>
        <w:rPr>
          <w:rFonts w:cs="宋体"/>
          <w:lang w:eastAsia="zh-CN"/>
        </w:rPr>
        <w:t>4.2.3</w:t>
      </w:r>
      <w:r>
        <w:rPr>
          <w:spacing w:val="1"/>
          <w:lang w:eastAsia="zh-CN"/>
        </w:rPr>
        <w:t>在此次谈判采购中，出现下列情形之一的应中止采购：</w:t>
      </w:r>
    </w:p>
    <w:p w:rsidR="001F13B8" w:rsidRDefault="001F13B8" w:rsidP="001F13B8">
      <w:pPr>
        <w:pStyle w:val="a3"/>
        <w:snapToGrid w:val="0"/>
        <w:spacing w:before="154" w:line="360" w:lineRule="auto"/>
        <w:ind w:left="574"/>
        <w:contextualSpacing/>
        <w:rPr>
          <w:lang w:eastAsia="zh-CN"/>
        </w:rPr>
      </w:pPr>
      <w:r>
        <w:rPr>
          <w:spacing w:val="1"/>
          <w:lang w:eastAsia="zh-CN"/>
        </w:rPr>
        <w:lastRenderedPageBreak/>
        <w:t>（</w:t>
      </w:r>
      <w:r>
        <w:rPr>
          <w:rFonts w:cs="宋体"/>
          <w:spacing w:val="1"/>
          <w:lang w:eastAsia="zh-CN"/>
        </w:rPr>
        <w:t>1</w:t>
      </w:r>
      <w:r>
        <w:rPr>
          <w:spacing w:val="1"/>
          <w:lang w:eastAsia="zh-CN"/>
        </w:rPr>
        <w:t>）因情况变化，不再符合规定的竞争性谈判采购方式适用情形的；</w:t>
      </w:r>
    </w:p>
    <w:p w:rsidR="001F13B8" w:rsidRDefault="001F13B8" w:rsidP="001F13B8">
      <w:pPr>
        <w:pStyle w:val="a3"/>
        <w:snapToGrid w:val="0"/>
        <w:spacing w:before="154" w:line="360" w:lineRule="auto"/>
        <w:ind w:left="574"/>
        <w:contextualSpacing/>
        <w:rPr>
          <w:lang w:eastAsia="zh-CN"/>
        </w:rPr>
      </w:pPr>
      <w:r>
        <w:rPr>
          <w:spacing w:val="1"/>
          <w:lang w:eastAsia="zh-CN"/>
        </w:rPr>
        <w:t>（</w:t>
      </w:r>
      <w:r>
        <w:rPr>
          <w:rFonts w:cs="宋体"/>
          <w:spacing w:val="1"/>
          <w:lang w:eastAsia="zh-CN"/>
        </w:rPr>
        <w:t>2</w:t>
      </w:r>
      <w:r>
        <w:rPr>
          <w:spacing w:val="1"/>
          <w:lang w:eastAsia="zh-CN"/>
        </w:rPr>
        <w:t>）出现影响采购公正的违法、违规行为的；</w:t>
      </w:r>
    </w:p>
    <w:p w:rsidR="001F13B8" w:rsidRDefault="001F13B8" w:rsidP="001F13B8">
      <w:pPr>
        <w:pStyle w:val="a3"/>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rFonts w:cs="宋体"/>
          <w:lang w:eastAsia="zh-CN"/>
        </w:rPr>
        <w:t>3</w:t>
      </w:r>
      <w:r>
        <w:rPr>
          <w:spacing w:val="1"/>
          <w:lang w:eastAsia="zh-CN"/>
        </w:rPr>
        <w:t>家的，但除技术复杂或者性质特殊，不能确定详细规格或者具体要求的外。</w:t>
      </w:r>
    </w:p>
    <w:p w:rsidR="001F13B8" w:rsidRDefault="001F13B8" w:rsidP="001F13B8">
      <w:pPr>
        <w:tabs>
          <w:tab w:val="left" w:pos="713"/>
        </w:tabs>
        <w:snapToGrid w:val="0"/>
        <w:spacing w:before="36" w:line="360" w:lineRule="auto"/>
        <w:ind w:left="101" w:right="4756" w:firstLine="472"/>
        <w:contextualSpacing/>
        <w:rPr>
          <w:rFonts w:ascii="宋体" w:eastAsia="宋体" w:hAnsi="宋体" w:cs="宋体"/>
          <w:sz w:val="24"/>
          <w:szCs w:val="24"/>
          <w:lang w:eastAsia="zh-CN"/>
        </w:rPr>
      </w:pPr>
      <w:r>
        <w:rPr>
          <w:rFonts w:ascii="宋体" w:eastAsia="宋体" w:hAnsi="宋体" w:cs="宋体"/>
          <w:spacing w:val="1"/>
          <w:sz w:val="24"/>
          <w:szCs w:val="24"/>
          <w:lang w:eastAsia="zh-CN"/>
        </w:rPr>
        <w:t>（4）因重大变故，采购任务取消的。</w:t>
      </w:r>
      <w:r>
        <w:rPr>
          <w:rFonts w:ascii="宋体" w:eastAsia="宋体" w:hAnsi="宋体" w:cs="宋体"/>
          <w:b/>
          <w:bCs/>
          <w:w w:val="95"/>
          <w:sz w:val="24"/>
          <w:szCs w:val="24"/>
          <w:lang w:eastAsia="zh-CN"/>
        </w:rPr>
        <w:t>4.3</w:t>
      </w:r>
      <w:r>
        <w:rPr>
          <w:rFonts w:ascii="宋体" w:eastAsia="宋体" w:hAnsi="宋体" w:cs="宋体"/>
          <w:b/>
          <w:bCs/>
          <w:w w:val="95"/>
          <w:sz w:val="24"/>
          <w:szCs w:val="24"/>
          <w:lang w:eastAsia="zh-CN"/>
        </w:rPr>
        <w:tab/>
      </w:r>
      <w:r>
        <w:rPr>
          <w:rFonts w:ascii="宋体" w:eastAsia="宋体" w:hAnsi="宋体" w:cs="宋体"/>
          <w:b/>
          <w:bCs/>
          <w:spacing w:val="2"/>
          <w:sz w:val="24"/>
          <w:szCs w:val="24"/>
          <w:lang w:eastAsia="zh-CN"/>
        </w:rPr>
        <w:t>成交通知</w:t>
      </w:r>
    </w:p>
    <w:p w:rsidR="001F13B8" w:rsidRDefault="001F13B8" w:rsidP="0047351A">
      <w:pPr>
        <w:pStyle w:val="a3"/>
        <w:snapToGrid w:val="0"/>
        <w:spacing w:line="360" w:lineRule="auto"/>
        <w:ind w:right="104" w:firstLine="472"/>
        <w:contextualSpacing/>
        <w:rPr>
          <w:lang w:eastAsia="zh-CN"/>
        </w:rPr>
      </w:pPr>
      <w:r>
        <w:rPr>
          <w:spacing w:val="-1"/>
          <w:lang w:eastAsia="zh-CN"/>
        </w:rPr>
        <w:t>确定了成交供应商后，代理公司将以书面形式向其发出《成交通知书》，并在相关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rFonts w:cs="宋体"/>
          <w:lang w:eastAsia="zh-CN"/>
        </w:rPr>
        <w:t>1</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rFonts w:cs="宋体"/>
          <w:lang w:eastAsia="zh-CN"/>
        </w:rPr>
        <w:t>5</w:t>
      </w:r>
      <w:r>
        <w:rPr>
          <w:spacing w:val="2"/>
          <w:lang w:eastAsia="zh-CN"/>
        </w:rPr>
        <w:t>个工作日内未领取《成交通知书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w:t>
      </w:r>
      <w:r>
        <w:rPr>
          <w:lang w:eastAsia="zh-CN"/>
        </w:rPr>
        <w:t>代</w:t>
      </w:r>
      <w:r>
        <w:rPr>
          <w:spacing w:val="2"/>
          <w:lang w:eastAsia="zh-CN"/>
        </w:rPr>
        <w:t>理公司在组</w:t>
      </w:r>
      <w:r>
        <w:rPr>
          <w:lang w:eastAsia="zh-CN"/>
        </w:rPr>
        <w:t>织</w:t>
      </w:r>
      <w:r>
        <w:rPr>
          <w:spacing w:val="2"/>
          <w:lang w:eastAsia="zh-CN"/>
        </w:rPr>
        <w:t>此次谈</w:t>
      </w:r>
      <w:r>
        <w:rPr>
          <w:lang w:eastAsia="zh-CN"/>
        </w:rPr>
        <w:t>判</w:t>
      </w:r>
      <w:r>
        <w:rPr>
          <w:spacing w:val="2"/>
          <w:lang w:eastAsia="zh-CN"/>
        </w:rPr>
        <w:t>活动中产</w:t>
      </w:r>
      <w:r>
        <w:rPr>
          <w:lang w:eastAsia="zh-CN"/>
        </w:rPr>
        <w:t>生</w:t>
      </w:r>
      <w:r>
        <w:rPr>
          <w:spacing w:val="1"/>
          <w:lang w:eastAsia="zh-CN"/>
        </w:rPr>
        <w:t>的直接费用外，还应当视其情节承担相应的经济和法律责任。</w:t>
      </w:r>
    </w:p>
    <w:p w:rsidR="001F13B8" w:rsidRDefault="001F13B8" w:rsidP="001F13B8">
      <w:pPr>
        <w:pStyle w:val="81"/>
        <w:snapToGrid w:val="0"/>
        <w:spacing w:line="360" w:lineRule="auto"/>
        <w:contextualSpacing/>
        <w:jc w:val="both"/>
        <w:rPr>
          <w:b w:val="0"/>
          <w:bCs w:val="0"/>
          <w:lang w:eastAsia="zh-CN"/>
        </w:rPr>
      </w:pPr>
      <w:r>
        <w:rPr>
          <w:rFonts w:cs="宋体"/>
          <w:spacing w:val="1"/>
          <w:lang w:eastAsia="zh-CN"/>
        </w:rPr>
        <w:t>4.4</w:t>
      </w:r>
      <w:r>
        <w:rPr>
          <w:spacing w:val="2"/>
          <w:lang w:eastAsia="zh-CN"/>
        </w:rPr>
        <w:t>评审办法和纪律</w:t>
      </w:r>
    </w:p>
    <w:p w:rsidR="001F13B8" w:rsidRDefault="001F13B8" w:rsidP="001F13B8">
      <w:pPr>
        <w:pStyle w:val="a3"/>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rsidR="001F13B8" w:rsidRPr="000E2CD3" w:rsidRDefault="001F13B8" w:rsidP="001F13B8">
      <w:pPr>
        <w:pStyle w:val="a3"/>
        <w:snapToGrid w:val="0"/>
        <w:spacing w:line="360" w:lineRule="auto"/>
        <w:ind w:right="109" w:firstLine="362"/>
        <w:contextualSpacing/>
        <w:jc w:val="both"/>
        <w:rPr>
          <w:lang w:eastAsia="zh-CN"/>
        </w:rPr>
      </w:pPr>
      <w:r w:rsidRPr="000E2CD3">
        <w:rPr>
          <w:rFonts w:cs="宋体"/>
          <w:lang w:eastAsia="zh-CN"/>
        </w:rPr>
        <w:t>4.4.2</w:t>
      </w:r>
      <w:r w:rsidRPr="000E2CD3">
        <w:rPr>
          <w:spacing w:val="1"/>
          <w:lang w:eastAsia="zh-CN"/>
        </w:rPr>
        <w:t>谈判会议由</w:t>
      </w:r>
      <w:r w:rsidR="00CC1F95" w:rsidRPr="000E2CD3">
        <w:rPr>
          <w:rFonts w:hint="eastAsia"/>
          <w:spacing w:val="1"/>
          <w:lang w:eastAsia="zh-CN"/>
        </w:rPr>
        <w:t>医院采购领导小组授权人员</w:t>
      </w:r>
      <w:r w:rsidRPr="000E2CD3">
        <w:rPr>
          <w:spacing w:val="1"/>
          <w:lang w:eastAsia="zh-CN"/>
        </w:rPr>
        <w:t>主持。谈判小组由</w:t>
      </w:r>
      <w:r w:rsidR="00496BE1" w:rsidRPr="000E2CD3">
        <w:rPr>
          <w:rFonts w:hint="eastAsia"/>
          <w:spacing w:val="1"/>
          <w:lang w:eastAsia="zh-CN"/>
        </w:rPr>
        <w:t>医院采购领导小组（评审人员包含</w:t>
      </w:r>
      <w:r w:rsidR="004343F6" w:rsidRPr="000E2CD3">
        <w:rPr>
          <w:rFonts w:hint="eastAsia"/>
          <w:spacing w:val="1"/>
          <w:lang w:eastAsia="zh-CN"/>
        </w:rPr>
        <w:t>医学装备管理委员会成员</w:t>
      </w:r>
      <w:r w:rsidR="00496BE1" w:rsidRPr="000E2CD3">
        <w:rPr>
          <w:rFonts w:hint="eastAsia"/>
          <w:spacing w:val="1"/>
          <w:lang w:eastAsia="zh-CN"/>
        </w:rPr>
        <w:t>、审计</w:t>
      </w:r>
      <w:r w:rsidR="004343F6" w:rsidRPr="000E2CD3">
        <w:rPr>
          <w:rFonts w:hint="eastAsia"/>
          <w:spacing w:val="1"/>
          <w:lang w:eastAsia="zh-CN"/>
        </w:rPr>
        <w:t>科人员</w:t>
      </w:r>
      <w:r w:rsidR="00496BE1" w:rsidRPr="000E2CD3">
        <w:rPr>
          <w:rFonts w:hint="eastAsia"/>
          <w:spacing w:val="1"/>
          <w:lang w:eastAsia="zh-CN"/>
        </w:rPr>
        <w:t>、党办</w:t>
      </w:r>
      <w:r w:rsidR="004343F6" w:rsidRPr="000E2CD3">
        <w:rPr>
          <w:rFonts w:hint="eastAsia"/>
          <w:spacing w:val="1"/>
          <w:lang w:eastAsia="zh-CN"/>
        </w:rPr>
        <w:t>人员</w:t>
      </w:r>
      <w:r w:rsidR="00496BE1" w:rsidRPr="000E2CD3">
        <w:rPr>
          <w:rFonts w:hint="eastAsia"/>
          <w:spacing w:val="1"/>
          <w:lang w:eastAsia="zh-CN"/>
        </w:rPr>
        <w:t>）</w:t>
      </w:r>
      <w:r w:rsidRPr="000E2CD3">
        <w:rPr>
          <w:spacing w:val="1"/>
          <w:lang w:eastAsia="zh-CN"/>
        </w:rPr>
        <w:t>共</w:t>
      </w:r>
      <w:r w:rsidRPr="000E2CD3">
        <w:rPr>
          <w:rFonts w:cs="宋体"/>
          <w:lang w:eastAsia="zh-CN"/>
        </w:rPr>
        <w:t>3</w:t>
      </w:r>
      <w:r w:rsidRPr="000E2CD3">
        <w:rPr>
          <w:spacing w:val="1"/>
          <w:lang w:eastAsia="zh-CN"/>
        </w:rPr>
        <w:t>人以上单</w:t>
      </w:r>
      <w:r w:rsidR="00496BE1" w:rsidRPr="000E2CD3">
        <w:rPr>
          <w:spacing w:val="1"/>
          <w:lang w:eastAsia="zh-CN"/>
        </w:rPr>
        <w:t>数组成，其中评审</w:t>
      </w:r>
      <w:r w:rsidRPr="000E2CD3">
        <w:rPr>
          <w:spacing w:val="1"/>
          <w:lang w:eastAsia="zh-CN"/>
        </w:rPr>
        <w:t>人数不得少于竞争性谈判小组或者询价小组成员总数的</w:t>
      </w:r>
      <w:r w:rsidRPr="000E2CD3">
        <w:rPr>
          <w:rFonts w:cs="宋体"/>
          <w:spacing w:val="-4"/>
          <w:lang w:eastAsia="zh-CN"/>
        </w:rPr>
        <w:t>2/3</w:t>
      </w:r>
      <w:r w:rsidRPr="000E2CD3">
        <w:rPr>
          <w:spacing w:val="-4"/>
          <w:lang w:eastAsia="zh-CN"/>
        </w:rPr>
        <w:t>。采</w:t>
      </w:r>
      <w:r w:rsidRPr="000E2CD3">
        <w:rPr>
          <w:spacing w:val="2"/>
          <w:lang w:eastAsia="zh-CN"/>
        </w:rPr>
        <w:t>购人</w:t>
      </w:r>
      <w:r w:rsidRPr="000E2CD3">
        <w:rPr>
          <w:lang w:eastAsia="zh-CN"/>
        </w:rPr>
        <w:t>不</w:t>
      </w:r>
      <w:r w:rsidRPr="000E2CD3">
        <w:rPr>
          <w:spacing w:val="2"/>
          <w:lang w:eastAsia="zh-CN"/>
        </w:rPr>
        <w:t>得以评审专</w:t>
      </w:r>
      <w:r w:rsidRPr="000E2CD3">
        <w:rPr>
          <w:lang w:eastAsia="zh-CN"/>
        </w:rPr>
        <w:t>家</w:t>
      </w:r>
      <w:r w:rsidRPr="000E2CD3">
        <w:rPr>
          <w:spacing w:val="2"/>
          <w:lang w:eastAsia="zh-CN"/>
        </w:rPr>
        <w:t>身份参</w:t>
      </w:r>
      <w:r w:rsidRPr="000E2CD3">
        <w:rPr>
          <w:lang w:eastAsia="zh-CN"/>
        </w:rPr>
        <w:t>加</w:t>
      </w:r>
      <w:r w:rsidRPr="000E2CD3">
        <w:rPr>
          <w:spacing w:val="2"/>
          <w:lang w:eastAsia="zh-CN"/>
        </w:rPr>
        <w:t>本部门或本</w:t>
      </w:r>
      <w:r w:rsidRPr="000E2CD3">
        <w:rPr>
          <w:lang w:eastAsia="zh-CN"/>
        </w:rPr>
        <w:t>单</w:t>
      </w:r>
      <w:r w:rsidRPr="000E2CD3">
        <w:rPr>
          <w:spacing w:val="2"/>
          <w:lang w:eastAsia="zh-CN"/>
        </w:rPr>
        <w:t>位采购</w:t>
      </w:r>
      <w:r w:rsidRPr="000E2CD3">
        <w:rPr>
          <w:lang w:eastAsia="zh-CN"/>
        </w:rPr>
        <w:t>项</w:t>
      </w:r>
      <w:r w:rsidRPr="000E2CD3">
        <w:rPr>
          <w:spacing w:val="2"/>
          <w:lang w:eastAsia="zh-CN"/>
        </w:rPr>
        <w:t>目的评</w:t>
      </w:r>
      <w:r w:rsidRPr="000E2CD3">
        <w:rPr>
          <w:lang w:eastAsia="zh-CN"/>
        </w:rPr>
        <w:t>审</w:t>
      </w:r>
      <w:r w:rsidRPr="000E2CD3">
        <w:rPr>
          <w:spacing w:val="-77"/>
          <w:lang w:eastAsia="zh-CN"/>
        </w:rPr>
        <w:t>。</w:t>
      </w:r>
      <w:r w:rsidR="00CC1F95" w:rsidRPr="000E2CD3">
        <w:rPr>
          <w:rFonts w:hint="eastAsia"/>
          <w:lang w:eastAsia="zh-CN"/>
        </w:rPr>
        <w:t>全程接受织金县人民医院纪委监督。</w:t>
      </w:r>
      <w:r w:rsidR="004343F6" w:rsidRPr="000E2CD3">
        <w:rPr>
          <w:rFonts w:hint="eastAsia"/>
          <w:lang w:eastAsia="zh-CN"/>
        </w:rPr>
        <w:t>医学装备管理委员会的</w:t>
      </w:r>
      <w:r w:rsidR="00CC1F95" w:rsidRPr="000E2CD3">
        <w:rPr>
          <w:rFonts w:hint="eastAsia"/>
          <w:lang w:eastAsia="zh-CN"/>
        </w:rPr>
        <w:t>评审人员从</w:t>
      </w:r>
      <w:r w:rsidR="004343F6" w:rsidRPr="000E2CD3">
        <w:rPr>
          <w:rFonts w:hint="eastAsia"/>
          <w:spacing w:val="1"/>
          <w:lang w:eastAsia="zh-CN"/>
        </w:rPr>
        <w:t>医学装备管理委员会成员中</w:t>
      </w:r>
      <w:r w:rsidR="00CC1F95" w:rsidRPr="000E2CD3">
        <w:rPr>
          <w:rFonts w:hint="eastAsia"/>
          <w:lang w:eastAsia="zh-CN"/>
        </w:rPr>
        <w:t>随机抽取</w:t>
      </w:r>
      <w:r w:rsidR="004343F6" w:rsidRPr="000E2CD3">
        <w:rPr>
          <w:rFonts w:hint="eastAsia"/>
          <w:lang w:eastAsia="zh-CN"/>
        </w:rPr>
        <w:t>，审计人员由审计科</w:t>
      </w:r>
      <w:r w:rsidR="000E2CD3" w:rsidRPr="000E2CD3">
        <w:rPr>
          <w:rFonts w:hint="eastAsia"/>
          <w:lang w:eastAsia="zh-CN"/>
        </w:rPr>
        <w:t>临时</w:t>
      </w:r>
      <w:r w:rsidR="004343F6" w:rsidRPr="000E2CD3">
        <w:rPr>
          <w:rFonts w:hint="eastAsia"/>
          <w:lang w:eastAsia="zh-CN"/>
        </w:rPr>
        <w:t>指派，党办人员由党办</w:t>
      </w:r>
      <w:r w:rsidR="000E2CD3" w:rsidRPr="000E2CD3">
        <w:rPr>
          <w:rFonts w:hint="eastAsia"/>
          <w:lang w:eastAsia="zh-CN"/>
        </w:rPr>
        <w:t>临时</w:t>
      </w:r>
      <w:r w:rsidR="004343F6" w:rsidRPr="000E2CD3">
        <w:rPr>
          <w:rFonts w:hint="eastAsia"/>
          <w:lang w:eastAsia="zh-CN"/>
        </w:rPr>
        <w:t>指派</w:t>
      </w:r>
      <w:r w:rsidRPr="000E2CD3">
        <w:rPr>
          <w:spacing w:val="1"/>
          <w:lang w:eastAsia="zh-CN"/>
        </w:rPr>
        <w:t>。</w:t>
      </w:r>
    </w:p>
    <w:p w:rsidR="001F13B8" w:rsidRDefault="001F13B8" w:rsidP="001F13B8">
      <w:pPr>
        <w:pStyle w:val="a3"/>
        <w:snapToGrid w:val="0"/>
        <w:spacing w:line="360" w:lineRule="auto"/>
        <w:ind w:left="574"/>
        <w:contextualSpacing/>
        <w:rPr>
          <w:lang w:eastAsia="zh-CN"/>
        </w:rPr>
      </w:pPr>
      <w:r>
        <w:rPr>
          <w:spacing w:val="1"/>
          <w:lang w:eastAsia="zh-CN"/>
        </w:rPr>
        <w:t>竞争性谈判小组在采购活动过程中应当履行下列职责：</w:t>
      </w:r>
    </w:p>
    <w:p w:rsidR="001F13B8" w:rsidRDefault="001F13B8" w:rsidP="001F13B8">
      <w:pPr>
        <w:pStyle w:val="a3"/>
        <w:snapToGrid w:val="0"/>
        <w:spacing w:before="154" w:line="360" w:lineRule="auto"/>
        <w:ind w:left="574"/>
        <w:contextualSpacing/>
        <w:rPr>
          <w:lang w:eastAsia="zh-CN"/>
        </w:rPr>
      </w:pPr>
      <w:r>
        <w:rPr>
          <w:spacing w:val="1"/>
          <w:lang w:eastAsia="zh-CN"/>
        </w:rPr>
        <w:t>（一）确认谈判文件；</w:t>
      </w:r>
    </w:p>
    <w:p w:rsidR="001F13B8" w:rsidRDefault="001F13B8" w:rsidP="001F13B8">
      <w:pPr>
        <w:pStyle w:val="a3"/>
        <w:snapToGrid w:val="0"/>
        <w:spacing w:before="154" w:line="360" w:lineRule="auto"/>
        <w:ind w:left="574"/>
        <w:contextualSpacing/>
        <w:rPr>
          <w:lang w:eastAsia="zh-CN"/>
        </w:rPr>
      </w:pPr>
      <w:r>
        <w:rPr>
          <w:spacing w:val="1"/>
          <w:lang w:eastAsia="zh-CN"/>
        </w:rPr>
        <w:t>（二）从符合相应资格条件的供应商名单中确定不少于</w:t>
      </w:r>
      <w:r>
        <w:rPr>
          <w:rFonts w:cs="宋体"/>
          <w:lang w:eastAsia="zh-CN"/>
        </w:rPr>
        <w:t>3</w:t>
      </w:r>
      <w:r>
        <w:rPr>
          <w:spacing w:val="1"/>
          <w:lang w:eastAsia="zh-CN"/>
        </w:rPr>
        <w:t>家的供应商参加谈判；</w:t>
      </w:r>
    </w:p>
    <w:p w:rsidR="001F13B8" w:rsidRDefault="001F13B8" w:rsidP="001F13B8">
      <w:pPr>
        <w:pStyle w:val="a3"/>
        <w:snapToGrid w:val="0"/>
        <w:spacing w:before="154" w:line="360" w:lineRule="auto"/>
        <w:ind w:left="574"/>
        <w:contextualSpacing/>
        <w:rPr>
          <w:lang w:eastAsia="zh-CN"/>
        </w:rPr>
      </w:pPr>
      <w:r>
        <w:rPr>
          <w:spacing w:val="1"/>
          <w:lang w:eastAsia="zh-CN"/>
        </w:rPr>
        <w:t>（三）审查供应商的响应文件并作出评价；</w:t>
      </w:r>
      <w:bookmarkStart w:id="4" w:name="_GoBack"/>
      <w:bookmarkEnd w:id="4"/>
    </w:p>
    <w:p w:rsidR="001F13B8" w:rsidRDefault="001F13B8" w:rsidP="001F13B8">
      <w:pPr>
        <w:pStyle w:val="a3"/>
        <w:snapToGrid w:val="0"/>
        <w:spacing w:before="154" w:line="360" w:lineRule="auto"/>
        <w:ind w:left="574"/>
        <w:contextualSpacing/>
        <w:rPr>
          <w:lang w:eastAsia="zh-CN"/>
        </w:rPr>
      </w:pPr>
      <w:r>
        <w:rPr>
          <w:spacing w:val="1"/>
          <w:lang w:eastAsia="zh-CN"/>
        </w:rPr>
        <w:t>（四）要求供应商解释或者澄清其响应文件；</w:t>
      </w:r>
    </w:p>
    <w:p w:rsidR="001F13B8" w:rsidRDefault="001F13B8" w:rsidP="001F13B8">
      <w:pPr>
        <w:snapToGrid w:val="0"/>
        <w:spacing w:line="360" w:lineRule="auto"/>
        <w:contextualSpacing/>
        <w:rPr>
          <w:lang w:eastAsia="zh-CN"/>
        </w:rPr>
        <w:sectPr w:rsidR="001F13B8">
          <w:pgSz w:w="11910" w:h="16840"/>
          <w:pgMar w:top="1080" w:right="1320" w:bottom="1160" w:left="1260" w:header="0" w:footer="980" w:gutter="0"/>
          <w:cols w:space="720"/>
        </w:sectPr>
      </w:pPr>
    </w:p>
    <w:p w:rsidR="001F13B8" w:rsidRDefault="001F13B8" w:rsidP="001F13B8">
      <w:pPr>
        <w:pStyle w:val="a3"/>
        <w:snapToGrid w:val="0"/>
        <w:spacing w:before="0" w:line="360" w:lineRule="auto"/>
        <w:ind w:left="574"/>
        <w:contextualSpacing/>
        <w:rPr>
          <w:lang w:eastAsia="zh-CN"/>
        </w:rPr>
      </w:pPr>
      <w:r>
        <w:rPr>
          <w:spacing w:val="1"/>
          <w:lang w:eastAsia="zh-CN"/>
        </w:rPr>
        <w:lastRenderedPageBreak/>
        <w:t>（五）编写评审报告；</w:t>
      </w:r>
    </w:p>
    <w:p w:rsidR="00121637" w:rsidRDefault="001F13B8" w:rsidP="001F13B8">
      <w:pPr>
        <w:pStyle w:val="a3"/>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p>
    <w:p w:rsidR="001F13B8" w:rsidRDefault="001F13B8" w:rsidP="001F13B8">
      <w:pPr>
        <w:pStyle w:val="a3"/>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rsidR="001F13B8" w:rsidRDefault="001F13B8" w:rsidP="001F13B8">
      <w:pPr>
        <w:pStyle w:val="a3"/>
        <w:snapToGrid w:val="0"/>
        <w:spacing w:line="360" w:lineRule="auto"/>
        <w:ind w:left="574" w:right="54"/>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rsidR="001F13B8" w:rsidRDefault="001F13B8" w:rsidP="001F13B8">
      <w:pPr>
        <w:pStyle w:val="a3"/>
        <w:snapToGrid w:val="0"/>
        <w:spacing w:before="37" w:line="360" w:lineRule="auto"/>
        <w:ind w:left="574" w:right="54"/>
        <w:contextualSpacing/>
        <w:rPr>
          <w:lang w:eastAsia="zh-CN"/>
        </w:rPr>
      </w:pPr>
      <w:r>
        <w:rPr>
          <w:lang w:eastAsia="zh-CN"/>
        </w:rPr>
        <w:t>⑵</w:t>
      </w:r>
      <w:r>
        <w:rPr>
          <w:spacing w:val="2"/>
          <w:lang w:eastAsia="zh-CN"/>
        </w:rPr>
        <w:t xml:space="preserve"> 义务：</w:t>
      </w:r>
      <w:r>
        <w:rPr>
          <w:rFonts w:cs="宋体"/>
          <w:spacing w:val="1"/>
          <w:lang w:eastAsia="zh-CN"/>
        </w:rPr>
        <w:t>A</w:t>
      </w:r>
      <w:r>
        <w:rPr>
          <w:spacing w:val="1"/>
          <w:lang w:eastAsia="zh-CN"/>
        </w:rPr>
        <w:t>．遵纪守法，客观、公正、廉洁地履行职责；</w:t>
      </w:r>
      <w:r>
        <w:rPr>
          <w:rFonts w:cs="宋体"/>
          <w:spacing w:val="1"/>
          <w:lang w:eastAsia="zh-CN"/>
        </w:rPr>
        <w:t>B</w:t>
      </w:r>
      <w:r>
        <w:rPr>
          <w:spacing w:val="1"/>
          <w:lang w:eastAsia="zh-CN"/>
        </w:rPr>
        <w:t>．根据采购文件的规定独立进行评审，对个人的评审意见承担法律责任；</w:t>
      </w:r>
      <w:r>
        <w:rPr>
          <w:rFonts w:cs="宋体"/>
          <w:spacing w:val="1"/>
          <w:lang w:eastAsia="zh-CN"/>
        </w:rPr>
        <w:t>C</w:t>
      </w:r>
      <w:r>
        <w:rPr>
          <w:spacing w:val="1"/>
          <w:lang w:eastAsia="zh-CN"/>
        </w:rPr>
        <w:t>．参与评审报告的起草；</w:t>
      </w:r>
      <w:r>
        <w:rPr>
          <w:rFonts w:cs="宋体"/>
          <w:spacing w:val="1"/>
          <w:lang w:eastAsia="zh-CN"/>
        </w:rPr>
        <w:t>D</w:t>
      </w:r>
      <w:r>
        <w:rPr>
          <w:spacing w:val="1"/>
          <w:lang w:eastAsia="zh-CN"/>
        </w:rPr>
        <w:t>．配合采购代理机构答复供应商提出的质疑；</w:t>
      </w:r>
      <w:r>
        <w:rPr>
          <w:rFonts w:cs="宋体"/>
          <w:spacing w:val="1"/>
          <w:lang w:eastAsia="zh-CN"/>
        </w:rPr>
        <w:t>E</w:t>
      </w:r>
      <w:r>
        <w:rPr>
          <w:spacing w:val="1"/>
          <w:lang w:eastAsia="zh-CN"/>
        </w:rPr>
        <w:t>．配合财政部门的投诉处理和监督检查工作。</w:t>
      </w:r>
    </w:p>
    <w:p w:rsidR="001F13B8" w:rsidRDefault="001F13B8" w:rsidP="001F13B8">
      <w:pPr>
        <w:pStyle w:val="a3"/>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1"/>
          <w:lang w:eastAsia="zh-CN"/>
        </w:rPr>
        <w:t>购单位、监督部门和代理公司相关工作人员中与本项目有利害关系的应主动提出回避。凡到供应商进行过考察的人员，不得出席谈判会议。</w:t>
      </w:r>
    </w:p>
    <w:p w:rsidR="001F13B8" w:rsidRDefault="001F13B8" w:rsidP="001F13B8">
      <w:pPr>
        <w:pStyle w:val="a3"/>
        <w:snapToGrid w:val="0"/>
        <w:spacing w:line="360" w:lineRule="auto"/>
        <w:ind w:right="192" w:firstLine="472"/>
        <w:contextualSpacing/>
        <w:jc w:val="both"/>
        <w:rPr>
          <w:lang w:eastAsia="zh-CN"/>
        </w:rPr>
      </w:pPr>
      <w:r>
        <w:rPr>
          <w:rFonts w:cs="宋体"/>
          <w:lang w:eastAsia="zh-CN"/>
        </w:rPr>
        <w:t>4.4.5</w:t>
      </w:r>
      <w:r>
        <w:rPr>
          <w:spacing w:val="2"/>
          <w:lang w:eastAsia="zh-CN"/>
        </w:rPr>
        <w:t>谈判小组成员及所有参会人员应严格遵守国家的相关法律、法规和规章，</w:t>
      </w:r>
      <w:r>
        <w:rPr>
          <w:spacing w:val="-1"/>
          <w:lang w:eastAsia="zh-CN"/>
        </w:rPr>
        <w:t>做到公正廉洁、不徇私情，客观、公正地履行职务，遵守职业道德，不得有损害国家和</w:t>
      </w:r>
      <w:r>
        <w:rPr>
          <w:spacing w:val="1"/>
          <w:lang w:eastAsia="zh-CN"/>
        </w:rPr>
        <w:t>供应商的违法违纪行为。</w:t>
      </w:r>
    </w:p>
    <w:p w:rsidR="001F13B8" w:rsidRDefault="001F13B8" w:rsidP="001F13B8">
      <w:pPr>
        <w:pStyle w:val="a3"/>
        <w:snapToGrid w:val="0"/>
        <w:spacing w:line="360" w:lineRule="auto"/>
        <w:ind w:right="194" w:firstLine="472"/>
        <w:contextualSpacing/>
        <w:jc w:val="both"/>
        <w:rPr>
          <w:lang w:eastAsia="zh-CN"/>
        </w:rPr>
      </w:pPr>
      <w:r>
        <w:rPr>
          <w:rFonts w:cs="宋体"/>
          <w:lang w:eastAsia="zh-CN"/>
        </w:rPr>
        <w:t>4.4.6</w:t>
      </w:r>
      <w:r>
        <w:rPr>
          <w:spacing w:val="2"/>
          <w:lang w:eastAsia="zh-CN"/>
        </w:rPr>
        <w:t>在谈判期间，谈判小组和参会人员必须严格遵守评审纪律和保密规定，不得以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与</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spacing w:val="2"/>
          <w:lang w:eastAsia="zh-CN"/>
        </w:rPr>
        <w:t>代理公司存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人</w:t>
      </w:r>
      <w:r>
        <w:rPr>
          <w:spacing w:val="1"/>
          <w:lang w:eastAsia="zh-CN"/>
        </w:rPr>
        <w:t>员必须对评审情况、技术与商业秘密等保密。</w:t>
      </w:r>
    </w:p>
    <w:p w:rsidR="001F13B8" w:rsidRDefault="001F13B8" w:rsidP="001F13B8">
      <w:pPr>
        <w:pStyle w:val="a3"/>
        <w:snapToGrid w:val="0"/>
        <w:spacing w:before="37" w:line="360" w:lineRule="auto"/>
        <w:ind w:right="195" w:firstLine="472"/>
        <w:contextualSpacing/>
        <w:jc w:val="both"/>
        <w:rPr>
          <w:lang w:eastAsia="zh-CN"/>
        </w:rPr>
      </w:pPr>
      <w:r>
        <w:rPr>
          <w:rFonts w:cs="宋体"/>
          <w:lang w:eastAsia="zh-CN"/>
        </w:rPr>
        <w:t>4.4.7</w:t>
      </w:r>
      <w:r>
        <w:rPr>
          <w:spacing w:val="2"/>
          <w:lang w:eastAsia="zh-CN"/>
        </w:rPr>
        <w:t>评审工作在谈判小组内独立进行，谈判小组以外的任何人不得在会场内发</w:t>
      </w:r>
      <w:r>
        <w:rPr>
          <w:spacing w:val="1"/>
          <w:lang w:eastAsia="zh-CN"/>
        </w:rPr>
        <w:t>表评审意见和倾向性意见，不得影响或左右谈判小组成员独立的评审。</w:t>
      </w:r>
    </w:p>
    <w:p w:rsidR="001F13B8" w:rsidRDefault="001F13B8" w:rsidP="001F13B8">
      <w:pPr>
        <w:pStyle w:val="a3"/>
        <w:snapToGrid w:val="0"/>
        <w:spacing w:line="360" w:lineRule="auto"/>
        <w:ind w:right="194" w:firstLine="472"/>
        <w:contextualSpacing/>
        <w:jc w:val="both"/>
        <w:rPr>
          <w:spacing w:val="1"/>
          <w:lang w:eastAsia="zh-CN"/>
        </w:rPr>
      </w:pPr>
      <w:r>
        <w:rPr>
          <w:rFonts w:cs="宋体"/>
          <w:lang w:eastAsia="zh-CN"/>
        </w:rPr>
        <w:t>4.4.8</w:t>
      </w:r>
      <w:r>
        <w:rPr>
          <w:spacing w:val="2"/>
          <w:lang w:eastAsia="zh-CN"/>
        </w:rPr>
        <w:t>评审的标准是《谈判文件》的所有规定和要求，评审的依据是供应商提交</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p>
    <w:p w:rsidR="00535EB7" w:rsidRDefault="00535EB7" w:rsidP="00535EB7">
      <w:pPr>
        <w:pStyle w:val="a3"/>
        <w:snapToGrid w:val="0"/>
        <w:spacing w:before="0" w:line="360" w:lineRule="auto"/>
        <w:ind w:right="104" w:firstLine="472"/>
        <w:contextualSpacing/>
        <w:rPr>
          <w:lang w:eastAsia="zh-CN"/>
        </w:rPr>
      </w:pPr>
      <w:r>
        <w:rPr>
          <w:rFonts w:cs="宋体"/>
          <w:lang w:eastAsia="zh-CN"/>
        </w:rPr>
        <w:t>4.</w:t>
      </w:r>
      <w:r>
        <w:rPr>
          <w:rFonts w:cs="宋体"/>
          <w:spacing w:val="2"/>
          <w:lang w:eastAsia="zh-CN"/>
        </w:rPr>
        <w:t>4</w:t>
      </w:r>
      <w:r>
        <w:rPr>
          <w:rFonts w:cs="宋体"/>
          <w:lang w:eastAsia="zh-CN"/>
        </w:rPr>
        <w:t>.9</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rsidR="00535EB7" w:rsidRDefault="00535EB7" w:rsidP="00535EB7">
      <w:pPr>
        <w:pStyle w:val="a3"/>
        <w:snapToGrid w:val="0"/>
        <w:spacing w:line="360" w:lineRule="auto"/>
        <w:ind w:left="574"/>
        <w:contextualSpacing/>
        <w:rPr>
          <w:lang w:eastAsia="zh-CN"/>
        </w:rPr>
      </w:pPr>
      <w:r>
        <w:rPr>
          <w:rFonts w:cs="宋体"/>
          <w:lang w:eastAsia="zh-CN"/>
        </w:rPr>
        <w:t>4.4.10</w:t>
      </w:r>
      <w:r>
        <w:rPr>
          <w:spacing w:val="1"/>
          <w:lang w:eastAsia="zh-CN"/>
        </w:rPr>
        <w:t>评审工作接受织金县财政局及上级财政部门的监督。</w:t>
      </w:r>
    </w:p>
    <w:p w:rsidR="00535EB7" w:rsidRDefault="00535EB7" w:rsidP="00535EB7">
      <w:pPr>
        <w:pStyle w:val="81"/>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rsidR="00535EB7" w:rsidRDefault="00535EB7" w:rsidP="00535EB7">
      <w:pPr>
        <w:pStyle w:val="a3"/>
        <w:snapToGrid w:val="0"/>
        <w:spacing w:before="154" w:line="360" w:lineRule="auto"/>
        <w:ind w:left="694"/>
        <w:contextualSpacing/>
        <w:rPr>
          <w:lang w:eastAsia="zh-CN"/>
        </w:rPr>
      </w:pPr>
      <w:r>
        <w:rPr>
          <w:rFonts w:cs="宋体"/>
          <w:lang w:eastAsia="zh-CN"/>
        </w:rPr>
        <w:t>4.5.1</w:t>
      </w:r>
      <w:r>
        <w:rPr>
          <w:spacing w:val="1"/>
          <w:lang w:eastAsia="zh-CN"/>
        </w:rPr>
        <w:t>谈判小组成员应准时到场就座、签到；</w:t>
      </w:r>
    </w:p>
    <w:p w:rsidR="00535EB7" w:rsidRDefault="00535EB7" w:rsidP="00535EB7">
      <w:pPr>
        <w:pStyle w:val="a3"/>
        <w:snapToGrid w:val="0"/>
        <w:spacing w:before="154" w:line="360" w:lineRule="auto"/>
        <w:ind w:left="694"/>
        <w:contextualSpacing/>
        <w:rPr>
          <w:lang w:eastAsia="zh-CN"/>
        </w:rPr>
      </w:pPr>
      <w:r>
        <w:rPr>
          <w:rFonts w:cs="宋体"/>
          <w:lang w:eastAsia="zh-CN"/>
        </w:rPr>
        <w:lastRenderedPageBreak/>
        <w:t>4.5.2</w:t>
      </w:r>
      <w:r>
        <w:rPr>
          <w:spacing w:val="2"/>
          <w:lang w:eastAsia="zh-CN"/>
        </w:rPr>
        <w:t>会场内必须保持肃静、有序，不得高声喧哗，不得走动串位，不得随意进</w:t>
      </w:r>
    </w:p>
    <w:p w:rsidR="00535EB7" w:rsidRDefault="00535EB7" w:rsidP="00535EB7">
      <w:pPr>
        <w:snapToGrid w:val="0"/>
        <w:spacing w:before="10" w:line="360" w:lineRule="auto"/>
        <w:contextualSpacing/>
        <w:rPr>
          <w:rFonts w:ascii="宋体" w:eastAsia="宋体" w:hAnsi="宋体" w:cs="宋体"/>
          <w:sz w:val="9"/>
          <w:szCs w:val="9"/>
          <w:lang w:eastAsia="zh-CN"/>
        </w:rPr>
      </w:pPr>
    </w:p>
    <w:p w:rsidR="00535EB7" w:rsidRDefault="00535EB7" w:rsidP="00535EB7">
      <w:pPr>
        <w:pStyle w:val="a3"/>
        <w:snapToGrid w:val="0"/>
        <w:spacing w:before="26" w:line="360" w:lineRule="auto"/>
        <w:contextualSpacing/>
        <w:rPr>
          <w:lang w:eastAsia="zh-CN"/>
        </w:rPr>
      </w:pPr>
      <w:r>
        <w:rPr>
          <w:spacing w:val="2"/>
          <w:lang w:eastAsia="zh-CN"/>
        </w:rPr>
        <w:t>出；</w:t>
      </w:r>
    </w:p>
    <w:p w:rsidR="00535EB7" w:rsidRDefault="00535EB7" w:rsidP="00535EB7">
      <w:pPr>
        <w:pStyle w:val="a3"/>
        <w:snapToGrid w:val="0"/>
        <w:spacing w:before="154" w:line="360" w:lineRule="auto"/>
        <w:ind w:left="694"/>
        <w:contextualSpacing/>
        <w:rPr>
          <w:lang w:eastAsia="zh-CN"/>
        </w:rPr>
      </w:pPr>
      <w:r>
        <w:rPr>
          <w:rFonts w:cs="宋体"/>
          <w:lang w:eastAsia="zh-CN"/>
        </w:rPr>
        <w:t>4.5.3</w:t>
      </w:r>
      <w:r>
        <w:rPr>
          <w:spacing w:val="2"/>
          <w:lang w:eastAsia="zh-CN"/>
        </w:rPr>
        <w:t>除采购人代表、评标现场组织人员外，采购人的其他工作人员以及与评标</w:t>
      </w:r>
    </w:p>
    <w:p w:rsidR="00535EB7" w:rsidRDefault="00535EB7" w:rsidP="00535EB7">
      <w:pPr>
        <w:snapToGrid w:val="0"/>
        <w:spacing w:before="10" w:line="360" w:lineRule="auto"/>
        <w:contextualSpacing/>
        <w:rPr>
          <w:rFonts w:ascii="宋体" w:eastAsia="宋体" w:hAnsi="宋体" w:cs="宋体"/>
          <w:sz w:val="9"/>
          <w:szCs w:val="9"/>
          <w:lang w:eastAsia="zh-CN"/>
        </w:rPr>
      </w:pPr>
    </w:p>
    <w:p w:rsidR="00535EB7" w:rsidRDefault="00535EB7" w:rsidP="00535EB7">
      <w:pPr>
        <w:pStyle w:val="a3"/>
        <w:snapToGrid w:val="0"/>
        <w:spacing w:before="26" w:line="360" w:lineRule="auto"/>
        <w:contextualSpacing/>
        <w:rPr>
          <w:lang w:eastAsia="zh-CN"/>
        </w:rPr>
      </w:pPr>
      <w:r>
        <w:rPr>
          <w:spacing w:val="1"/>
          <w:lang w:eastAsia="zh-CN"/>
        </w:rPr>
        <w:t>工作无关的人员不得进入评标现场。</w:t>
      </w:r>
    </w:p>
    <w:p w:rsidR="00535EB7" w:rsidRDefault="00535EB7" w:rsidP="00535EB7">
      <w:pPr>
        <w:pStyle w:val="a3"/>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从会议开始到评审结束期间，谈判小组成员、采购单位代表、代理公司参</w:t>
      </w:r>
      <w:r>
        <w:rPr>
          <w:spacing w:val="1"/>
          <w:lang w:eastAsia="zh-CN"/>
        </w:rPr>
        <w:t>会人员的所有活动都必须在</w:t>
      </w:r>
      <w:r w:rsidR="001C0E56">
        <w:rPr>
          <w:rFonts w:hint="eastAsia"/>
          <w:spacing w:val="1"/>
          <w:lang w:eastAsia="zh-CN"/>
        </w:rPr>
        <w:t>织金县人民医院纪委、审计</w:t>
      </w:r>
      <w:r>
        <w:rPr>
          <w:spacing w:val="1"/>
          <w:lang w:eastAsia="zh-CN"/>
        </w:rPr>
        <w:t>监督下进行；</w:t>
      </w:r>
    </w:p>
    <w:p w:rsidR="00535EB7" w:rsidRDefault="00535EB7" w:rsidP="00535EB7">
      <w:pPr>
        <w:pStyle w:val="a3"/>
        <w:tabs>
          <w:tab w:val="left" w:pos="1423"/>
        </w:tabs>
        <w:snapToGrid w:val="0"/>
        <w:spacing w:line="360" w:lineRule="auto"/>
        <w:ind w:right="115" w:firstLine="472"/>
        <w:contextualSpacing/>
        <w:rPr>
          <w:lang w:eastAsia="zh-CN"/>
        </w:rPr>
      </w:pPr>
      <w:r>
        <w:rPr>
          <w:rFonts w:cs="宋体"/>
          <w:lang w:eastAsia="zh-CN"/>
        </w:rPr>
        <w:t>4.5.5</w:t>
      </w:r>
      <w:r>
        <w:rPr>
          <w:rFonts w:cs="宋体"/>
          <w:lang w:eastAsia="zh-CN"/>
        </w:rPr>
        <w:tab/>
      </w:r>
      <w:r>
        <w:rPr>
          <w:spacing w:val="2"/>
          <w:lang w:eastAsia="zh-CN"/>
        </w:rPr>
        <w:t>谈判小组成员就座后原则上不得相互商量，不得发表对供应商及其文件的</w:t>
      </w:r>
      <w:r>
        <w:rPr>
          <w:spacing w:val="1"/>
          <w:lang w:eastAsia="zh-CN"/>
        </w:rPr>
        <w:t>观点和看法；</w:t>
      </w:r>
    </w:p>
    <w:p w:rsidR="00535EB7" w:rsidRDefault="00535EB7" w:rsidP="00535EB7">
      <w:pPr>
        <w:pStyle w:val="a3"/>
        <w:tabs>
          <w:tab w:val="left" w:pos="1423"/>
        </w:tabs>
        <w:snapToGrid w:val="0"/>
        <w:spacing w:line="360" w:lineRule="auto"/>
        <w:ind w:right="115" w:firstLine="472"/>
        <w:contextualSpacing/>
        <w:rPr>
          <w:lang w:eastAsia="zh-CN"/>
        </w:r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1"/>
          <w:lang w:eastAsia="zh-CN"/>
        </w:rPr>
        <w:t>供应商的技术、商务和报价内容。</w:t>
      </w:r>
    </w:p>
    <w:p w:rsidR="001F13B8" w:rsidRDefault="001F13B8" w:rsidP="001F13B8">
      <w:pPr>
        <w:snapToGrid w:val="0"/>
        <w:spacing w:line="360" w:lineRule="auto"/>
        <w:contextualSpacing/>
        <w:jc w:val="both"/>
        <w:rPr>
          <w:lang w:eastAsia="zh-CN"/>
        </w:rPr>
        <w:sectPr w:rsidR="001F13B8">
          <w:pgSz w:w="11910" w:h="16840"/>
          <w:pgMar w:top="1080" w:right="1240" w:bottom="1160" w:left="1260" w:header="0" w:footer="980" w:gutter="0"/>
          <w:cols w:space="720"/>
        </w:sectPr>
      </w:pPr>
    </w:p>
    <w:p w:rsidR="00535EB7" w:rsidRDefault="00535EB7" w:rsidP="00535EB7">
      <w:pPr>
        <w:pStyle w:val="11"/>
        <w:tabs>
          <w:tab w:val="left" w:pos="1291"/>
        </w:tabs>
        <w:snapToGrid w:val="0"/>
        <w:spacing w:line="360" w:lineRule="auto"/>
        <w:ind w:right="7"/>
        <w:contextualSpacing/>
        <w:jc w:val="center"/>
        <w:rPr>
          <w:b w:val="0"/>
          <w:bCs w:val="0"/>
          <w:lang w:eastAsia="zh-CN"/>
        </w:rPr>
      </w:pPr>
      <w:bookmarkStart w:id="5" w:name="_Toc95745408"/>
      <w:r>
        <w:rPr>
          <w:lang w:eastAsia="zh-CN"/>
        </w:rPr>
        <w:lastRenderedPageBreak/>
        <w:t>第</w:t>
      </w:r>
      <w:r>
        <w:rPr>
          <w:rFonts w:ascii="Times New Roman" w:eastAsia="Times New Roman" w:hAnsi="Times New Roman" w:cs="Times New Roman"/>
          <w:lang w:eastAsia="zh-CN"/>
        </w:rPr>
        <w:t>5</w:t>
      </w:r>
      <w:r>
        <w:rPr>
          <w:lang w:eastAsia="zh-CN"/>
        </w:rPr>
        <w:t>章</w:t>
      </w:r>
      <w:r>
        <w:rPr>
          <w:lang w:eastAsia="zh-CN"/>
        </w:rPr>
        <w:tab/>
        <w:t>谈 判程 序</w:t>
      </w:r>
      <w:bookmarkEnd w:id="5"/>
    </w:p>
    <w:p w:rsidR="00535EB7" w:rsidRDefault="00535EB7" w:rsidP="00535EB7">
      <w:pPr>
        <w:pStyle w:val="a3"/>
        <w:tabs>
          <w:tab w:val="left" w:pos="1190"/>
        </w:tabs>
        <w:snapToGrid w:val="0"/>
        <w:spacing w:before="154" w:line="360" w:lineRule="auto"/>
        <w:ind w:left="586"/>
        <w:contextualSpacing/>
        <w:rPr>
          <w:lang w:eastAsia="zh-CN"/>
        </w:rPr>
      </w:pPr>
      <w:r>
        <w:rPr>
          <w:rFonts w:cs="宋体"/>
          <w:lang w:eastAsia="zh-CN"/>
        </w:rPr>
        <w:t>5.</w:t>
      </w:r>
      <w:r>
        <w:rPr>
          <w:rFonts w:cs="宋体" w:hint="eastAsia"/>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rsidR="00535EB7" w:rsidRDefault="00535EB7" w:rsidP="00535EB7">
      <w:pPr>
        <w:pStyle w:val="a3"/>
        <w:tabs>
          <w:tab w:val="left" w:pos="1190"/>
        </w:tabs>
        <w:snapToGrid w:val="0"/>
        <w:spacing w:before="154" w:line="360" w:lineRule="auto"/>
        <w:ind w:left="586"/>
        <w:contextualSpacing/>
        <w:rPr>
          <w:lang w:eastAsia="zh-CN"/>
        </w:rPr>
      </w:pPr>
      <w:r>
        <w:rPr>
          <w:rFonts w:cs="宋体"/>
          <w:lang w:eastAsia="zh-CN"/>
        </w:rPr>
        <w:t>5.</w:t>
      </w:r>
      <w:r>
        <w:rPr>
          <w:rFonts w:cs="宋体" w:hint="eastAsia"/>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rsidR="00535EB7" w:rsidRDefault="00535EB7" w:rsidP="00535EB7">
      <w:pPr>
        <w:pStyle w:val="a3"/>
        <w:snapToGrid w:val="0"/>
        <w:spacing w:before="154" w:line="360" w:lineRule="auto"/>
        <w:ind w:right="113" w:firstLine="484"/>
        <w:contextualSpacing/>
        <w:jc w:val="both"/>
        <w:rPr>
          <w:lang w:eastAsia="zh-CN"/>
        </w:rPr>
      </w:pPr>
      <w:r>
        <w:rPr>
          <w:rFonts w:cs="宋体"/>
          <w:lang w:eastAsia="zh-CN"/>
        </w:rPr>
        <w:t>5.4</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rsidR="00535EB7" w:rsidRDefault="00535EB7" w:rsidP="00535EB7">
      <w:pPr>
        <w:pStyle w:val="a3"/>
        <w:snapToGrid w:val="0"/>
        <w:spacing w:line="360" w:lineRule="auto"/>
        <w:ind w:left="586"/>
        <w:contextualSpacing/>
        <w:rPr>
          <w:lang w:eastAsia="zh-CN"/>
        </w:rPr>
      </w:pPr>
      <w:r>
        <w:rPr>
          <w:rFonts w:cs="宋体"/>
          <w:lang w:eastAsia="zh-CN"/>
        </w:rPr>
        <w:t>5.5</w:t>
      </w:r>
      <w:r>
        <w:rPr>
          <w:spacing w:val="1"/>
          <w:lang w:eastAsia="zh-CN"/>
        </w:rPr>
        <w:t>谈判小组确认谈判文件。</w:t>
      </w:r>
    </w:p>
    <w:p w:rsidR="00535EB7" w:rsidRDefault="00535EB7" w:rsidP="00535EB7">
      <w:pPr>
        <w:pStyle w:val="a3"/>
        <w:snapToGrid w:val="0"/>
        <w:spacing w:before="154" w:line="360" w:lineRule="auto"/>
        <w:ind w:right="115" w:firstLine="484"/>
        <w:contextualSpacing/>
        <w:jc w:val="both"/>
        <w:rPr>
          <w:lang w:eastAsia="zh-CN"/>
        </w:rPr>
      </w:pPr>
      <w:r>
        <w:rPr>
          <w:rFonts w:cs="宋体"/>
          <w:lang w:eastAsia="zh-CN"/>
        </w:rPr>
        <w:t>5.6</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rsidR="00535EB7" w:rsidRDefault="00535EB7" w:rsidP="00535EB7">
      <w:pPr>
        <w:pStyle w:val="a3"/>
        <w:snapToGrid w:val="0"/>
        <w:spacing w:line="360" w:lineRule="auto"/>
        <w:ind w:left="586" w:right="104"/>
        <w:contextualSpacing/>
        <w:rPr>
          <w:spacing w:val="28"/>
          <w:lang w:eastAsia="zh-CN"/>
        </w:rPr>
      </w:pPr>
      <w:r>
        <w:rPr>
          <w:rFonts w:cs="宋体"/>
          <w:lang w:eastAsia="zh-CN"/>
        </w:rPr>
        <w:t>5.7</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p>
    <w:p w:rsidR="00535EB7" w:rsidRDefault="00535EB7" w:rsidP="00535EB7">
      <w:pPr>
        <w:pStyle w:val="a3"/>
        <w:snapToGrid w:val="0"/>
        <w:spacing w:line="360" w:lineRule="auto"/>
        <w:ind w:left="586" w:right="104"/>
        <w:contextualSpacing/>
        <w:rPr>
          <w:lang w:eastAsia="zh-CN"/>
        </w:rPr>
      </w:pPr>
      <w:r>
        <w:rPr>
          <w:rFonts w:cs="宋体"/>
          <w:lang w:eastAsia="zh-CN"/>
        </w:rPr>
        <w:t>5.8</w:t>
      </w:r>
      <w:r>
        <w:rPr>
          <w:lang w:eastAsia="zh-CN"/>
        </w:rPr>
        <w:t>第</w:t>
      </w:r>
      <w:r>
        <w:rPr>
          <w:rFonts w:cs="宋体"/>
          <w:lang w:eastAsia="zh-CN"/>
        </w:rPr>
        <w:t>1</w:t>
      </w:r>
      <w:r>
        <w:rPr>
          <w:spacing w:val="2"/>
          <w:lang w:eastAsia="zh-CN"/>
        </w:rPr>
        <w:t>轮谈判：</w:t>
      </w:r>
    </w:p>
    <w:p w:rsidR="00535EB7" w:rsidRDefault="00535EB7" w:rsidP="00535EB7">
      <w:pPr>
        <w:pStyle w:val="a3"/>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rsidR="00535EB7" w:rsidRDefault="00535EB7" w:rsidP="00535EB7">
      <w:pPr>
        <w:pStyle w:val="a3"/>
        <w:snapToGrid w:val="0"/>
        <w:spacing w:before="154" w:line="360" w:lineRule="auto"/>
        <w:ind w:right="109" w:firstLine="484"/>
        <w:contextualSpacing/>
        <w:jc w:val="both"/>
        <w:rPr>
          <w:lang w:eastAsia="zh-CN"/>
        </w:rPr>
      </w:pPr>
      <w:r>
        <w:rPr>
          <w:rFonts w:cs="宋体"/>
          <w:lang w:eastAsia="zh-CN"/>
        </w:rPr>
        <w:t>5.8.2</w:t>
      </w:r>
      <w:r>
        <w:rPr>
          <w:spacing w:val="2"/>
          <w:lang w:eastAsia="zh-CN"/>
        </w:rPr>
        <w:t>对《响应文件》中含义不明确、同类问题表述不一致或者有明显文字和分</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rsidR="00535EB7" w:rsidRDefault="00535EB7" w:rsidP="00535EB7">
      <w:pPr>
        <w:pStyle w:val="a3"/>
        <w:snapToGrid w:val="0"/>
        <w:spacing w:line="360" w:lineRule="auto"/>
        <w:ind w:right="106" w:firstLine="484"/>
        <w:contextualSpacing/>
        <w:jc w:val="both"/>
        <w:rPr>
          <w:lang w:eastAsia="zh-CN"/>
        </w:rPr>
      </w:pPr>
      <w:r>
        <w:rPr>
          <w:rFonts w:cs="宋体"/>
          <w:lang w:eastAsia="zh-CN"/>
        </w:rPr>
        <w:t>5.8.3</w:t>
      </w:r>
      <w:r>
        <w:rPr>
          <w:spacing w:val="1"/>
          <w:lang w:eastAsia="zh-CN"/>
        </w:rPr>
        <w:t>技术与商务谈判补充承诺：谈判小组与各供应商的第</w:t>
      </w:r>
      <w:r>
        <w:rPr>
          <w:rFonts w:cs="宋体"/>
          <w:lang w:eastAsia="zh-CN"/>
        </w:rPr>
        <w:t>1</w:t>
      </w:r>
      <w:r>
        <w:rPr>
          <w:spacing w:val="1"/>
          <w:lang w:eastAsia="zh-CN"/>
        </w:rPr>
        <w:t>轮谈判结束后，主</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商</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应</w:t>
      </w:r>
      <w:r>
        <w:rPr>
          <w:spacing w:val="-1"/>
          <w:lang w:eastAsia="zh-CN"/>
        </w:rPr>
        <w:t>商，各供应商将自己的补充响应承诺以及对《响应文件》的澄清、说明或纠正事项按</w:t>
      </w:r>
      <w:r w:rsidR="003033F4">
        <w:rPr>
          <w:rFonts w:hint="eastAsia"/>
          <w:spacing w:val="-1"/>
          <w:lang w:eastAsia="zh-CN"/>
        </w:rPr>
        <w:t>织金县人民医院</w:t>
      </w:r>
      <w:r>
        <w:rPr>
          <w:spacing w:val="1"/>
          <w:lang w:eastAsia="zh-CN"/>
        </w:rPr>
        <w:t>规定格式填写完毕后，在</w:t>
      </w:r>
      <w:r w:rsidR="003033F4">
        <w:rPr>
          <w:rFonts w:cs="宋体" w:hint="eastAsia"/>
          <w:spacing w:val="1"/>
          <w:lang w:eastAsia="zh-CN"/>
        </w:rPr>
        <w:t>规定时间</w:t>
      </w:r>
      <w:r w:rsidR="003033F4">
        <w:rPr>
          <w:spacing w:val="1"/>
          <w:lang w:eastAsia="zh-CN"/>
        </w:rPr>
        <w:t>内在</w:t>
      </w:r>
      <w:r>
        <w:rPr>
          <w:spacing w:val="1"/>
          <w:lang w:eastAsia="zh-CN"/>
        </w:rPr>
        <w:t>提交</w:t>
      </w:r>
      <w:r w:rsidR="003033F4">
        <w:rPr>
          <w:rFonts w:hint="eastAsia"/>
          <w:spacing w:val="1"/>
          <w:lang w:eastAsia="zh-CN"/>
        </w:rPr>
        <w:t>织金县人民医院</w:t>
      </w:r>
      <w:r>
        <w:rPr>
          <w:spacing w:val="1"/>
          <w:lang w:eastAsia="zh-CN"/>
        </w:rPr>
        <w:t>。</w:t>
      </w:r>
    </w:p>
    <w:p w:rsidR="00535EB7" w:rsidRDefault="00535EB7" w:rsidP="00535EB7">
      <w:pPr>
        <w:pStyle w:val="a3"/>
        <w:snapToGrid w:val="0"/>
        <w:spacing w:line="360" w:lineRule="auto"/>
        <w:ind w:right="107" w:firstLine="484"/>
        <w:contextualSpacing/>
        <w:jc w:val="both"/>
        <w:rPr>
          <w:lang w:eastAsia="zh-CN"/>
        </w:rPr>
      </w:pPr>
      <w:r>
        <w:rPr>
          <w:rFonts w:cs="宋体"/>
          <w:lang w:eastAsia="zh-CN"/>
        </w:rPr>
        <w:t>5.9</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rFonts w:cs="宋体"/>
          <w:lang w:eastAsia="zh-CN"/>
        </w:rPr>
        <w:t>30</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p>
    <w:p w:rsidR="00535EB7" w:rsidRDefault="00535EB7" w:rsidP="00535EB7">
      <w:pPr>
        <w:snapToGrid w:val="0"/>
        <w:spacing w:line="360" w:lineRule="auto"/>
        <w:contextualSpacing/>
        <w:jc w:val="both"/>
        <w:rPr>
          <w:lang w:eastAsia="zh-CN"/>
        </w:rPr>
        <w:sectPr w:rsidR="00535EB7">
          <w:pgSz w:w="11910" w:h="16840"/>
          <w:pgMar w:top="1120" w:right="1320" w:bottom="1160" w:left="1260" w:header="0" w:footer="980" w:gutter="0"/>
          <w:cols w:space="720"/>
        </w:sectPr>
      </w:pPr>
    </w:p>
    <w:p w:rsidR="00535EB7" w:rsidRDefault="00535EB7" w:rsidP="00535EB7">
      <w:pPr>
        <w:pStyle w:val="a3"/>
        <w:snapToGrid w:val="0"/>
        <w:spacing w:before="0" w:line="360" w:lineRule="auto"/>
        <w:ind w:right="19"/>
        <w:contextualSpacing/>
        <w:rPr>
          <w:lang w:eastAsia="zh-CN"/>
        </w:rPr>
      </w:pPr>
      <w:r>
        <w:rPr>
          <w:spacing w:val="2"/>
          <w:lang w:eastAsia="zh-CN"/>
        </w:rPr>
        <w:lastRenderedPageBreak/>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rsidR="00535EB7" w:rsidRDefault="00535EB7" w:rsidP="00535EB7">
      <w:pPr>
        <w:pStyle w:val="a3"/>
        <w:snapToGrid w:val="0"/>
        <w:spacing w:line="360" w:lineRule="auto"/>
        <w:ind w:left="660"/>
        <w:contextualSpacing/>
        <w:rPr>
          <w:lang w:eastAsia="zh-CN"/>
        </w:rPr>
      </w:pPr>
      <w:r>
        <w:rPr>
          <w:rFonts w:cs="宋体"/>
          <w:lang w:eastAsia="zh-CN"/>
        </w:rPr>
        <w:t>5.10</w:t>
      </w:r>
      <w:r>
        <w:rPr>
          <w:spacing w:val="1"/>
          <w:lang w:eastAsia="zh-CN"/>
        </w:rPr>
        <w:t>价格谈判：</w:t>
      </w:r>
    </w:p>
    <w:p w:rsidR="00535EB7" w:rsidRDefault="00535EB7" w:rsidP="00535EB7">
      <w:pPr>
        <w:pStyle w:val="a3"/>
        <w:snapToGrid w:val="0"/>
        <w:spacing w:before="154" w:line="360" w:lineRule="auto"/>
        <w:ind w:right="234" w:firstLine="559"/>
        <w:contextualSpacing/>
        <w:jc w:val="both"/>
        <w:rPr>
          <w:lang w:eastAsia="zh-CN"/>
        </w:rPr>
      </w:pPr>
      <w:r>
        <w:rPr>
          <w:rFonts w:cs="宋体"/>
          <w:lang w:eastAsia="zh-CN"/>
        </w:rPr>
        <w:t>5.10.1</w:t>
      </w:r>
      <w:r>
        <w:rPr>
          <w:spacing w:val="1"/>
          <w:lang w:eastAsia="zh-CN"/>
        </w:rPr>
        <w:t>根据谈判小组的意见概述谈判中各供应商的报价与市场价格的偏离情况，要求供应商进行现场报价</w:t>
      </w:r>
      <w:r>
        <w:rPr>
          <w:rFonts w:cs="宋体"/>
          <w:spacing w:val="1"/>
          <w:lang w:eastAsia="zh-CN"/>
        </w:rPr>
        <w:t>,</w:t>
      </w:r>
      <w:r>
        <w:rPr>
          <w:spacing w:val="1"/>
          <w:lang w:eastAsia="zh-CN"/>
        </w:rPr>
        <w:t>供应商现场报价需符合</w:t>
      </w:r>
      <w:r w:rsidR="003033F4">
        <w:rPr>
          <w:rFonts w:hint="eastAsia"/>
          <w:spacing w:val="1"/>
          <w:lang w:eastAsia="zh-CN"/>
        </w:rPr>
        <w:t>织金县人民医院</w:t>
      </w:r>
      <w:r>
        <w:rPr>
          <w:spacing w:val="1"/>
          <w:lang w:eastAsia="zh-CN"/>
        </w:rPr>
        <w:t>报价规定，否</w:t>
      </w:r>
      <w:r>
        <w:rPr>
          <w:spacing w:val="2"/>
          <w:lang w:eastAsia="zh-CN"/>
        </w:rPr>
        <w:t>则现</w:t>
      </w:r>
      <w:r>
        <w:rPr>
          <w:lang w:eastAsia="zh-CN"/>
        </w:rPr>
        <w:t>场</w:t>
      </w:r>
      <w:r>
        <w:rPr>
          <w:spacing w:val="2"/>
          <w:lang w:eastAsia="zh-CN"/>
        </w:rPr>
        <w:t>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价</w:t>
      </w:r>
      <w:r>
        <w:rPr>
          <w:spacing w:val="1"/>
          <w:lang w:eastAsia="zh-CN"/>
        </w:rPr>
        <w:t>为最后报价，是确定供应商是否成交的依据。</w:t>
      </w:r>
    </w:p>
    <w:p w:rsidR="00535EB7" w:rsidRDefault="003033F4" w:rsidP="00535EB7">
      <w:pPr>
        <w:pStyle w:val="a3"/>
        <w:snapToGrid w:val="0"/>
        <w:spacing w:line="360" w:lineRule="auto"/>
        <w:ind w:right="19" w:firstLine="484"/>
        <w:contextualSpacing/>
        <w:rPr>
          <w:lang w:eastAsia="zh-CN"/>
        </w:rPr>
      </w:pPr>
      <w:r>
        <w:rPr>
          <w:rFonts w:cs="宋体"/>
          <w:lang w:eastAsia="zh-CN"/>
        </w:rPr>
        <w:t>5.10.</w:t>
      </w:r>
      <w:r>
        <w:rPr>
          <w:rFonts w:cs="宋体" w:hint="eastAsia"/>
          <w:lang w:eastAsia="zh-CN"/>
        </w:rPr>
        <w:t>2</w:t>
      </w:r>
      <w:r w:rsidR="00535EB7">
        <w:rPr>
          <w:spacing w:val="2"/>
          <w:lang w:eastAsia="zh-CN"/>
        </w:rPr>
        <w:t>供应商在线报价明显低于其他供应商的，谈判小组认为有可能影响产品质量或</w:t>
      </w:r>
      <w:r w:rsidR="00535EB7">
        <w:rPr>
          <w:lang w:eastAsia="zh-CN"/>
        </w:rPr>
        <w:t>者</w:t>
      </w:r>
      <w:r w:rsidR="00535EB7">
        <w:rPr>
          <w:spacing w:val="2"/>
          <w:lang w:eastAsia="zh-CN"/>
        </w:rPr>
        <w:t>不能诚信履</w:t>
      </w:r>
      <w:r w:rsidR="00535EB7">
        <w:rPr>
          <w:lang w:eastAsia="zh-CN"/>
        </w:rPr>
        <w:t>约</w:t>
      </w:r>
      <w:r w:rsidR="00535EB7">
        <w:rPr>
          <w:spacing w:val="2"/>
          <w:lang w:eastAsia="zh-CN"/>
        </w:rPr>
        <w:t>的</w:t>
      </w:r>
      <w:r w:rsidR="00535EB7">
        <w:rPr>
          <w:spacing w:val="-39"/>
          <w:lang w:eastAsia="zh-CN"/>
        </w:rPr>
        <w:t>，</w:t>
      </w:r>
      <w:r w:rsidR="00535EB7">
        <w:rPr>
          <w:spacing w:val="2"/>
          <w:lang w:eastAsia="zh-CN"/>
        </w:rPr>
        <w:t>谈判小</w:t>
      </w:r>
      <w:r w:rsidR="00535EB7">
        <w:rPr>
          <w:lang w:eastAsia="zh-CN"/>
        </w:rPr>
        <w:t>组</w:t>
      </w:r>
      <w:r w:rsidR="00535EB7">
        <w:rPr>
          <w:spacing w:val="2"/>
          <w:lang w:eastAsia="zh-CN"/>
        </w:rPr>
        <w:t>应当电话通知招</w:t>
      </w:r>
      <w:r w:rsidR="00535EB7">
        <w:rPr>
          <w:lang w:eastAsia="zh-CN"/>
        </w:rPr>
        <w:t>标</w:t>
      </w:r>
      <w:r w:rsidR="00535EB7">
        <w:rPr>
          <w:spacing w:val="2"/>
          <w:lang w:eastAsia="zh-CN"/>
        </w:rPr>
        <w:t>代理机构</w:t>
      </w:r>
      <w:r w:rsidR="00535EB7">
        <w:rPr>
          <w:spacing w:val="-39"/>
          <w:lang w:eastAsia="zh-CN"/>
        </w:rPr>
        <w:t>，</w:t>
      </w:r>
      <w:r w:rsidR="00535EB7">
        <w:rPr>
          <w:spacing w:val="2"/>
          <w:lang w:eastAsia="zh-CN"/>
        </w:rPr>
        <w:t>由代理公</w:t>
      </w:r>
      <w:r w:rsidR="00535EB7">
        <w:rPr>
          <w:lang w:eastAsia="zh-CN"/>
        </w:rPr>
        <w:t>司</w:t>
      </w:r>
      <w:r w:rsidR="00535EB7">
        <w:rPr>
          <w:spacing w:val="2"/>
          <w:lang w:eastAsia="zh-CN"/>
        </w:rPr>
        <w:t>通知供应</w:t>
      </w:r>
      <w:r w:rsidR="00535EB7">
        <w:rPr>
          <w:lang w:eastAsia="zh-CN"/>
        </w:rPr>
        <w:t>商在</w:t>
      </w:r>
      <w:r w:rsidR="00535EB7">
        <w:rPr>
          <w:rFonts w:cs="宋体"/>
          <w:lang w:eastAsia="zh-CN"/>
        </w:rPr>
        <w:t>30</w:t>
      </w:r>
      <w:r w:rsidR="00535EB7">
        <w:rPr>
          <w:spacing w:val="1"/>
          <w:lang w:eastAsia="zh-CN"/>
        </w:rPr>
        <w:t>分钟内提供证明其报价合理性的相关材料（包含设备产品货物价、辅材费、包装</w:t>
      </w:r>
      <w:r w:rsidR="00535EB7">
        <w:rPr>
          <w:spacing w:val="-1"/>
          <w:lang w:eastAsia="zh-CN"/>
        </w:rPr>
        <w:t>运输费、二次搬运费、安装调试费、保险费、货物现场保管费、培训费、验收费、售后</w:t>
      </w:r>
      <w:r w:rsidR="00535EB7">
        <w:rPr>
          <w:spacing w:val="2"/>
          <w:lang w:eastAsia="zh-CN"/>
        </w:rPr>
        <w:t>服务</w:t>
      </w:r>
      <w:r w:rsidR="00535EB7">
        <w:rPr>
          <w:lang w:eastAsia="zh-CN"/>
        </w:rPr>
        <w:t>费</w:t>
      </w:r>
      <w:r w:rsidR="00535EB7">
        <w:rPr>
          <w:spacing w:val="-24"/>
          <w:lang w:eastAsia="zh-CN"/>
        </w:rPr>
        <w:t>、</w:t>
      </w:r>
      <w:r w:rsidR="00535EB7">
        <w:rPr>
          <w:spacing w:val="2"/>
          <w:lang w:eastAsia="zh-CN"/>
        </w:rPr>
        <w:t>各种税</w:t>
      </w:r>
      <w:r w:rsidR="00535EB7">
        <w:rPr>
          <w:lang w:eastAsia="zh-CN"/>
        </w:rPr>
        <w:t>费</w:t>
      </w:r>
      <w:r w:rsidR="00535EB7">
        <w:rPr>
          <w:spacing w:val="2"/>
          <w:lang w:eastAsia="zh-CN"/>
        </w:rPr>
        <w:t>等</w:t>
      </w:r>
      <w:r w:rsidR="00535EB7">
        <w:rPr>
          <w:spacing w:val="-24"/>
          <w:lang w:eastAsia="zh-CN"/>
        </w:rPr>
        <w:t>。</w:t>
      </w:r>
      <w:r w:rsidR="00535EB7">
        <w:rPr>
          <w:spacing w:val="2"/>
          <w:lang w:eastAsia="zh-CN"/>
        </w:rPr>
        <w:t>涉及</w:t>
      </w:r>
      <w:r w:rsidR="00535EB7">
        <w:rPr>
          <w:lang w:eastAsia="zh-CN"/>
        </w:rPr>
        <w:t>进</w:t>
      </w:r>
      <w:r w:rsidR="00535EB7">
        <w:rPr>
          <w:spacing w:val="2"/>
          <w:lang w:eastAsia="zh-CN"/>
        </w:rPr>
        <w:t>口产品货物</w:t>
      </w:r>
      <w:r w:rsidR="00535EB7">
        <w:rPr>
          <w:lang w:eastAsia="zh-CN"/>
        </w:rPr>
        <w:t>的</w:t>
      </w:r>
      <w:r w:rsidR="00535EB7">
        <w:rPr>
          <w:spacing w:val="-24"/>
          <w:lang w:eastAsia="zh-CN"/>
        </w:rPr>
        <w:t>，</w:t>
      </w:r>
      <w:r w:rsidR="00535EB7">
        <w:rPr>
          <w:spacing w:val="2"/>
          <w:lang w:eastAsia="zh-CN"/>
        </w:rPr>
        <w:t>还包</w:t>
      </w:r>
      <w:r w:rsidR="00535EB7">
        <w:rPr>
          <w:lang w:eastAsia="zh-CN"/>
        </w:rPr>
        <w:t>含</w:t>
      </w:r>
      <w:r w:rsidR="00535EB7">
        <w:rPr>
          <w:spacing w:val="2"/>
          <w:lang w:eastAsia="zh-CN"/>
        </w:rPr>
        <w:t>委托第三方</w:t>
      </w:r>
      <w:r w:rsidR="00535EB7">
        <w:rPr>
          <w:lang w:eastAsia="zh-CN"/>
        </w:rPr>
        <w:t>进</w:t>
      </w:r>
      <w:r w:rsidR="00535EB7">
        <w:rPr>
          <w:spacing w:val="2"/>
          <w:lang w:eastAsia="zh-CN"/>
        </w:rPr>
        <w:t>出口业</w:t>
      </w:r>
      <w:r w:rsidR="00535EB7">
        <w:rPr>
          <w:lang w:eastAsia="zh-CN"/>
        </w:rPr>
        <w:t>务</w:t>
      </w:r>
      <w:r w:rsidR="00535EB7">
        <w:rPr>
          <w:spacing w:val="2"/>
          <w:lang w:eastAsia="zh-CN"/>
        </w:rPr>
        <w:t>的委托代</w:t>
      </w:r>
      <w:r w:rsidR="00535EB7">
        <w:rPr>
          <w:lang w:eastAsia="zh-CN"/>
        </w:rPr>
        <w:t>理</w:t>
      </w:r>
      <w:r w:rsidR="00535EB7">
        <w:rPr>
          <w:spacing w:val="2"/>
          <w:lang w:eastAsia="zh-CN"/>
        </w:rPr>
        <w:t>费</w:t>
      </w:r>
      <w:r w:rsidR="00535EB7">
        <w:rPr>
          <w:spacing w:val="-39"/>
          <w:lang w:eastAsia="zh-CN"/>
        </w:rPr>
        <w:t>、</w:t>
      </w:r>
      <w:r w:rsidR="00535EB7">
        <w:rPr>
          <w:spacing w:val="2"/>
          <w:lang w:eastAsia="zh-CN"/>
        </w:rPr>
        <w:t>免</w:t>
      </w:r>
      <w:r w:rsidR="00535EB7">
        <w:rPr>
          <w:lang w:eastAsia="zh-CN"/>
        </w:rPr>
        <w:t>税</w:t>
      </w:r>
      <w:r w:rsidR="00535EB7">
        <w:rPr>
          <w:spacing w:val="2"/>
          <w:lang w:eastAsia="zh-CN"/>
        </w:rPr>
        <w:t>进口代理费</w:t>
      </w:r>
      <w:r w:rsidR="00535EB7">
        <w:rPr>
          <w:spacing w:val="-39"/>
          <w:lang w:eastAsia="zh-CN"/>
        </w:rPr>
        <w:t>、</w:t>
      </w:r>
      <w:r w:rsidR="00535EB7">
        <w:rPr>
          <w:spacing w:val="2"/>
          <w:lang w:eastAsia="zh-CN"/>
        </w:rPr>
        <w:t>关税</w:t>
      </w:r>
      <w:r w:rsidR="00535EB7">
        <w:rPr>
          <w:lang w:eastAsia="zh-CN"/>
        </w:rPr>
        <w:t>等</w:t>
      </w:r>
      <w:r w:rsidR="00535EB7">
        <w:rPr>
          <w:spacing w:val="2"/>
          <w:lang w:eastAsia="zh-CN"/>
        </w:rPr>
        <w:t>的组成</w:t>
      </w:r>
      <w:r w:rsidR="00535EB7">
        <w:rPr>
          <w:spacing w:val="-39"/>
          <w:lang w:eastAsia="zh-CN"/>
        </w:rPr>
        <w:t>，</w:t>
      </w:r>
      <w:r w:rsidR="00535EB7">
        <w:rPr>
          <w:spacing w:val="2"/>
          <w:lang w:eastAsia="zh-CN"/>
        </w:rPr>
        <w:t>以及不</w:t>
      </w:r>
      <w:r w:rsidR="00535EB7">
        <w:rPr>
          <w:spacing w:val="6"/>
          <w:lang w:eastAsia="zh-CN"/>
        </w:rPr>
        <w:t>会</w:t>
      </w:r>
      <w:r w:rsidR="00535EB7">
        <w:rPr>
          <w:spacing w:val="2"/>
          <w:lang w:eastAsia="zh-CN"/>
        </w:rPr>
        <w:t>影</w:t>
      </w:r>
      <w:r w:rsidR="00535EB7">
        <w:rPr>
          <w:lang w:eastAsia="zh-CN"/>
        </w:rPr>
        <w:t>响</w:t>
      </w:r>
      <w:r w:rsidR="00535EB7">
        <w:rPr>
          <w:spacing w:val="2"/>
          <w:lang w:eastAsia="zh-CN"/>
        </w:rPr>
        <w:t>产品质</w:t>
      </w:r>
      <w:r w:rsidR="00535EB7">
        <w:rPr>
          <w:spacing w:val="3"/>
          <w:lang w:eastAsia="zh-CN"/>
        </w:rPr>
        <w:t>量</w:t>
      </w:r>
      <w:r w:rsidR="00535EB7">
        <w:rPr>
          <w:spacing w:val="2"/>
          <w:lang w:eastAsia="zh-CN"/>
        </w:rPr>
        <w:t>和</w:t>
      </w:r>
      <w:r w:rsidR="00535EB7">
        <w:rPr>
          <w:lang w:eastAsia="zh-CN"/>
        </w:rPr>
        <w:t>能</w:t>
      </w:r>
      <w:r w:rsidR="00535EB7">
        <w:rPr>
          <w:spacing w:val="2"/>
          <w:lang w:eastAsia="zh-CN"/>
        </w:rPr>
        <w:t>诚信履</w:t>
      </w:r>
      <w:r w:rsidR="00535EB7">
        <w:rPr>
          <w:lang w:eastAsia="zh-CN"/>
        </w:rPr>
        <w:t>约</w:t>
      </w:r>
      <w:r w:rsidR="00535EB7">
        <w:rPr>
          <w:spacing w:val="3"/>
          <w:lang w:eastAsia="zh-CN"/>
        </w:rPr>
        <w:t>的</w:t>
      </w:r>
      <w:r w:rsidR="00535EB7">
        <w:rPr>
          <w:spacing w:val="2"/>
          <w:lang w:eastAsia="zh-CN"/>
        </w:rPr>
        <w:t>承诺</w:t>
      </w:r>
      <w:r w:rsidR="00535EB7">
        <w:rPr>
          <w:spacing w:val="-39"/>
          <w:lang w:eastAsia="zh-CN"/>
        </w:rPr>
        <w:t>。</w:t>
      </w:r>
      <w:r w:rsidR="00535EB7">
        <w:rPr>
          <w:spacing w:val="-38"/>
          <w:lang w:eastAsia="zh-CN"/>
        </w:rPr>
        <w:t>）</w:t>
      </w:r>
      <w:r w:rsidR="00535EB7">
        <w:rPr>
          <w:lang w:eastAsia="zh-CN"/>
        </w:rPr>
        <w:t>，</w:t>
      </w:r>
      <w:r w:rsidR="00535EB7">
        <w:rPr>
          <w:spacing w:val="2"/>
          <w:lang w:eastAsia="zh-CN"/>
        </w:rPr>
        <w:t>如不</w:t>
      </w:r>
      <w:r w:rsidR="00535EB7">
        <w:rPr>
          <w:lang w:eastAsia="zh-CN"/>
        </w:rPr>
        <w:t>能</w:t>
      </w:r>
      <w:r w:rsidR="00535EB7">
        <w:rPr>
          <w:spacing w:val="2"/>
          <w:lang w:eastAsia="zh-CN"/>
        </w:rPr>
        <w:t>证明其报价</w:t>
      </w:r>
      <w:r w:rsidR="00535EB7">
        <w:rPr>
          <w:lang w:eastAsia="zh-CN"/>
        </w:rPr>
        <w:t>合</w:t>
      </w:r>
      <w:r w:rsidR="00535EB7">
        <w:rPr>
          <w:spacing w:val="2"/>
          <w:lang w:eastAsia="zh-CN"/>
        </w:rPr>
        <w:t>理性或</w:t>
      </w:r>
      <w:r w:rsidR="00535EB7">
        <w:rPr>
          <w:lang w:eastAsia="zh-CN"/>
        </w:rPr>
        <w:t>属</w:t>
      </w:r>
      <w:r w:rsidR="00535EB7">
        <w:rPr>
          <w:spacing w:val="2"/>
          <w:lang w:eastAsia="zh-CN"/>
        </w:rPr>
        <w:t>于恶意低价</w:t>
      </w:r>
      <w:r w:rsidR="00535EB7">
        <w:rPr>
          <w:lang w:eastAsia="zh-CN"/>
        </w:rPr>
        <w:t>竞</w:t>
      </w:r>
      <w:r w:rsidR="00535EB7">
        <w:rPr>
          <w:spacing w:val="2"/>
          <w:lang w:eastAsia="zh-CN"/>
        </w:rPr>
        <w:t>争</w:t>
      </w:r>
      <w:r w:rsidR="00535EB7">
        <w:rPr>
          <w:lang w:eastAsia="zh-CN"/>
        </w:rPr>
        <w:t>的</w:t>
      </w:r>
      <w:r w:rsidR="00535EB7">
        <w:rPr>
          <w:spacing w:val="-77"/>
          <w:lang w:eastAsia="zh-CN"/>
        </w:rPr>
        <w:t>，</w:t>
      </w:r>
      <w:r w:rsidR="00535EB7">
        <w:rPr>
          <w:spacing w:val="2"/>
          <w:lang w:eastAsia="zh-CN"/>
        </w:rPr>
        <w:t>谈判小组</w:t>
      </w:r>
      <w:r w:rsidR="00535EB7">
        <w:rPr>
          <w:lang w:eastAsia="zh-CN"/>
        </w:rPr>
        <w:t>应</w:t>
      </w:r>
      <w:r w:rsidR="00535EB7">
        <w:rPr>
          <w:spacing w:val="2"/>
          <w:lang w:eastAsia="zh-CN"/>
        </w:rPr>
        <w:t>当将其作为</w:t>
      </w:r>
      <w:r w:rsidR="00535EB7">
        <w:rPr>
          <w:lang w:eastAsia="zh-CN"/>
        </w:rPr>
        <w:t>无</w:t>
      </w:r>
      <w:r w:rsidR="00535EB7">
        <w:rPr>
          <w:spacing w:val="2"/>
          <w:lang w:eastAsia="zh-CN"/>
        </w:rPr>
        <w:t>效在线报</w:t>
      </w:r>
      <w:r w:rsidR="00535EB7">
        <w:rPr>
          <w:lang w:eastAsia="zh-CN"/>
        </w:rPr>
        <w:t>价</w:t>
      </w:r>
      <w:r w:rsidR="00535EB7">
        <w:rPr>
          <w:spacing w:val="1"/>
          <w:lang w:eastAsia="zh-CN"/>
        </w:rPr>
        <w:t>处理，以上一轮报价（或基础报价）作为报价得分计算依据。</w:t>
      </w:r>
    </w:p>
    <w:p w:rsidR="00535EB7" w:rsidRDefault="00535EB7" w:rsidP="00535EB7">
      <w:pPr>
        <w:pStyle w:val="a3"/>
        <w:snapToGrid w:val="0"/>
        <w:spacing w:line="360" w:lineRule="auto"/>
        <w:ind w:right="19" w:firstLine="484"/>
        <w:contextualSpacing/>
        <w:rPr>
          <w:lang w:eastAsia="zh-CN"/>
        </w:rPr>
      </w:pPr>
      <w:r>
        <w:rPr>
          <w:rFonts w:cs="宋体"/>
          <w:lang w:eastAsia="zh-CN"/>
        </w:rPr>
        <w:t>5.11</w:t>
      </w:r>
      <w:r>
        <w:rPr>
          <w:spacing w:val="2"/>
          <w:lang w:eastAsia="zh-CN"/>
        </w:rPr>
        <w:t>确定成交候选人：根据谈判小组的评审意见拟写竞争性谈判《评审报告》，</w:t>
      </w:r>
      <w:r>
        <w:rPr>
          <w:spacing w:val="1"/>
          <w:lang w:eastAsia="zh-CN"/>
        </w:rPr>
        <w:t>按排序确定成交候选供应商，谈判小组成员签名确认。</w:t>
      </w:r>
    </w:p>
    <w:p w:rsidR="00535EB7" w:rsidRDefault="00535EB7" w:rsidP="00535EB7">
      <w:pPr>
        <w:pStyle w:val="a3"/>
        <w:snapToGrid w:val="0"/>
        <w:spacing w:line="360" w:lineRule="auto"/>
        <w:ind w:left="586"/>
        <w:contextualSpacing/>
        <w:rPr>
          <w:lang w:eastAsia="zh-CN"/>
        </w:rPr>
      </w:pPr>
      <w:r>
        <w:rPr>
          <w:rFonts w:cs="宋体"/>
          <w:lang w:eastAsia="zh-CN"/>
        </w:rPr>
        <w:t>5.12</w:t>
      </w:r>
      <w:r>
        <w:rPr>
          <w:spacing w:val="1"/>
          <w:lang w:eastAsia="zh-CN"/>
        </w:rPr>
        <w:t>在线公布成交候选供应商。</w:t>
      </w:r>
    </w:p>
    <w:p w:rsidR="00535EB7" w:rsidRDefault="00535EB7" w:rsidP="00535EB7">
      <w:pPr>
        <w:pStyle w:val="a3"/>
        <w:snapToGrid w:val="0"/>
        <w:spacing w:before="154" w:line="360" w:lineRule="auto"/>
        <w:ind w:left="586"/>
        <w:contextualSpacing/>
        <w:rPr>
          <w:lang w:eastAsia="zh-CN"/>
        </w:rPr>
      </w:pPr>
      <w:r>
        <w:rPr>
          <w:rFonts w:cs="宋体"/>
          <w:lang w:eastAsia="zh-CN"/>
        </w:rPr>
        <w:t>5.13</w:t>
      </w:r>
      <w:r>
        <w:rPr>
          <w:spacing w:val="1"/>
          <w:lang w:eastAsia="zh-CN"/>
        </w:rPr>
        <w:t>谈判会议结束。</w:t>
      </w:r>
    </w:p>
    <w:p w:rsidR="00535EB7" w:rsidRDefault="00535EB7" w:rsidP="00535EB7">
      <w:pPr>
        <w:snapToGrid w:val="0"/>
        <w:spacing w:line="360" w:lineRule="auto"/>
        <w:contextualSpacing/>
        <w:rPr>
          <w:lang w:eastAsia="zh-CN"/>
        </w:rPr>
        <w:sectPr w:rsidR="00535EB7">
          <w:pgSz w:w="11910" w:h="16840"/>
          <w:pgMar w:top="1080" w:right="1200" w:bottom="1160" w:left="1260" w:header="0" w:footer="980" w:gutter="0"/>
          <w:cols w:space="720"/>
        </w:sectPr>
      </w:pPr>
    </w:p>
    <w:p w:rsidR="00535EB7" w:rsidRDefault="00535EB7" w:rsidP="00535EB7">
      <w:pPr>
        <w:pStyle w:val="11"/>
        <w:tabs>
          <w:tab w:val="left" w:pos="4416"/>
        </w:tabs>
        <w:snapToGrid w:val="0"/>
        <w:spacing w:line="360" w:lineRule="auto"/>
        <w:ind w:left="2962"/>
        <w:contextualSpacing/>
        <w:rPr>
          <w:b w:val="0"/>
          <w:bCs w:val="0"/>
          <w:lang w:eastAsia="zh-CN"/>
        </w:rPr>
      </w:pPr>
      <w:bookmarkStart w:id="6" w:name="_Toc95745409"/>
      <w:r>
        <w:rPr>
          <w:lang w:eastAsia="zh-CN"/>
        </w:rPr>
        <w:lastRenderedPageBreak/>
        <w:t>第</w:t>
      </w:r>
      <w:r>
        <w:rPr>
          <w:rFonts w:ascii="Times New Roman" w:eastAsia="Times New Roman" w:hAnsi="Times New Roman" w:cs="Times New Roman"/>
          <w:lang w:eastAsia="zh-CN"/>
        </w:rPr>
        <w:t>6</w:t>
      </w:r>
      <w:r>
        <w:rPr>
          <w:lang w:eastAsia="zh-CN"/>
        </w:rPr>
        <w:t>章</w:t>
      </w:r>
      <w:r>
        <w:rPr>
          <w:lang w:eastAsia="zh-CN"/>
        </w:rPr>
        <w:tab/>
      </w:r>
      <w:r>
        <w:rPr>
          <w:spacing w:val="2"/>
          <w:lang w:eastAsia="zh-CN"/>
        </w:rPr>
        <w:t>合同主要条款</w:t>
      </w:r>
      <w:bookmarkEnd w:id="6"/>
    </w:p>
    <w:p w:rsidR="00535EB7" w:rsidRDefault="00535EB7" w:rsidP="00535EB7">
      <w:pPr>
        <w:pStyle w:val="a3"/>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rFonts w:cs="宋体"/>
          <w:spacing w:val="2"/>
          <w:lang w:eastAsia="zh-CN"/>
        </w:rPr>
        <w:t>3</w:t>
      </w:r>
      <w:r>
        <w:rPr>
          <w:rFonts w:cs="宋体"/>
          <w:lang w:eastAsia="zh-CN"/>
        </w:rPr>
        <w:t>0</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r>
        <w:rPr>
          <w:spacing w:val="2"/>
          <w:lang w:eastAsia="zh-CN"/>
        </w:rPr>
        <w:t>乙方</w:t>
      </w:r>
      <w:r>
        <w:rPr>
          <w:lang w:eastAsia="zh-CN"/>
        </w:rPr>
        <w:t>应</w:t>
      </w:r>
      <w:r>
        <w:rPr>
          <w:spacing w:val="2"/>
          <w:lang w:eastAsia="zh-CN"/>
        </w:rPr>
        <w:t>在合同签订</w:t>
      </w:r>
      <w:r>
        <w:rPr>
          <w:lang w:eastAsia="zh-CN"/>
        </w:rPr>
        <w:t>后</w:t>
      </w:r>
      <w:r>
        <w:rPr>
          <w:rFonts w:cs="宋体"/>
          <w:lang w:eastAsia="zh-CN"/>
        </w:rPr>
        <w:t>2</w:t>
      </w:r>
      <w:r>
        <w:rPr>
          <w:spacing w:val="2"/>
          <w:lang w:eastAsia="zh-CN"/>
        </w:rPr>
        <w:t>个工作</w:t>
      </w:r>
      <w:r>
        <w:rPr>
          <w:lang w:eastAsia="zh-CN"/>
        </w:rPr>
        <w:t>日</w:t>
      </w:r>
      <w:r>
        <w:rPr>
          <w:spacing w:val="2"/>
          <w:lang w:eastAsia="zh-CN"/>
        </w:rPr>
        <w:t>内将合</w:t>
      </w:r>
      <w:r>
        <w:rPr>
          <w:lang w:eastAsia="zh-CN"/>
        </w:rPr>
        <w:t>同</w:t>
      </w:r>
      <w:r>
        <w:rPr>
          <w:spacing w:val="2"/>
          <w:lang w:eastAsia="zh-CN"/>
        </w:rPr>
        <w:t>副本送代</w:t>
      </w:r>
      <w:r>
        <w:rPr>
          <w:lang w:eastAsia="zh-CN"/>
        </w:rPr>
        <w:t>理</w:t>
      </w:r>
      <w:r>
        <w:rPr>
          <w:spacing w:val="1"/>
          <w:lang w:eastAsia="zh-CN"/>
        </w:rPr>
        <w:t>公司备案。</w:t>
      </w:r>
    </w:p>
    <w:p w:rsidR="00535EB7" w:rsidRDefault="00535EB7" w:rsidP="00535EB7">
      <w:pPr>
        <w:pStyle w:val="a3"/>
        <w:snapToGrid w:val="0"/>
        <w:spacing w:line="360" w:lineRule="auto"/>
        <w:ind w:right="233" w:firstLine="484"/>
        <w:contextualSpacing/>
        <w:jc w:val="both"/>
        <w:rPr>
          <w:lang w:eastAsia="zh-CN"/>
        </w:rPr>
      </w:pPr>
      <w:r>
        <w:rPr>
          <w:rFonts w:cs="宋体"/>
          <w:lang w:eastAsia="zh-CN"/>
        </w:rPr>
        <w:t>6.2</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rsidR="00535EB7" w:rsidRDefault="00535EB7" w:rsidP="00535EB7">
      <w:pPr>
        <w:pStyle w:val="a3"/>
        <w:tabs>
          <w:tab w:val="left" w:pos="1190"/>
        </w:tabs>
        <w:snapToGrid w:val="0"/>
        <w:spacing w:line="360" w:lineRule="auto"/>
        <w:ind w:left="586"/>
        <w:contextualSpacing/>
        <w:rPr>
          <w:lang w:eastAsia="zh-CN"/>
        </w:rPr>
      </w:pPr>
      <w:r>
        <w:rPr>
          <w:rFonts w:cs="宋体"/>
          <w:lang w:eastAsia="zh-CN"/>
        </w:rPr>
        <w:t>6.3</w:t>
      </w:r>
      <w:r>
        <w:rPr>
          <w:rFonts w:cs="宋体"/>
          <w:lang w:eastAsia="zh-CN"/>
        </w:rPr>
        <w:tab/>
      </w:r>
      <w:r>
        <w:rPr>
          <w:spacing w:val="1"/>
          <w:lang w:eastAsia="zh-CN"/>
        </w:rPr>
        <w:t>交货时间、地点、质量标准、验收、付款、质保期限：</w:t>
      </w:r>
    </w:p>
    <w:p w:rsidR="00535EB7" w:rsidRDefault="00535EB7" w:rsidP="00535EB7">
      <w:pPr>
        <w:pStyle w:val="a3"/>
        <w:snapToGrid w:val="0"/>
        <w:spacing w:before="154" w:line="360" w:lineRule="auto"/>
        <w:ind w:left="586"/>
        <w:contextualSpacing/>
        <w:rPr>
          <w:lang w:eastAsia="zh-CN"/>
        </w:rPr>
      </w:pPr>
      <w:r>
        <w:rPr>
          <w:rFonts w:cs="宋体"/>
          <w:lang w:eastAsia="zh-CN"/>
        </w:rPr>
        <w:t>6.3.1</w:t>
      </w:r>
      <w:r>
        <w:rPr>
          <w:spacing w:val="2"/>
          <w:lang w:eastAsia="zh-CN"/>
        </w:rPr>
        <w:t>交货时间：签订合同后，</w:t>
      </w:r>
      <w:r w:rsidR="00B65BB0">
        <w:rPr>
          <w:rFonts w:cs="宋体" w:hint="eastAsia"/>
          <w:color w:val="C00000"/>
          <w:spacing w:val="2"/>
          <w:lang w:eastAsia="zh-CN"/>
        </w:rPr>
        <w:t>30</w:t>
      </w:r>
      <w:r w:rsidRPr="00C818D8">
        <w:rPr>
          <w:color w:val="C00000"/>
          <w:spacing w:val="2"/>
          <w:lang w:eastAsia="zh-CN"/>
        </w:rPr>
        <w:t>日</w:t>
      </w:r>
      <w:r>
        <w:rPr>
          <w:spacing w:val="2"/>
          <w:lang w:eastAsia="zh-CN"/>
        </w:rPr>
        <w:t>历天内完成交货、安装调试完毕，并交付使用</w:t>
      </w:r>
      <w:r>
        <w:rPr>
          <w:lang w:eastAsia="zh-CN"/>
        </w:rPr>
        <w:t>。</w:t>
      </w:r>
    </w:p>
    <w:p w:rsidR="00535EB7" w:rsidRDefault="00535EB7" w:rsidP="00535EB7">
      <w:pPr>
        <w:pStyle w:val="a3"/>
        <w:snapToGrid w:val="0"/>
        <w:spacing w:before="154" w:line="360" w:lineRule="auto"/>
        <w:ind w:left="586"/>
        <w:contextualSpacing/>
        <w:rPr>
          <w:lang w:eastAsia="zh-CN"/>
        </w:rPr>
      </w:pPr>
      <w:r>
        <w:rPr>
          <w:rFonts w:cs="宋体"/>
          <w:lang w:eastAsia="zh-CN"/>
        </w:rPr>
        <w:t>6.3.2</w:t>
      </w:r>
      <w:r>
        <w:rPr>
          <w:spacing w:val="1"/>
          <w:lang w:eastAsia="zh-CN"/>
        </w:rPr>
        <w:t>地点：织金县人民医院。</w:t>
      </w:r>
    </w:p>
    <w:p w:rsidR="00535EB7" w:rsidRDefault="00535EB7" w:rsidP="00535EB7">
      <w:pPr>
        <w:snapToGrid w:val="0"/>
        <w:spacing w:before="10" w:line="360" w:lineRule="auto"/>
        <w:contextualSpacing/>
        <w:rPr>
          <w:rFonts w:ascii="宋体" w:eastAsia="宋体" w:hAnsi="宋体" w:cs="宋体"/>
          <w:sz w:val="9"/>
          <w:szCs w:val="9"/>
          <w:lang w:eastAsia="zh-CN"/>
        </w:rPr>
      </w:pPr>
    </w:p>
    <w:p w:rsidR="00535EB7" w:rsidRDefault="00535EB7" w:rsidP="00535EB7">
      <w:pPr>
        <w:pStyle w:val="a3"/>
        <w:snapToGrid w:val="0"/>
        <w:spacing w:before="26" w:line="360" w:lineRule="auto"/>
        <w:ind w:right="19" w:firstLine="472"/>
        <w:contextualSpacing/>
        <w:rPr>
          <w:lang w:eastAsia="zh-CN"/>
        </w:rPr>
      </w:pPr>
      <w:r>
        <w:rPr>
          <w:rFonts w:cs="宋体"/>
          <w:lang w:eastAsia="zh-CN"/>
        </w:rPr>
        <w:t>6.</w:t>
      </w:r>
      <w:r>
        <w:rPr>
          <w:rFonts w:cs="宋体"/>
          <w:spacing w:val="2"/>
          <w:lang w:eastAsia="zh-CN"/>
        </w:rPr>
        <w:t>3</w:t>
      </w:r>
      <w:r>
        <w:rPr>
          <w:rFonts w:cs="宋体"/>
          <w:lang w:eastAsia="zh-CN"/>
        </w:rPr>
        <w:t>.3</w:t>
      </w:r>
      <w:r>
        <w:rPr>
          <w:spacing w:val="2"/>
          <w:lang w:eastAsia="zh-CN"/>
        </w:rPr>
        <w:t>质量标准</w:t>
      </w:r>
      <w:r>
        <w:rPr>
          <w:spacing w:val="-22"/>
          <w:lang w:eastAsia="zh-CN"/>
        </w:rPr>
        <w:t>：</w:t>
      </w:r>
      <w:r>
        <w:rPr>
          <w:spacing w:val="2"/>
          <w:lang w:eastAsia="zh-CN"/>
        </w:rPr>
        <w:t>符合医疗</w:t>
      </w:r>
      <w:r>
        <w:rPr>
          <w:lang w:eastAsia="zh-CN"/>
        </w:rPr>
        <w:t>器</w:t>
      </w:r>
      <w:r>
        <w:rPr>
          <w:spacing w:val="2"/>
          <w:lang w:eastAsia="zh-CN"/>
        </w:rPr>
        <w:t>械强制性国</w:t>
      </w:r>
      <w:r>
        <w:rPr>
          <w:lang w:eastAsia="zh-CN"/>
        </w:rPr>
        <w:t>家</w:t>
      </w:r>
      <w:r>
        <w:rPr>
          <w:spacing w:val="2"/>
          <w:lang w:eastAsia="zh-CN"/>
        </w:rPr>
        <w:t>标</w:t>
      </w:r>
      <w:r>
        <w:rPr>
          <w:spacing w:val="-22"/>
          <w:lang w:eastAsia="zh-CN"/>
        </w:rPr>
        <w:t>准</w:t>
      </w:r>
      <w:r>
        <w:rPr>
          <w:spacing w:val="2"/>
          <w:lang w:eastAsia="zh-CN"/>
        </w:rPr>
        <w:t>（尚无</w:t>
      </w:r>
      <w:r>
        <w:rPr>
          <w:lang w:eastAsia="zh-CN"/>
        </w:rPr>
        <w:t>强</w:t>
      </w:r>
      <w:r>
        <w:rPr>
          <w:spacing w:val="2"/>
          <w:lang w:eastAsia="zh-CN"/>
        </w:rPr>
        <w:t>制性国家标准的</w:t>
      </w:r>
      <w:r>
        <w:rPr>
          <w:spacing w:val="-22"/>
          <w:lang w:eastAsia="zh-CN"/>
        </w:rPr>
        <w:t>，</w:t>
      </w:r>
      <w:r>
        <w:rPr>
          <w:spacing w:val="2"/>
          <w:lang w:eastAsia="zh-CN"/>
        </w:rPr>
        <w:t>应</w:t>
      </w:r>
      <w:r>
        <w:rPr>
          <w:lang w:eastAsia="zh-CN"/>
        </w:rPr>
        <w:t>当符</w:t>
      </w:r>
      <w:r>
        <w:rPr>
          <w:spacing w:val="1"/>
          <w:lang w:eastAsia="zh-CN"/>
        </w:rPr>
        <w:t>合医疗器械强制性行业标准）。</w:t>
      </w:r>
    </w:p>
    <w:p w:rsidR="00535EB7" w:rsidRDefault="00535EB7" w:rsidP="00535EB7">
      <w:pPr>
        <w:pStyle w:val="a3"/>
        <w:snapToGrid w:val="0"/>
        <w:spacing w:line="360" w:lineRule="auto"/>
        <w:ind w:right="19" w:firstLine="484"/>
        <w:contextualSpacing/>
        <w:rPr>
          <w:lang w:eastAsia="zh-CN"/>
        </w:rPr>
      </w:pPr>
      <w:r>
        <w:rPr>
          <w:rFonts w:cs="宋体"/>
          <w:lang w:eastAsia="zh-CN"/>
        </w:rPr>
        <w:t>6.</w:t>
      </w:r>
      <w:r>
        <w:rPr>
          <w:rFonts w:cs="宋体"/>
          <w:spacing w:val="2"/>
          <w:lang w:eastAsia="zh-CN"/>
        </w:rPr>
        <w:t>3</w:t>
      </w:r>
      <w:r>
        <w:rPr>
          <w:rFonts w:cs="宋体"/>
          <w:lang w:eastAsia="zh-CN"/>
        </w:rPr>
        <w:t>.4</w:t>
      </w:r>
      <w:r>
        <w:rPr>
          <w:spacing w:val="2"/>
          <w:lang w:eastAsia="zh-CN"/>
        </w:rPr>
        <w:t>验收</w:t>
      </w:r>
      <w:r>
        <w:rPr>
          <w:spacing w:val="-24"/>
          <w:lang w:eastAsia="zh-CN"/>
        </w:rPr>
        <w:t>：</w:t>
      </w:r>
      <w:r>
        <w:rPr>
          <w:spacing w:val="2"/>
          <w:lang w:eastAsia="zh-CN"/>
        </w:rPr>
        <w:t>乙</w:t>
      </w:r>
      <w:r>
        <w:rPr>
          <w:lang w:eastAsia="zh-CN"/>
        </w:rPr>
        <w:t>方</w:t>
      </w:r>
      <w:r>
        <w:rPr>
          <w:spacing w:val="2"/>
          <w:lang w:eastAsia="zh-CN"/>
        </w:rPr>
        <w:t>商提供的</w:t>
      </w:r>
      <w:r>
        <w:rPr>
          <w:lang w:eastAsia="zh-CN"/>
        </w:rPr>
        <w:t>设</w:t>
      </w:r>
      <w:r>
        <w:rPr>
          <w:spacing w:val="2"/>
          <w:lang w:eastAsia="zh-CN"/>
        </w:rPr>
        <w:t>备产品安装</w:t>
      </w:r>
      <w:r>
        <w:rPr>
          <w:lang w:eastAsia="zh-CN"/>
        </w:rPr>
        <w:t>调</w:t>
      </w:r>
      <w:r>
        <w:rPr>
          <w:spacing w:val="2"/>
          <w:lang w:eastAsia="zh-CN"/>
        </w:rPr>
        <w:t>试完毕</w:t>
      </w:r>
      <w:r>
        <w:rPr>
          <w:lang w:eastAsia="zh-CN"/>
        </w:rPr>
        <w:t>后</w:t>
      </w:r>
      <w:r>
        <w:rPr>
          <w:spacing w:val="-24"/>
          <w:lang w:eastAsia="zh-CN"/>
        </w:rPr>
        <w:t>，</w:t>
      </w:r>
      <w:r>
        <w:rPr>
          <w:spacing w:val="2"/>
          <w:lang w:eastAsia="zh-CN"/>
        </w:rPr>
        <w:t>申请甲</w:t>
      </w:r>
      <w:r>
        <w:rPr>
          <w:lang w:eastAsia="zh-CN"/>
        </w:rPr>
        <w:t>方</w:t>
      </w:r>
      <w:r>
        <w:rPr>
          <w:spacing w:val="2"/>
          <w:lang w:eastAsia="zh-CN"/>
        </w:rPr>
        <w:t>组织验</w:t>
      </w:r>
      <w:r>
        <w:rPr>
          <w:lang w:eastAsia="zh-CN"/>
        </w:rPr>
        <w:t>收</w:t>
      </w:r>
      <w:r>
        <w:rPr>
          <w:spacing w:val="-24"/>
          <w:lang w:eastAsia="zh-CN"/>
        </w:rPr>
        <w:t>。</w:t>
      </w:r>
      <w:r>
        <w:rPr>
          <w:spacing w:val="2"/>
          <w:lang w:eastAsia="zh-CN"/>
        </w:rPr>
        <w:t>甲方</w:t>
      </w:r>
      <w:r>
        <w:rPr>
          <w:lang w:eastAsia="zh-CN"/>
        </w:rPr>
        <w:t xml:space="preserve">按 </w:t>
      </w:r>
      <w:r>
        <w:rPr>
          <w:spacing w:val="2"/>
          <w:lang w:eastAsia="zh-CN"/>
        </w:rPr>
        <w:t>医疗</w:t>
      </w:r>
      <w:r>
        <w:rPr>
          <w:lang w:eastAsia="zh-CN"/>
        </w:rPr>
        <w:t>器</w:t>
      </w:r>
      <w:r>
        <w:rPr>
          <w:spacing w:val="2"/>
          <w:lang w:eastAsia="zh-CN"/>
        </w:rPr>
        <w:t>械强制性国</w:t>
      </w:r>
      <w:r>
        <w:rPr>
          <w:lang w:eastAsia="zh-CN"/>
        </w:rPr>
        <w:t>家</w:t>
      </w:r>
      <w:r>
        <w:rPr>
          <w:spacing w:val="2"/>
          <w:lang w:eastAsia="zh-CN"/>
        </w:rPr>
        <w:t>标</w:t>
      </w:r>
      <w:r>
        <w:rPr>
          <w:spacing w:val="-99"/>
          <w:lang w:eastAsia="zh-CN"/>
        </w:rPr>
        <w:t>准</w:t>
      </w:r>
      <w:r>
        <w:rPr>
          <w:spacing w:val="2"/>
          <w:lang w:eastAsia="zh-CN"/>
        </w:rPr>
        <w:t>（尚</w:t>
      </w:r>
      <w:r>
        <w:rPr>
          <w:lang w:eastAsia="zh-CN"/>
        </w:rPr>
        <w:t>无</w:t>
      </w:r>
      <w:r>
        <w:rPr>
          <w:spacing w:val="2"/>
          <w:lang w:eastAsia="zh-CN"/>
        </w:rPr>
        <w:t>强制性国家标准的</w:t>
      </w:r>
      <w:r>
        <w:rPr>
          <w:spacing w:val="-99"/>
          <w:lang w:eastAsia="zh-CN"/>
        </w:rPr>
        <w:t>，</w:t>
      </w:r>
      <w:r>
        <w:rPr>
          <w:lang w:eastAsia="zh-CN"/>
        </w:rPr>
        <w:t>应</w:t>
      </w:r>
      <w:r>
        <w:rPr>
          <w:spacing w:val="2"/>
          <w:lang w:eastAsia="zh-CN"/>
        </w:rPr>
        <w:t>当符合医疗器械强</w:t>
      </w:r>
      <w:r>
        <w:rPr>
          <w:lang w:eastAsia="zh-CN"/>
        </w:rPr>
        <w:t>制</w:t>
      </w:r>
      <w:r>
        <w:rPr>
          <w:spacing w:val="2"/>
          <w:lang w:eastAsia="zh-CN"/>
        </w:rPr>
        <w:t>性行业标</w:t>
      </w:r>
      <w:r>
        <w:rPr>
          <w:lang w:eastAsia="zh-CN"/>
        </w:rPr>
        <w:t>准</w:t>
      </w:r>
      <w:r>
        <w:rPr>
          <w:rFonts w:hint="eastAsia"/>
          <w:lang w:eastAsia="zh-CN"/>
        </w:rPr>
        <w:t>）</w:t>
      </w:r>
      <w:r>
        <w:rPr>
          <w:spacing w:val="1"/>
          <w:lang w:eastAsia="zh-CN"/>
        </w:rPr>
        <w:t>和谈判内容组织验收。如在验收不合格的，甲方有权拒绝验收。</w:t>
      </w:r>
    </w:p>
    <w:p w:rsidR="00535EB7" w:rsidRDefault="00535EB7" w:rsidP="00535EB7">
      <w:pPr>
        <w:pStyle w:val="a3"/>
        <w:snapToGrid w:val="0"/>
        <w:spacing w:line="360" w:lineRule="auto"/>
        <w:ind w:right="19" w:firstLine="472"/>
        <w:contextualSpacing/>
        <w:rPr>
          <w:lang w:eastAsia="zh-CN"/>
        </w:rPr>
      </w:pPr>
      <w:r>
        <w:rPr>
          <w:rFonts w:cs="宋体"/>
          <w:lang w:eastAsia="zh-CN"/>
        </w:rPr>
        <w:t>6.3.5</w:t>
      </w:r>
      <w:r>
        <w:rPr>
          <w:spacing w:val="1"/>
          <w:lang w:eastAsia="zh-CN"/>
        </w:rPr>
        <w:t>付款方式：</w:t>
      </w:r>
      <w:r w:rsidR="001C0E56">
        <w:rPr>
          <w:spacing w:val="1"/>
          <w:lang w:eastAsia="zh-CN"/>
        </w:rPr>
        <w:t>分期付款</w:t>
      </w:r>
      <w:r w:rsidR="001C0E56">
        <w:rPr>
          <w:rFonts w:hint="eastAsia"/>
          <w:spacing w:val="1"/>
          <w:lang w:eastAsia="zh-CN"/>
        </w:rPr>
        <w:t>，</w:t>
      </w:r>
      <w:r w:rsidR="001C0E56">
        <w:rPr>
          <w:spacing w:val="1"/>
          <w:lang w:eastAsia="zh-CN"/>
        </w:rPr>
        <w:t>第一次付款为</w:t>
      </w:r>
      <w:r>
        <w:rPr>
          <w:spacing w:val="1"/>
          <w:lang w:eastAsia="zh-CN"/>
        </w:rPr>
        <w:t>验收合格后，付至合同金额的</w:t>
      </w:r>
      <w:r>
        <w:rPr>
          <w:rFonts w:cs="宋体"/>
          <w:spacing w:val="1"/>
          <w:lang w:eastAsia="zh-CN"/>
        </w:rPr>
        <w:t>90%</w:t>
      </w:r>
      <w:r>
        <w:rPr>
          <w:spacing w:val="1"/>
          <w:lang w:eastAsia="zh-CN"/>
        </w:rPr>
        <w:t>，</w:t>
      </w:r>
      <w:r w:rsidR="001C0E56">
        <w:rPr>
          <w:rFonts w:hint="eastAsia"/>
          <w:spacing w:val="1"/>
          <w:lang w:eastAsia="zh-CN"/>
        </w:rPr>
        <w:t>第二次</w:t>
      </w:r>
      <w:r w:rsidR="001C0E56">
        <w:rPr>
          <w:spacing w:val="1"/>
          <w:lang w:eastAsia="zh-CN"/>
        </w:rPr>
        <w:t>付款为验收合格后一年</w:t>
      </w:r>
      <w:r w:rsidR="001C0E56">
        <w:rPr>
          <w:rFonts w:hint="eastAsia"/>
          <w:spacing w:val="1"/>
          <w:lang w:eastAsia="zh-CN"/>
        </w:rPr>
        <w:t>，</w:t>
      </w:r>
      <w:r w:rsidR="001C0E56">
        <w:rPr>
          <w:spacing w:val="1"/>
          <w:lang w:eastAsia="zh-CN"/>
        </w:rPr>
        <w:t>支付合同金额的</w:t>
      </w:r>
      <w:r w:rsidR="001C0E56">
        <w:rPr>
          <w:rFonts w:hint="eastAsia"/>
          <w:spacing w:val="1"/>
          <w:lang w:eastAsia="zh-CN"/>
        </w:rPr>
        <w:t>10%</w:t>
      </w:r>
      <w:r>
        <w:rPr>
          <w:spacing w:val="1"/>
          <w:lang w:eastAsia="zh-CN"/>
        </w:rPr>
        <w:t>。</w:t>
      </w:r>
    </w:p>
    <w:p w:rsidR="00535EB7" w:rsidRDefault="00535EB7" w:rsidP="00535EB7">
      <w:pPr>
        <w:pStyle w:val="a3"/>
        <w:snapToGrid w:val="0"/>
        <w:spacing w:line="360" w:lineRule="auto"/>
        <w:ind w:left="586"/>
        <w:contextualSpacing/>
        <w:rPr>
          <w:lang w:eastAsia="zh-CN"/>
        </w:rPr>
      </w:pPr>
      <w:r>
        <w:rPr>
          <w:rFonts w:cs="宋体"/>
          <w:lang w:eastAsia="zh-CN"/>
        </w:rPr>
        <w:t>6.3.6</w:t>
      </w:r>
      <w:r>
        <w:rPr>
          <w:spacing w:val="1"/>
          <w:lang w:eastAsia="zh-CN"/>
        </w:rPr>
        <w:t>质保期限：质保</w:t>
      </w:r>
      <w:r w:rsidRPr="00C818D8">
        <w:rPr>
          <w:rFonts w:cs="宋体"/>
          <w:color w:val="C00000"/>
          <w:lang w:eastAsia="zh-CN"/>
        </w:rPr>
        <w:t>1</w:t>
      </w:r>
      <w:r w:rsidRPr="00C818D8">
        <w:rPr>
          <w:color w:val="C00000"/>
          <w:lang w:eastAsia="zh-CN"/>
        </w:rPr>
        <w:t>年</w:t>
      </w:r>
      <w:r>
        <w:rPr>
          <w:lang w:eastAsia="zh-CN"/>
        </w:rPr>
        <w:t>。</w:t>
      </w:r>
    </w:p>
    <w:p w:rsidR="00535EB7" w:rsidRDefault="00535EB7" w:rsidP="00535EB7">
      <w:pPr>
        <w:pStyle w:val="a3"/>
        <w:snapToGrid w:val="0"/>
        <w:spacing w:before="154" w:line="360" w:lineRule="auto"/>
        <w:ind w:left="586"/>
        <w:contextualSpacing/>
        <w:rPr>
          <w:lang w:eastAsia="zh-CN"/>
        </w:rPr>
      </w:pPr>
      <w:r>
        <w:rPr>
          <w:rFonts w:cs="宋体"/>
          <w:lang w:eastAsia="zh-CN"/>
        </w:rPr>
        <w:t>6.4</w:t>
      </w:r>
      <w:r>
        <w:rPr>
          <w:spacing w:val="1"/>
          <w:lang w:eastAsia="zh-CN"/>
        </w:rPr>
        <w:t>违约责任：</w:t>
      </w:r>
    </w:p>
    <w:p w:rsidR="00535EB7" w:rsidRDefault="00535EB7" w:rsidP="00535EB7">
      <w:pPr>
        <w:pStyle w:val="a3"/>
        <w:snapToGrid w:val="0"/>
        <w:spacing w:before="154" w:line="360" w:lineRule="auto"/>
        <w:ind w:right="232" w:firstLine="484"/>
        <w:contextualSpacing/>
        <w:jc w:val="both"/>
        <w:rPr>
          <w:lang w:eastAsia="zh-CN"/>
        </w:rPr>
      </w:pPr>
      <w:r>
        <w:rPr>
          <w:rFonts w:cs="宋体"/>
          <w:lang w:eastAsia="zh-CN"/>
        </w:rPr>
        <w:t>6.</w:t>
      </w:r>
      <w:r>
        <w:rPr>
          <w:rFonts w:cs="宋体"/>
          <w:spacing w:val="2"/>
          <w:lang w:eastAsia="zh-CN"/>
        </w:rPr>
        <w:t>4</w:t>
      </w:r>
      <w:r>
        <w:rPr>
          <w:rFonts w:cs="宋体"/>
          <w:lang w:eastAsia="zh-CN"/>
        </w:rPr>
        <w:t>.1</w:t>
      </w:r>
      <w:r>
        <w:rPr>
          <w:spacing w:val="2"/>
          <w:lang w:eastAsia="zh-CN"/>
        </w:rPr>
        <w:t>甲方无正当</w:t>
      </w:r>
      <w:r>
        <w:rPr>
          <w:lang w:eastAsia="zh-CN"/>
        </w:rPr>
        <w:t>理</w:t>
      </w:r>
      <w:r>
        <w:rPr>
          <w:spacing w:val="2"/>
          <w:lang w:eastAsia="zh-CN"/>
        </w:rPr>
        <w:t>由拒签</w:t>
      </w:r>
      <w:r>
        <w:rPr>
          <w:lang w:eastAsia="zh-CN"/>
        </w:rPr>
        <w:t>合</w:t>
      </w:r>
      <w:r>
        <w:rPr>
          <w:spacing w:val="2"/>
          <w:lang w:eastAsia="zh-CN"/>
        </w:rPr>
        <w:t>同的</w:t>
      </w:r>
      <w:r>
        <w:rPr>
          <w:spacing w:val="-39"/>
          <w:lang w:eastAsia="zh-CN"/>
        </w:rPr>
        <w:t>，</w:t>
      </w:r>
      <w:r>
        <w:rPr>
          <w:spacing w:val="2"/>
          <w:lang w:eastAsia="zh-CN"/>
        </w:rPr>
        <w:t>甲方应向乙方</w:t>
      </w:r>
      <w:r>
        <w:rPr>
          <w:lang w:eastAsia="zh-CN"/>
        </w:rPr>
        <w:t>承</w:t>
      </w:r>
      <w:r>
        <w:rPr>
          <w:spacing w:val="2"/>
          <w:lang w:eastAsia="zh-CN"/>
        </w:rPr>
        <w:t>担相应的经</w:t>
      </w:r>
      <w:r>
        <w:rPr>
          <w:lang w:eastAsia="zh-CN"/>
        </w:rPr>
        <w:t>济</w:t>
      </w:r>
      <w:r>
        <w:rPr>
          <w:spacing w:val="2"/>
          <w:lang w:eastAsia="zh-CN"/>
        </w:rPr>
        <w:t>和法律</w:t>
      </w:r>
      <w:r>
        <w:rPr>
          <w:lang w:eastAsia="zh-CN"/>
        </w:rPr>
        <w:t>责</w:t>
      </w:r>
      <w:r>
        <w:rPr>
          <w:spacing w:val="2"/>
          <w:lang w:eastAsia="zh-CN"/>
        </w:rPr>
        <w:t>任</w:t>
      </w:r>
      <w:r>
        <w:rPr>
          <w:spacing w:val="-39"/>
          <w:lang w:eastAsia="zh-CN"/>
        </w:rPr>
        <w:t>；</w:t>
      </w:r>
      <w:r>
        <w:rPr>
          <w:lang w:eastAsia="zh-CN"/>
        </w:rPr>
        <w:t>乙</w:t>
      </w:r>
      <w:r>
        <w:rPr>
          <w:spacing w:val="2"/>
          <w:lang w:eastAsia="zh-CN"/>
        </w:rPr>
        <w:t>方未</w:t>
      </w:r>
      <w:r>
        <w:rPr>
          <w:lang w:eastAsia="zh-CN"/>
        </w:rPr>
        <w:t>按</w:t>
      </w:r>
      <w:r>
        <w:rPr>
          <w:spacing w:val="2"/>
          <w:lang w:eastAsia="zh-CN"/>
        </w:rPr>
        <w:t>约定期限签</w:t>
      </w:r>
      <w:r>
        <w:rPr>
          <w:lang w:eastAsia="zh-CN"/>
        </w:rPr>
        <w:t>订</w:t>
      </w:r>
      <w:r>
        <w:rPr>
          <w:spacing w:val="2"/>
          <w:lang w:eastAsia="zh-CN"/>
        </w:rPr>
        <w:t>合同</w:t>
      </w:r>
      <w:r>
        <w:rPr>
          <w:lang w:eastAsia="zh-CN"/>
        </w:rPr>
        <w:t>的</w:t>
      </w:r>
      <w:r>
        <w:rPr>
          <w:spacing w:val="-77"/>
          <w:lang w:eastAsia="zh-CN"/>
        </w:rPr>
        <w:t>，</w:t>
      </w:r>
      <w:r>
        <w:rPr>
          <w:spacing w:val="2"/>
          <w:lang w:eastAsia="zh-CN"/>
        </w:rPr>
        <w:t>除了要</w:t>
      </w:r>
      <w:r>
        <w:rPr>
          <w:lang w:eastAsia="zh-CN"/>
        </w:rPr>
        <w:t>赔</w:t>
      </w:r>
      <w:r>
        <w:rPr>
          <w:spacing w:val="2"/>
          <w:lang w:eastAsia="zh-CN"/>
        </w:rPr>
        <w:t>偿甲方和代</w:t>
      </w:r>
      <w:r>
        <w:rPr>
          <w:lang w:eastAsia="zh-CN"/>
        </w:rPr>
        <w:t>理</w:t>
      </w:r>
      <w:r>
        <w:rPr>
          <w:spacing w:val="2"/>
          <w:lang w:eastAsia="zh-CN"/>
        </w:rPr>
        <w:t>公司在本次</w:t>
      </w:r>
      <w:r>
        <w:rPr>
          <w:lang w:eastAsia="zh-CN"/>
        </w:rPr>
        <w:t>招</w:t>
      </w:r>
      <w:r>
        <w:rPr>
          <w:spacing w:val="2"/>
          <w:lang w:eastAsia="zh-CN"/>
        </w:rPr>
        <w:t>标活动</w:t>
      </w:r>
      <w:r>
        <w:rPr>
          <w:lang w:eastAsia="zh-CN"/>
        </w:rPr>
        <w:t>中</w:t>
      </w:r>
      <w:r>
        <w:rPr>
          <w:spacing w:val="2"/>
          <w:lang w:eastAsia="zh-CN"/>
        </w:rPr>
        <w:t>产生的一</w:t>
      </w:r>
      <w:r>
        <w:rPr>
          <w:lang w:eastAsia="zh-CN"/>
        </w:rPr>
        <w:t>切</w:t>
      </w:r>
      <w:r>
        <w:rPr>
          <w:spacing w:val="2"/>
          <w:lang w:eastAsia="zh-CN"/>
        </w:rPr>
        <w:t>费用外</w:t>
      </w:r>
      <w:r>
        <w:rPr>
          <w:spacing w:val="-39"/>
          <w:lang w:eastAsia="zh-CN"/>
        </w:rPr>
        <w:t>，</w:t>
      </w:r>
      <w:r>
        <w:rPr>
          <w:lang w:eastAsia="zh-CN"/>
        </w:rPr>
        <w:t>代</w:t>
      </w:r>
      <w:r>
        <w:rPr>
          <w:spacing w:val="2"/>
          <w:lang w:eastAsia="zh-CN"/>
        </w:rPr>
        <w:t>理公司还将报请</w:t>
      </w:r>
      <w:r>
        <w:rPr>
          <w:lang w:eastAsia="zh-CN"/>
        </w:rPr>
        <w:t>政</w:t>
      </w:r>
      <w:r>
        <w:rPr>
          <w:spacing w:val="2"/>
          <w:lang w:eastAsia="zh-CN"/>
        </w:rPr>
        <w:t>府采购监督</w:t>
      </w:r>
      <w:r>
        <w:rPr>
          <w:lang w:eastAsia="zh-CN"/>
        </w:rPr>
        <w:t>管</w:t>
      </w:r>
      <w:r>
        <w:rPr>
          <w:spacing w:val="2"/>
          <w:lang w:eastAsia="zh-CN"/>
        </w:rPr>
        <w:t>理部门</w:t>
      </w:r>
      <w:r>
        <w:rPr>
          <w:spacing w:val="-39"/>
          <w:lang w:eastAsia="zh-CN"/>
        </w:rPr>
        <w:t>，</w:t>
      </w:r>
      <w:r>
        <w:rPr>
          <w:spacing w:val="2"/>
          <w:lang w:eastAsia="zh-CN"/>
        </w:rPr>
        <w:t>按</w:t>
      </w:r>
      <w:r>
        <w:rPr>
          <w:lang w:eastAsia="zh-CN"/>
        </w:rPr>
        <w:t>相</w:t>
      </w:r>
      <w:r>
        <w:rPr>
          <w:spacing w:val="2"/>
          <w:lang w:eastAsia="zh-CN"/>
        </w:rPr>
        <w:t>关法律法规规定</w:t>
      </w:r>
      <w:r>
        <w:rPr>
          <w:lang w:eastAsia="zh-CN"/>
        </w:rPr>
        <w:t>对</w:t>
      </w:r>
      <w:r>
        <w:rPr>
          <w:spacing w:val="2"/>
          <w:lang w:eastAsia="zh-CN"/>
        </w:rPr>
        <w:t>乙方追究</w:t>
      </w:r>
      <w:r>
        <w:rPr>
          <w:lang w:eastAsia="zh-CN"/>
        </w:rPr>
        <w:t>相</w:t>
      </w:r>
      <w:r>
        <w:rPr>
          <w:spacing w:val="1"/>
          <w:lang w:eastAsia="zh-CN"/>
        </w:rPr>
        <w:t>应的经济和法律责任。</w:t>
      </w:r>
    </w:p>
    <w:p w:rsidR="00535EB7" w:rsidRDefault="00535EB7" w:rsidP="00535EB7">
      <w:pPr>
        <w:pStyle w:val="a3"/>
        <w:snapToGrid w:val="0"/>
        <w:spacing w:line="360" w:lineRule="auto"/>
        <w:ind w:right="19" w:firstLine="484"/>
        <w:contextualSpacing/>
        <w:rPr>
          <w:lang w:eastAsia="zh-CN"/>
        </w:rPr>
      </w:pPr>
      <w:r>
        <w:rPr>
          <w:rFonts w:cs="宋体"/>
          <w:lang w:eastAsia="zh-CN"/>
        </w:rPr>
        <w:t>6</w:t>
      </w:r>
      <w:r>
        <w:rPr>
          <w:rFonts w:cs="宋体"/>
          <w:spacing w:val="-1"/>
          <w:lang w:eastAsia="zh-CN"/>
        </w:rPr>
        <w:t>.</w:t>
      </w:r>
      <w:r>
        <w:rPr>
          <w:rFonts w:cs="宋体"/>
          <w:spacing w:val="2"/>
          <w:lang w:eastAsia="zh-CN"/>
        </w:rPr>
        <w:t>4</w:t>
      </w:r>
      <w:r>
        <w:rPr>
          <w:rFonts w:cs="宋体"/>
          <w:lang w:eastAsia="zh-CN"/>
        </w:rPr>
        <w:t>.2</w:t>
      </w:r>
      <w:r>
        <w:rPr>
          <w:spacing w:val="2"/>
          <w:lang w:eastAsia="zh-CN"/>
        </w:rPr>
        <w:t>当乙方承担</w:t>
      </w:r>
      <w:r>
        <w:rPr>
          <w:lang w:eastAsia="zh-CN"/>
        </w:rPr>
        <w:t>的</w:t>
      </w:r>
      <w:r>
        <w:rPr>
          <w:spacing w:val="2"/>
          <w:lang w:eastAsia="zh-CN"/>
        </w:rPr>
        <w:t>本项目</w:t>
      </w:r>
      <w:r>
        <w:rPr>
          <w:lang w:eastAsia="zh-CN"/>
        </w:rPr>
        <w:t>验</w:t>
      </w:r>
      <w:r>
        <w:rPr>
          <w:spacing w:val="2"/>
          <w:lang w:eastAsia="zh-CN"/>
        </w:rPr>
        <w:t>收不合格</w:t>
      </w:r>
      <w:r>
        <w:rPr>
          <w:lang w:eastAsia="zh-CN"/>
        </w:rPr>
        <w:t>的</w:t>
      </w:r>
      <w:r>
        <w:rPr>
          <w:spacing w:val="-32"/>
          <w:lang w:eastAsia="zh-CN"/>
        </w:rPr>
        <w:t>，</w:t>
      </w:r>
      <w:r>
        <w:rPr>
          <w:spacing w:val="2"/>
          <w:lang w:eastAsia="zh-CN"/>
        </w:rPr>
        <w:t>甲方有</w:t>
      </w:r>
      <w:r>
        <w:rPr>
          <w:lang w:eastAsia="zh-CN"/>
        </w:rPr>
        <w:t>权</w:t>
      </w:r>
      <w:r>
        <w:rPr>
          <w:spacing w:val="2"/>
          <w:lang w:eastAsia="zh-CN"/>
        </w:rPr>
        <w:t>拒绝支付货</w:t>
      </w:r>
      <w:r>
        <w:rPr>
          <w:lang w:eastAsia="zh-CN"/>
        </w:rPr>
        <w:t>款</w:t>
      </w:r>
      <w:r>
        <w:rPr>
          <w:spacing w:val="-32"/>
          <w:lang w:eastAsia="zh-CN"/>
        </w:rPr>
        <w:t>。</w:t>
      </w:r>
      <w:r>
        <w:rPr>
          <w:spacing w:val="2"/>
          <w:lang w:eastAsia="zh-CN"/>
        </w:rPr>
        <w:t>乙方</w:t>
      </w:r>
      <w:r>
        <w:rPr>
          <w:lang w:eastAsia="zh-CN"/>
        </w:rPr>
        <w:t>逾</w:t>
      </w:r>
      <w:r>
        <w:rPr>
          <w:spacing w:val="2"/>
          <w:lang w:eastAsia="zh-CN"/>
        </w:rPr>
        <w:t>期交</w:t>
      </w:r>
      <w:r>
        <w:rPr>
          <w:lang w:eastAsia="zh-CN"/>
        </w:rPr>
        <w:t>货</w:t>
      </w:r>
      <w:r>
        <w:rPr>
          <w:spacing w:val="1"/>
          <w:lang w:eastAsia="zh-CN"/>
        </w:rPr>
        <w:t>的，每逾期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w:t>
      </w:r>
      <w:r>
        <w:rPr>
          <w:rFonts w:cs="宋体"/>
          <w:spacing w:val="1"/>
          <w:lang w:eastAsia="zh-CN"/>
        </w:rPr>
        <w:t>,</w:t>
      </w:r>
      <w:r>
        <w:rPr>
          <w:spacing w:val="1"/>
          <w:lang w:eastAsia="zh-CN"/>
        </w:rPr>
        <w:t>最高可达</w:t>
      </w:r>
      <w:r>
        <w:rPr>
          <w:rFonts w:cs="宋体"/>
          <w:spacing w:val="1"/>
          <w:lang w:eastAsia="zh-CN"/>
        </w:rPr>
        <w:t>10%</w:t>
      </w:r>
      <w:r>
        <w:rPr>
          <w:spacing w:val="1"/>
          <w:lang w:eastAsia="zh-CN"/>
        </w:rPr>
        <w:t>。</w:t>
      </w:r>
    </w:p>
    <w:p w:rsidR="00535EB7" w:rsidRDefault="00535EB7" w:rsidP="00535EB7">
      <w:pPr>
        <w:pStyle w:val="a3"/>
        <w:snapToGrid w:val="0"/>
        <w:spacing w:line="360" w:lineRule="auto"/>
        <w:ind w:left="0" w:firstLineChars="244" w:firstLine="586"/>
        <w:contextualSpacing/>
        <w:rPr>
          <w:lang w:eastAsia="zh-CN"/>
        </w:rPr>
      </w:pPr>
      <w:r>
        <w:rPr>
          <w:rFonts w:cs="宋体"/>
          <w:lang w:eastAsia="zh-CN"/>
        </w:rPr>
        <w:lastRenderedPageBreak/>
        <w:t>6</w:t>
      </w:r>
      <w:r>
        <w:rPr>
          <w:rFonts w:cs="宋体"/>
          <w:spacing w:val="-1"/>
          <w:lang w:eastAsia="zh-CN"/>
        </w:rPr>
        <w:t>.</w:t>
      </w:r>
      <w:r>
        <w:rPr>
          <w:rFonts w:cs="宋体"/>
          <w:lang w:eastAsia="zh-CN"/>
        </w:rPr>
        <w:t>5</w:t>
      </w:r>
      <w:r>
        <w:rPr>
          <w:lang w:eastAsia="zh-CN"/>
        </w:rPr>
        <w:t>当</w:t>
      </w:r>
      <w:r>
        <w:rPr>
          <w:spacing w:val="2"/>
          <w:lang w:eastAsia="zh-CN"/>
        </w:rPr>
        <w:t>乙方提出验</w:t>
      </w:r>
      <w:r>
        <w:rPr>
          <w:lang w:eastAsia="zh-CN"/>
        </w:rPr>
        <w:t>收</w:t>
      </w:r>
      <w:r>
        <w:rPr>
          <w:spacing w:val="2"/>
          <w:lang w:eastAsia="zh-CN"/>
        </w:rPr>
        <w:t>申请</w:t>
      </w:r>
      <w:r>
        <w:rPr>
          <w:lang w:eastAsia="zh-CN"/>
        </w:rPr>
        <w:t>后</w:t>
      </w:r>
      <w:r>
        <w:rPr>
          <w:spacing w:val="-32"/>
          <w:lang w:eastAsia="zh-CN"/>
        </w:rPr>
        <w:t>，</w:t>
      </w:r>
      <w:r>
        <w:rPr>
          <w:spacing w:val="2"/>
          <w:lang w:eastAsia="zh-CN"/>
        </w:rPr>
        <w:t>甲方不</w:t>
      </w:r>
      <w:r>
        <w:rPr>
          <w:lang w:eastAsia="zh-CN"/>
        </w:rPr>
        <w:t>能</w:t>
      </w:r>
      <w:r>
        <w:rPr>
          <w:spacing w:val="5"/>
          <w:lang w:eastAsia="zh-CN"/>
        </w:rPr>
        <w:t>在</w:t>
      </w:r>
      <w:r>
        <w:rPr>
          <w:rFonts w:cs="宋体"/>
          <w:spacing w:val="2"/>
          <w:lang w:eastAsia="zh-CN"/>
        </w:rPr>
        <w:t>5</w:t>
      </w:r>
      <w:r>
        <w:rPr>
          <w:spacing w:val="2"/>
          <w:lang w:eastAsia="zh-CN"/>
        </w:rPr>
        <w:t>个工作</w:t>
      </w:r>
      <w:r>
        <w:rPr>
          <w:lang w:eastAsia="zh-CN"/>
        </w:rPr>
        <w:t>日</w:t>
      </w:r>
      <w:r>
        <w:rPr>
          <w:spacing w:val="2"/>
          <w:lang w:eastAsia="zh-CN"/>
        </w:rPr>
        <w:t>内组织验收</w:t>
      </w:r>
      <w:r>
        <w:rPr>
          <w:lang w:eastAsia="zh-CN"/>
        </w:rPr>
        <w:t>的</w:t>
      </w:r>
      <w:r>
        <w:rPr>
          <w:spacing w:val="-32"/>
          <w:lang w:eastAsia="zh-CN"/>
        </w:rPr>
        <w:t>，</w:t>
      </w:r>
      <w:r>
        <w:rPr>
          <w:spacing w:val="2"/>
          <w:lang w:eastAsia="zh-CN"/>
        </w:rPr>
        <w:t>视为</w:t>
      </w:r>
      <w:r>
        <w:rPr>
          <w:lang w:eastAsia="zh-CN"/>
        </w:rPr>
        <w:t>验</w:t>
      </w:r>
      <w:r>
        <w:rPr>
          <w:spacing w:val="2"/>
          <w:lang w:eastAsia="zh-CN"/>
        </w:rPr>
        <w:t>收合</w:t>
      </w:r>
      <w:r>
        <w:rPr>
          <w:lang w:eastAsia="zh-CN"/>
        </w:rPr>
        <w:t>格。</w:t>
      </w:r>
    </w:p>
    <w:p w:rsidR="00535EB7" w:rsidRDefault="00535EB7" w:rsidP="00535EB7">
      <w:pPr>
        <w:pStyle w:val="a3"/>
        <w:snapToGrid w:val="0"/>
        <w:spacing w:before="0" w:line="360" w:lineRule="auto"/>
        <w:ind w:right="102" w:firstLine="484"/>
        <w:contextualSpacing/>
        <w:jc w:val="both"/>
        <w:rPr>
          <w:lang w:eastAsia="zh-CN"/>
        </w:rPr>
      </w:pPr>
      <w:r>
        <w:rPr>
          <w:rFonts w:cs="宋体"/>
          <w:lang w:eastAsia="zh-CN"/>
        </w:rPr>
        <w:t>6</w:t>
      </w:r>
      <w:r>
        <w:rPr>
          <w:rFonts w:cs="宋体"/>
          <w:spacing w:val="-1"/>
          <w:lang w:eastAsia="zh-CN"/>
        </w:rPr>
        <w:t>.</w:t>
      </w:r>
      <w:r>
        <w:rPr>
          <w:rFonts w:cs="宋体"/>
          <w:lang w:eastAsia="zh-CN"/>
        </w:rPr>
        <w:t>6</w:t>
      </w:r>
      <w:r>
        <w:rPr>
          <w:lang w:eastAsia="zh-CN"/>
        </w:rPr>
        <w:t>乙</w:t>
      </w:r>
      <w:r>
        <w:rPr>
          <w:spacing w:val="2"/>
          <w:lang w:eastAsia="zh-CN"/>
        </w:rPr>
        <w:t>方承担的本</w:t>
      </w:r>
      <w:r>
        <w:rPr>
          <w:lang w:eastAsia="zh-CN"/>
        </w:rPr>
        <w:t>项</w:t>
      </w:r>
      <w:r>
        <w:rPr>
          <w:spacing w:val="2"/>
          <w:lang w:eastAsia="zh-CN"/>
        </w:rPr>
        <w:t>目有瑕</w:t>
      </w:r>
      <w:r>
        <w:rPr>
          <w:lang w:eastAsia="zh-CN"/>
        </w:rPr>
        <w:t>疵</w:t>
      </w:r>
      <w:r>
        <w:rPr>
          <w:spacing w:val="2"/>
          <w:lang w:eastAsia="zh-CN"/>
        </w:rPr>
        <w:t>的</w:t>
      </w:r>
      <w:r>
        <w:rPr>
          <w:spacing w:val="-68"/>
          <w:lang w:eastAsia="zh-CN"/>
        </w:rPr>
        <w:t>，</w:t>
      </w:r>
      <w:r>
        <w:rPr>
          <w:spacing w:val="2"/>
          <w:lang w:eastAsia="zh-CN"/>
        </w:rPr>
        <w:t>验收小组应书面</w:t>
      </w:r>
      <w:r>
        <w:rPr>
          <w:lang w:eastAsia="zh-CN"/>
        </w:rPr>
        <w:t>向</w:t>
      </w:r>
      <w:r>
        <w:rPr>
          <w:spacing w:val="2"/>
          <w:lang w:eastAsia="zh-CN"/>
        </w:rPr>
        <w:t>其提出补救</w:t>
      </w:r>
      <w:r>
        <w:rPr>
          <w:lang w:eastAsia="zh-CN"/>
        </w:rPr>
        <w:t>或</w:t>
      </w:r>
      <w:r>
        <w:rPr>
          <w:spacing w:val="2"/>
          <w:lang w:eastAsia="zh-CN"/>
        </w:rPr>
        <w:t>整改意</w:t>
      </w:r>
      <w:r>
        <w:rPr>
          <w:lang w:eastAsia="zh-CN"/>
        </w:rPr>
        <w:t>见</w:t>
      </w:r>
      <w:r>
        <w:rPr>
          <w:spacing w:val="2"/>
          <w:lang w:eastAsia="zh-CN"/>
        </w:rPr>
        <w:t>并约</w:t>
      </w:r>
      <w:r>
        <w:rPr>
          <w:lang w:eastAsia="zh-CN"/>
        </w:rPr>
        <w:t>定</w:t>
      </w:r>
      <w:r>
        <w:rPr>
          <w:spacing w:val="1"/>
          <w:lang w:eastAsia="zh-CN"/>
        </w:rPr>
        <w:t>期限，乙方应在约定的期限内完成补救或整改，每逾期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向甲方支付违约金，最高可达</w:t>
      </w:r>
      <w:r>
        <w:rPr>
          <w:rFonts w:cs="宋体"/>
          <w:spacing w:val="1"/>
          <w:lang w:eastAsia="zh-CN"/>
        </w:rPr>
        <w:t>10%</w:t>
      </w:r>
      <w:r>
        <w:rPr>
          <w:spacing w:val="1"/>
          <w:lang w:eastAsia="zh-CN"/>
        </w:rPr>
        <w:t>。</w:t>
      </w:r>
    </w:p>
    <w:p w:rsidR="00535EB7" w:rsidRDefault="00535EB7" w:rsidP="00535EB7">
      <w:pPr>
        <w:pStyle w:val="a3"/>
        <w:snapToGrid w:val="0"/>
        <w:spacing w:line="360" w:lineRule="auto"/>
        <w:ind w:right="101" w:firstLine="484"/>
        <w:contextualSpacing/>
        <w:jc w:val="both"/>
        <w:rPr>
          <w:lang w:eastAsia="zh-CN"/>
        </w:rPr>
      </w:pPr>
      <w:r>
        <w:rPr>
          <w:rFonts w:cs="宋体"/>
          <w:lang w:eastAsia="zh-CN"/>
        </w:rPr>
        <w:t>6</w:t>
      </w:r>
      <w:r>
        <w:rPr>
          <w:rFonts w:cs="宋体"/>
          <w:spacing w:val="-1"/>
          <w:lang w:eastAsia="zh-CN"/>
        </w:rPr>
        <w:t>.</w:t>
      </w:r>
      <w:r>
        <w:rPr>
          <w:rFonts w:cs="宋体"/>
          <w:lang w:eastAsia="zh-CN"/>
        </w:rPr>
        <w:t>7</w:t>
      </w:r>
      <w:r>
        <w:rPr>
          <w:lang w:eastAsia="zh-CN"/>
        </w:rPr>
        <w:t>甲</w:t>
      </w:r>
      <w:r>
        <w:rPr>
          <w:spacing w:val="2"/>
          <w:lang w:eastAsia="zh-CN"/>
        </w:rPr>
        <w:t>方无正当理</w:t>
      </w:r>
      <w:r>
        <w:rPr>
          <w:lang w:eastAsia="zh-CN"/>
        </w:rPr>
        <w:t>由</w:t>
      </w:r>
      <w:r>
        <w:rPr>
          <w:spacing w:val="2"/>
          <w:lang w:eastAsia="zh-CN"/>
        </w:rPr>
        <w:t>拒付款</w:t>
      </w:r>
      <w:r>
        <w:rPr>
          <w:lang w:eastAsia="zh-CN"/>
        </w:rPr>
        <w:t>或</w:t>
      </w:r>
      <w:r>
        <w:rPr>
          <w:spacing w:val="2"/>
          <w:lang w:eastAsia="zh-CN"/>
        </w:rPr>
        <w:t>逾期付款</w:t>
      </w:r>
      <w:r>
        <w:rPr>
          <w:lang w:eastAsia="zh-CN"/>
        </w:rPr>
        <w:t>的</w:t>
      </w:r>
      <w:r>
        <w:rPr>
          <w:spacing w:val="-32"/>
          <w:lang w:eastAsia="zh-CN"/>
        </w:rPr>
        <w:t>，</w:t>
      </w:r>
      <w:r>
        <w:rPr>
          <w:spacing w:val="2"/>
          <w:lang w:eastAsia="zh-CN"/>
        </w:rPr>
        <w:t>除了向</w:t>
      </w:r>
      <w:r>
        <w:rPr>
          <w:lang w:eastAsia="zh-CN"/>
        </w:rPr>
        <w:t>乙</w:t>
      </w:r>
      <w:r>
        <w:rPr>
          <w:spacing w:val="2"/>
          <w:lang w:eastAsia="zh-CN"/>
        </w:rPr>
        <w:t>方依法承担</w:t>
      </w:r>
      <w:r>
        <w:rPr>
          <w:lang w:eastAsia="zh-CN"/>
        </w:rPr>
        <w:t>违</w:t>
      </w:r>
      <w:r>
        <w:rPr>
          <w:spacing w:val="2"/>
          <w:lang w:eastAsia="zh-CN"/>
        </w:rPr>
        <w:t>约责任</w:t>
      </w:r>
      <w:r>
        <w:rPr>
          <w:lang w:eastAsia="zh-CN"/>
        </w:rPr>
        <w:t>外</w:t>
      </w:r>
      <w:r>
        <w:rPr>
          <w:spacing w:val="-32"/>
          <w:lang w:eastAsia="zh-CN"/>
        </w:rPr>
        <w:t>，</w:t>
      </w:r>
      <w:r>
        <w:rPr>
          <w:spacing w:val="2"/>
          <w:lang w:eastAsia="zh-CN"/>
        </w:rPr>
        <w:t>每</w:t>
      </w:r>
      <w:r>
        <w:rPr>
          <w:lang w:eastAsia="zh-CN"/>
        </w:rPr>
        <w:t xml:space="preserve">逾 </w:t>
      </w:r>
      <w:r>
        <w:rPr>
          <w:spacing w:val="1"/>
          <w:lang w:eastAsia="zh-CN"/>
        </w:rPr>
        <w:t>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向乙方支付违约金，最高可达</w:t>
      </w:r>
      <w:r>
        <w:rPr>
          <w:rFonts w:cs="宋体"/>
          <w:spacing w:val="1"/>
          <w:lang w:eastAsia="zh-CN"/>
        </w:rPr>
        <w:t>10%</w:t>
      </w:r>
      <w:r>
        <w:rPr>
          <w:spacing w:val="1"/>
          <w:lang w:eastAsia="zh-CN"/>
        </w:rPr>
        <w:t>。</w:t>
      </w:r>
    </w:p>
    <w:p w:rsidR="00535EB7" w:rsidRDefault="00535EB7" w:rsidP="00535EB7">
      <w:pPr>
        <w:pStyle w:val="a3"/>
        <w:snapToGrid w:val="0"/>
        <w:spacing w:line="360" w:lineRule="auto"/>
        <w:ind w:right="103" w:firstLine="484"/>
        <w:contextualSpacing/>
        <w:jc w:val="both"/>
        <w:rPr>
          <w:lang w:eastAsia="zh-CN"/>
        </w:rPr>
      </w:pPr>
      <w:r>
        <w:rPr>
          <w:rFonts w:cs="宋体"/>
          <w:lang w:eastAsia="zh-CN"/>
        </w:rPr>
        <w:t>6</w:t>
      </w:r>
      <w:r>
        <w:rPr>
          <w:rFonts w:cs="宋体"/>
          <w:spacing w:val="-1"/>
          <w:lang w:eastAsia="zh-CN"/>
        </w:rPr>
        <w:t>.</w:t>
      </w:r>
      <w:r>
        <w:rPr>
          <w:rFonts w:cs="宋体"/>
          <w:lang w:eastAsia="zh-CN"/>
        </w:rPr>
        <w:t>8</w:t>
      </w:r>
      <w:r>
        <w:rPr>
          <w:lang w:eastAsia="zh-CN"/>
        </w:rPr>
        <w:t>如</w:t>
      </w:r>
      <w:r>
        <w:rPr>
          <w:spacing w:val="2"/>
          <w:lang w:eastAsia="zh-CN"/>
        </w:rPr>
        <w:t>乙方提供的</w:t>
      </w:r>
      <w:r>
        <w:rPr>
          <w:lang w:eastAsia="zh-CN"/>
        </w:rPr>
        <w:t>是</w:t>
      </w:r>
      <w:r>
        <w:rPr>
          <w:spacing w:val="2"/>
          <w:lang w:eastAsia="zh-CN"/>
        </w:rPr>
        <w:t>假冒伪</w:t>
      </w:r>
      <w:r>
        <w:rPr>
          <w:lang w:eastAsia="zh-CN"/>
        </w:rPr>
        <w:t>劣</w:t>
      </w:r>
      <w:r>
        <w:rPr>
          <w:spacing w:val="2"/>
          <w:lang w:eastAsia="zh-CN"/>
        </w:rPr>
        <w:t>产品的</w:t>
      </w:r>
      <w:r>
        <w:rPr>
          <w:spacing w:val="-34"/>
          <w:lang w:eastAsia="zh-CN"/>
        </w:rPr>
        <w:t>，</w:t>
      </w:r>
      <w:r>
        <w:rPr>
          <w:spacing w:val="2"/>
          <w:lang w:eastAsia="zh-CN"/>
        </w:rPr>
        <w:t>视为乙方违</w:t>
      </w:r>
      <w:r>
        <w:rPr>
          <w:lang w:eastAsia="zh-CN"/>
        </w:rPr>
        <w:t>约</w:t>
      </w:r>
      <w:r>
        <w:rPr>
          <w:spacing w:val="-32"/>
          <w:lang w:eastAsia="zh-CN"/>
        </w:rPr>
        <w:t>，</w:t>
      </w:r>
      <w:r>
        <w:rPr>
          <w:spacing w:val="2"/>
          <w:lang w:eastAsia="zh-CN"/>
        </w:rPr>
        <w:t>乙方</w:t>
      </w:r>
      <w:r>
        <w:rPr>
          <w:lang w:eastAsia="zh-CN"/>
        </w:rPr>
        <w:t>除</w:t>
      </w:r>
      <w:r>
        <w:rPr>
          <w:spacing w:val="2"/>
          <w:lang w:eastAsia="zh-CN"/>
        </w:rPr>
        <w:t>了要在甲方</w:t>
      </w:r>
      <w:r>
        <w:rPr>
          <w:lang w:eastAsia="zh-CN"/>
        </w:rPr>
        <w:t>另</w:t>
      </w:r>
      <w:r>
        <w:rPr>
          <w:spacing w:val="2"/>
          <w:lang w:eastAsia="zh-CN"/>
        </w:rPr>
        <w:t>行要</w:t>
      </w:r>
      <w:r>
        <w:rPr>
          <w:lang w:eastAsia="zh-CN"/>
        </w:rPr>
        <w:t>求</w:t>
      </w:r>
      <w:r>
        <w:rPr>
          <w:spacing w:val="2"/>
          <w:lang w:eastAsia="zh-CN"/>
        </w:rPr>
        <w:t>的时</w:t>
      </w:r>
      <w:r>
        <w:rPr>
          <w:lang w:eastAsia="zh-CN"/>
        </w:rPr>
        <w:t>间</w:t>
      </w:r>
      <w:r>
        <w:rPr>
          <w:spacing w:val="2"/>
          <w:lang w:eastAsia="zh-CN"/>
        </w:rPr>
        <w:t>内将合格产</w:t>
      </w:r>
      <w:r>
        <w:rPr>
          <w:lang w:eastAsia="zh-CN"/>
        </w:rPr>
        <w:t>品</w:t>
      </w:r>
      <w:r>
        <w:rPr>
          <w:spacing w:val="2"/>
          <w:lang w:eastAsia="zh-CN"/>
        </w:rPr>
        <w:t>备齐交</w:t>
      </w:r>
      <w:r>
        <w:rPr>
          <w:lang w:eastAsia="zh-CN"/>
        </w:rPr>
        <w:t>付</w:t>
      </w:r>
      <w:r>
        <w:rPr>
          <w:spacing w:val="2"/>
          <w:lang w:eastAsia="zh-CN"/>
        </w:rPr>
        <w:t>给甲方使用</w:t>
      </w:r>
      <w:r>
        <w:rPr>
          <w:lang w:eastAsia="zh-CN"/>
        </w:rPr>
        <w:t>之</w:t>
      </w:r>
      <w:r>
        <w:rPr>
          <w:spacing w:val="2"/>
          <w:lang w:eastAsia="zh-CN"/>
        </w:rPr>
        <w:t>外</w:t>
      </w:r>
      <w:r>
        <w:rPr>
          <w:spacing w:val="-68"/>
          <w:lang w:eastAsia="zh-CN"/>
        </w:rPr>
        <w:t>，</w:t>
      </w:r>
      <w:r>
        <w:rPr>
          <w:spacing w:val="2"/>
          <w:lang w:eastAsia="zh-CN"/>
        </w:rPr>
        <w:t>还须赔</w:t>
      </w:r>
      <w:r>
        <w:rPr>
          <w:lang w:eastAsia="zh-CN"/>
        </w:rPr>
        <w:t>偿</w:t>
      </w:r>
      <w:r>
        <w:rPr>
          <w:spacing w:val="2"/>
          <w:lang w:eastAsia="zh-CN"/>
        </w:rPr>
        <w:t>甲方损失和向甲</w:t>
      </w:r>
      <w:r>
        <w:rPr>
          <w:lang w:eastAsia="zh-CN"/>
        </w:rPr>
        <w:t>方</w:t>
      </w:r>
      <w:r>
        <w:rPr>
          <w:spacing w:val="2"/>
          <w:lang w:eastAsia="zh-CN"/>
        </w:rPr>
        <w:t>支付违约</w:t>
      </w:r>
      <w:r>
        <w:rPr>
          <w:lang w:eastAsia="zh-CN"/>
        </w:rPr>
        <w:t>金</w:t>
      </w:r>
      <w:r>
        <w:rPr>
          <w:spacing w:val="1"/>
          <w:lang w:eastAsia="zh-CN"/>
        </w:rPr>
        <w:t>（按政府采购合同金额的</w:t>
      </w:r>
      <w:r>
        <w:rPr>
          <w:rFonts w:cs="宋体"/>
          <w:spacing w:val="1"/>
          <w:lang w:eastAsia="zh-CN"/>
        </w:rPr>
        <w:t>10%</w:t>
      </w:r>
      <w:r>
        <w:rPr>
          <w:spacing w:val="1"/>
          <w:lang w:eastAsia="zh-CN"/>
        </w:rPr>
        <w:t>计算）等违约责任。</w:t>
      </w:r>
    </w:p>
    <w:p w:rsidR="00535EB7" w:rsidRDefault="00535EB7" w:rsidP="00535EB7">
      <w:pPr>
        <w:pStyle w:val="a3"/>
        <w:snapToGrid w:val="0"/>
        <w:spacing w:line="360" w:lineRule="auto"/>
        <w:ind w:left="586"/>
        <w:contextualSpacing/>
        <w:rPr>
          <w:spacing w:val="1"/>
          <w:lang w:eastAsia="zh-CN"/>
        </w:rPr>
      </w:pPr>
      <w:r>
        <w:rPr>
          <w:rFonts w:cs="宋体"/>
          <w:lang w:eastAsia="zh-CN"/>
        </w:rPr>
        <w:t>6.9</w:t>
      </w:r>
      <w:r>
        <w:rPr>
          <w:lang w:eastAsia="zh-CN"/>
        </w:rPr>
        <w:t>未</w:t>
      </w:r>
      <w:r>
        <w:rPr>
          <w:spacing w:val="2"/>
          <w:lang w:eastAsia="zh-CN"/>
        </w:rPr>
        <w:t>尽事宜甲乙</w:t>
      </w:r>
      <w:r>
        <w:rPr>
          <w:lang w:eastAsia="zh-CN"/>
        </w:rPr>
        <w:t>双</w:t>
      </w:r>
      <w:r>
        <w:rPr>
          <w:spacing w:val="2"/>
          <w:lang w:eastAsia="zh-CN"/>
        </w:rPr>
        <w:t>方协商</w:t>
      </w:r>
      <w:r>
        <w:rPr>
          <w:lang w:eastAsia="zh-CN"/>
        </w:rPr>
        <w:t>约</w:t>
      </w:r>
      <w:r>
        <w:rPr>
          <w:spacing w:val="2"/>
          <w:lang w:eastAsia="zh-CN"/>
        </w:rPr>
        <w:t>定</w:t>
      </w:r>
      <w:r>
        <w:rPr>
          <w:spacing w:val="-32"/>
          <w:lang w:eastAsia="zh-CN"/>
        </w:rPr>
        <w:t>，</w:t>
      </w:r>
      <w:r>
        <w:rPr>
          <w:spacing w:val="2"/>
          <w:lang w:eastAsia="zh-CN"/>
        </w:rPr>
        <w:t>甲</w:t>
      </w:r>
      <w:r>
        <w:rPr>
          <w:lang w:eastAsia="zh-CN"/>
        </w:rPr>
        <w:t>乙</w:t>
      </w:r>
      <w:r>
        <w:rPr>
          <w:spacing w:val="2"/>
          <w:lang w:eastAsia="zh-CN"/>
        </w:rPr>
        <w:t>双方若在履</w:t>
      </w:r>
      <w:r>
        <w:rPr>
          <w:lang w:eastAsia="zh-CN"/>
        </w:rPr>
        <w:t>行</w:t>
      </w:r>
      <w:r>
        <w:rPr>
          <w:spacing w:val="2"/>
          <w:lang w:eastAsia="zh-CN"/>
        </w:rPr>
        <w:t>本合同过程</w:t>
      </w:r>
      <w:r>
        <w:rPr>
          <w:lang w:eastAsia="zh-CN"/>
        </w:rPr>
        <w:t>中</w:t>
      </w:r>
      <w:r>
        <w:rPr>
          <w:spacing w:val="2"/>
          <w:lang w:eastAsia="zh-CN"/>
        </w:rPr>
        <w:t>发生争</w:t>
      </w:r>
      <w:r>
        <w:rPr>
          <w:lang w:eastAsia="zh-CN"/>
        </w:rPr>
        <w:t>议</w:t>
      </w:r>
      <w:r>
        <w:rPr>
          <w:spacing w:val="2"/>
          <w:lang w:eastAsia="zh-CN"/>
        </w:rPr>
        <w:t>的</w:t>
      </w:r>
      <w:r>
        <w:rPr>
          <w:spacing w:val="-32"/>
          <w:lang w:eastAsia="zh-CN"/>
        </w:rPr>
        <w:t>，</w:t>
      </w:r>
      <w:r>
        <w:rPr>
          <w:lang w:eastAsia="zh-CN"/>
        </w:rPr>
        <w:t xml:space="preserve">应 </w:t>
      </w:r>
      <w:r>
        <w:rPr>
          <w:spacing w:val="1"/>
          <w:lang w:eastAsia="zh-CN"/>
        </w:rPr>
        <w:t>协商解决，协商不成的，均应向甲方所在地人民法院起诉解决。</w:t>
      </w: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Pr="00B661C7" w:rsidRDefault="00535EB7" w:rsidP="00535EB7">
      <w:pPr>
        <w:pStyle w:val="11"/>
        <w:tabs>
          <w:tab w:val="left" w:pos="1329"/>
        </w:tabs>
        <w:snapToGrid w:val="0"/>
        <w:spacing w:line="360" w:lineRule="auto"/>
        <w:ind w:left="33"/>
        <w:contextualSpacing/>
        <w:jc w:val="center"/>
        <w:rPr>
          <w:b w:val="0"/>
          <w:bCs w:val="0"/>
          <w:lang w:eastAsia="zh-CN"/>
        </w:rPr>
        <w:sectPr w:rsidR="00535EB7" w:rsidRPr="00B661C7">
          <w:pgSz w:w="11910" w:h="16840"/>
          <w:pgMar w:top="1580" w:right="1680" w:bottom="1160" w:left="1680" w:header="0" w:footer="980" w:gutter="0"/>
          <w:cols w:space="720"/>
        </w:sectPr>
      </w:pPr>
      <w:bookmarkStart w:id="7" w:name="_Toc95745410"/>
      <w:r>
        <w:t>第</w:t>
      </w:r>
      <w:r>
        <w:rPr>
          <w:rFonts w:cs="宋体"/>
        </w:rPr>
        <w:t>7</w:t>
      </w:r>
      <w:r>
        <w:t>章</w:t>
      </w:r>
      <w:r>
        <w:tab/>
        <w:t>附件</w:t>
      </w:r>
      <w:bookmarkEnd w:id="7"/>
    </w:p>
    <w:p w:rsidR="00535EB7" w:rsidRPr="004F0AE4" w:rsidRDefault="00535EB7" w:rsidP="00535EB7">
      <w:pPr>
        <w:pStyle w:val="81"/>
        <w:snapToGrid w:val="0"/>
        <w:spacing w:before="0" w:line="360" w:lineRule="auto"/>
        <w:contextualSpacing/>
        <w:rPr>
          <w:rFonts w:cs="宋体"/>
          <w:b w:val="0"/>
          <w:bCs w:val="0"/>
          <w:lang w:eastAsia="zh-CN"/>
        </w:rPr>
        <w:sectPr w:rsidR="00535EB7" w:rsidRPr="004F0AE4">
          <w:pgSz w:w="11910" w:h="16840"/>
          <w:pgMar w:top="1080" w:right="1200" w:bottom="1160" w:left="1260" w:header="0" w:footer="980" w:gutter="0"/>
          <w:cols w:num="2" w:space="720" w:equalWidth="0">
            <w:col w:w="2346" w:space="1454"/>
            <w:col w:w="5650"/>
          </w:cols>
        </w:sectPr>
      </w:pPr>
      <w:r>
        <w:rPr>
          <w:spacing w:val="1"/>
        </w:rPr>
        <w:lastRenderedPageBreak/>
        <w:t>附件</w:t>
      </w:r>
      <w:r>
        <w:rPr>
          <w:rFonts w:cs="宋体"/>
          <w:spacing w:val="2"/>
        </w:rPr>
        <w:t>1</w:t>
      </w:r>
      <w:r>
        <w:rPr>
          <w:spacing w:val="2"/>
        </w:rPr>
        <w:t>（指定格式）</w:t>
      </w:r>
      <w:r>
        <w:rPr>
          <w:rFonts w:cs="宋体"/>
          <w:spacing w:val="2"/>
        </w:rPr>
        <w:t>:</w:t>
      </w:r>
    </w:p>
    <w:p w:rsidR="00535EB7" w:rsidRPr="004F0AE4" w:rsidRDefault="00535EB7" w:rsidP="00535EB7">
      <w:pPr>
        <w:snapToGrid w:val="0"/>
        <w:spacing w:before="11" w:line="360" w:lineRule="auto"/>
        <w:contextualSpacing/>
        <w:jc w:val="center"/>
        <w:rPr>
          <w:rFonts w:ascii="宋体" w:eastAsia="宋体" w:hAnsi="宋体" w:cs="宋体"/>
          <w:b/>
          <w:bCs/>
          <w:sz w:val="44"/>
          <w:szCs w:val="44"/>
          <w:lang w:eastAsia="zh-CN"/>
        </w:rPr>
      </w:pPr>
      <w:r w:rsidRPr="004F0AE4">
        <w:rPr>
          <w:spacing w:val="2"/>
          <w:sz w:val="44"/>
          <w:szCs w:val="44"/>
          <w:lang w:eastAsia="zh-CN"/>
        </w:rPr>
        <w:lastRenderedPageBreak/>
        <w:t>基础报</w:t>
      </w:r>
      <w:r w:rsidRPr="004F0AE4">
        <w:rPr>
          <w:spacing w:val="4"/>
          <w:sz w:val="44"/>
          <w:szCs w:val="44"/>
          <w:lang w:eastAsia="zh-CN"/>
        </w:rPr>
        <w:t>价</w:t>
      </w:r>
    </w:p>
    <w:p w:rsidR="00535EB7" w:rsidRPr="004F0AE4" w:rsidRDefault="00535EB7" w:rsidP="00535EB7">
      <w:pPr>
        <w:pStyle w:val="a3"/>
        <w:snapToGrid w:val="0"/>
        <w:spacing w:before="26" w:line="360" w:lineRule="auto"/>
        <w:contextualSpacing/>
        <w:rPr>
          <w:lang w:eastAsia="zh-CN"/>
        </w:rPr>
      </w:pPr>
      <w:r>
        <w:rPr>
          <w:spacing w:val="1"/>
          <w:lang w:eastAsia="zh-CN"/>
        </w:rPr>
        <w:t>致：织金县人民医院</w:t>
      </w:r>
    </w:p>
    <w:p w:rsidR="00535EB7" w:rsidRDefault="00535EB7" w:rsidP="00535EB7">
      <w:pPr>
        <w:pStyle w:val="a3"/>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eastAsia="Times New Roman" w:hAnsi="Times New Roman" w:cs="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eastAsia="Times New Roman" w:hAnsi="Times New Roman" w:cs="Times New Roman"/>
          <w:spacing w:val="-31"/>
          <w:w w:val="95"/>
          <w:u w:val="single" w:color="000000"/>
          <w:lang w:eastAsia="zh-CN"/>
        </w:rPr>
        <w:tab/>
      </w:r>
      <w:r>
        <w:rPr>
          <w:spacing w:val="2"/>
          <w:lang w:eastAsia="zh-CN"/>
        </w:rPr>
        <w:t>号</w:t>
      </w:r>
      <w:r>
        <w:rPr>
          <w:spacing w:val="-32"/>
          <w:lang w:eastAsia="zh-CN"/>
        </w:rPr>
        <w:t>的</w:t>
      </w:r>
      <w:r>
        <w:rPr>
          <w:spacing w:val="2"/>
          <w:lang w:eastAsia="zh-CN"/>
        </w:rPr>
        <w:t>《谈</w:t>
      </w:r>
      <w:r>
        <w:rPr>
          <w:lang w:eastAsia="zh-CN"/>
        </w:rPr>
        <w:t>判</w:t>
      </w:r>
      <w:r>
        <w:rPr>
          <w:spacing w:val="2"/>
          <w:lang w:eastAsia="zh-CN"/>
        </w:rPr>
        <w:t>文件</w:t>
      </w:r>
      <w:r>
        <w:rPr>
          <w:spacing w:val="-32"/>
          <w:lang w:eastAsia="zh-CN"/>
        </w:rPr>
        <w:t>》</w:t>
      </w:r>
      <w:r>
        <w:rPr>
          <w:lang w:eastAsia="zh-CN"/>
        </w:rPr>
        <w:t>，</w:t>
      </w:r>
      <w:r>
        <w:rPr>
          <w:spacing w:val="1"/>
          <w:lang w:eastAsia="zh-CN"/>
        </w:rPr>
        <w:t>遵照《中华人民共和国政府采购法》和相关法律、法规和规章的规定以及《谈判文件》的要求作如下承诺：</w:t>
      </w:r>
    </w:p>
    <w:p w:rsidR="00535EB7" w:rsidRPr="004F0AE4" w:rsidRDefault="00535EB7" w:rsidP="00535EB7">
      <w:pPr>
        <w:pStyle w:val="a3"/>
        <w:snapToGrid w:val="0"/>
        <w:spacing w:before="67" w:line="360" w:lineRule="auto"/>
        <w:ind w:left="586"/>
        <w:contextualSpacing/>
        <w:rPr>
          <w:lang w:eastAsia="zh-CN"/>
        </w:rPr>
      </w:pPr>
      <w:r>
        <w:rPr>
          <w:spacing w:val="1"/>
          <w:lang w:eastAsia="zh-CN"/>
        </w:rPr>
        <w:t>一、提交《响应文件》。</w:t>
      </w:r>
    </w:p>
    <w:p w:rsidR="00535EB7" w:rsidRDefault="00535EB7" w:rsidP="00535EB7">
      <w:pPr>
        <w:pStyle w:val="a3"/>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eastAsia="Times New Roman" w:hAnsi="Times New Roman" w:cs="Times New Roman"/>
          <w:spacing w:val="1"/>
          <w:w w:val="95"/>
          <w:u w:val="single" w:color="000000"/>
          <w:lang w:eastAsia="zh-CN"/>
        </w:rPr>
        <w:tab/>
      </w:r>
      <w:r>
        <w:rPr>
          <w:spacing w:val="2"/>
          <w:lang w:eastAsia="zh-CN"/>
        </w:rPr>
        <w:t>元（人民币）的基础报价参加谈判，并在谈判会上现场报</w:t>
      </w:r>
      <w:r>
        <w:rPr>
          <w:spacing w:val="-1"/>
          <w:lang w:eastAsia="zh-CN"/>
        </w:rPr>
        <w:t>出最后报价以向采购方提供全部采购物，且完全满足《谈判文件》对标的物的质量、服务内容、要求等方面的要求。如果我方成交，愿意按《谈判文件》的规定向代理机构交</w:t>
      </w:r>
      <w:r>
        <w:rPr>
          <w:spacing w:val="1"/>
          <w:lang w:eastAsia="zh-CN"/>
        </w:rPr>
        <w:t>纳采购服务费。</w:t>
      </w:r>
    </w:p>
    <w:p w:rsidR="00535EB7" w:rsidRDefault="00535EB7" w:rsidP="00535EB7">
      <w:pPr>
        <w:pStyle w:val="a3"/>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eastAsia="Times New Roman" w:hAnsi="Times New Roman" w:cs="Times New Roman"/>
          <w:spacing w:val="2"/>
          <w:u w:val="single" w:color="000000"/>
          <w:lang w:eastAsia="zh-CN"/>
        </w:rPr>
        <w:tab/>
      </w:r>
      <w:r>
        <w:rPr>
          <w:spacing w:val="2"/>
          <w:lang w:eastAsia="zh-CN"/>
        </w:rPr>
        <w:t>（人民币）。如果我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金，</w:t>
      </w:r>
      <w:r>
        <w:rPr>
          <w:spacing w:val="1"/>
          <w:lang w:eastAsia="zh-CN"/>
        </w:rPr>
        <w:t>我方将永远放弃向</w:t>
      </w:r>
      <w:r>
        <w:rPr>
          <w:rFonts w:hint="eastAsia"/>
          <w:spacing w:val="2"/>
          <w:lang w:eastAsia="zh-CN"/>
        </w:rPr>
        <w:t>织金县人民医院</w:t>
      </w:r>
      <w:r>
        <w:rPr>
          <w:spacing w:val="1"/>
          <w:lang w:eastAsia="zh-CN"/>
        </w:rPr>
        <w:t>追索谈判保证金的权利。</w:t>
      </w:r>
    </w:p>
    <w:p w:rsidR="00535EB7" w:rsidRDefault="00535EB7" w:rsidP="00535EB7">
      <w:pPr>
        <w:pStyle w:val="a3"/>
        <w:snapToGrid w:val="0"/>
        <w:spacing w:before="68" w:line="360" w:lineRule="auto"/>
        <w:ind w:right="230" w:firstLine="484"/>
        <w:contextualSpacing/>
        <w:jc w:val="both"/>
        <w:rPr>
          <w:lang w:eastAsia="zh-CN"/>
        </w:rPr>
      </w:pPr>
      <w:r>
        <w:rPr>
          <w:spacing w:val="-1"/>
          <w:lang w:eastAsia="zh-CN"/>
        </w:rPr>
        <w:t>四、如果我方成交，我方将完全按《谈判文件》的规定履行责任和义务。如我方成</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权</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予</w:t>
      </w:r>
      <w:r>
        <w:rPr>
          <w:spacing w:val="1"/>
          <w:lang w:eastAsia="zh-CN"/>
        </w:rPr>
        <w:t>退还我方的履约保证金，我方将承担相应的经济和法律责任。</w:t>
      </w:r>
    </w:p>
    <w:p w:rsidR="00535EB7" w:rsidRDefault="00535EB7" w:rsidP="00535EB7">
      <w:pPr>
        <w:pStyle w:val="a3"/>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w:t>
      </w:r>
      <w:r>
        <w:rPr>
          <w:spacing w:val="-1"/>
          <w:lang w:eastAsia="zh-CN"/>
        </w:rPr>
        <w:t>我方认为《谈判文件》所有的条款是合理、公平、公正的，我们完全理解并同意放弃对</w:t>
      </w:r>
      <w:r>
        <w:rPr>
          <w:spacing w:val="1"/>
          <w:lang w:eastAsia="zh-CN"/>
        </w:rPr>
        <w:t>这方面有不明及误解的权利。</w:t>
      </w:r>
    </w:p>
    <w:p w:rsidR="00535EB7" w:rsidRDefault="004446A3" w:rsidP="00535EB7">
      <w:pPr>
        <w:pStyle w:val="a3"/>
        <w:snapToGrid w:val="0"/>
        <w:spacing w:before="67" w:line="360" w:lineRule="auto"/>
        <w:ind w:right="19" w:firstLine="484"/>
        <w:contextualSpacing/>
        <w:rPr>
          <w:lang w:eastAsia="zh-CN"/>
        </w:rPr>
      </w:pPr>
      <w:r>
        <w:pict>
          <v:group id="_x0000_s1255" style="position:absolute;left:0;text-align:left;margin-left:437.1pt;margin-top:15.45pt;width:.1pt;height:.75pt;z-index:-251656192;mso-position-horizontal-relative:page" coordorigin="8742,309" coordsize="2,15">
            <v:shape id="_x0000_s1256" style="position:absolute;left:8742;top:309;width:2;height:15" coordorigin="8742,309" coordsize="0,15" path="m8742,309r,15e" filled="f" strokeweight=".05pt">
              <v:path arrowok="t"/>
            </v:shape>
            <w10:wrap anchorx="page"/>
          </v:group>
        </w:pict>
      </w:r>
      <w:r w:rsidR="00535EB7">
        <w:rPr>
          <w:spacing w:val="2"/>
          <w:lang w:eastAsia="zh-CN"/>
        </w:rPr>
        <w:t>六</w:t>
      </w:r>
      <w:r w:rsidR="00535EB7">
        <w:rPr>
          <w:spacing w:val="-39"/>
          <w:lang w:eastAsia="zh-CN"/>
        </w:rPr>
        <w:t>、</w:t>
      </w:r>
      <w:r w:rsidR="00535EB7">
        <w:rPr>
          <w:spacing w:val="2"/>
          <w:lang w:eastAsia="zh-CN"/>
        </w:rPr>
        <w:t>我方</w:t>
      </w:r>
      <w:r w:rsidR="00535EB7">
        <w:rPr>
          <w:lang w:eastAsia="zh-CN"/>
        </w:rPr>
        <w:t>的</w:t>
      </w:r>
      <w:r w:rsidR="00535EB7">
        <w:rPr>
          <w:spacing w:val="2"/>
          <w:lang w:eastAsia="zh-CN"/>
        </w:rPr>
        <w:t>报价承诺从填报</w:t>
      </w:r>
      <w:r w:rsidR="00535EB7">
        <w:rPr>
          <w:lang w:eastAsia="zh-CN"/>
        </w:rPr>
        <w:t>之</w:t>
      </w:r>
      <w:r w:rsidR="00535EB7">
        <w:rPr>
          <w:spacing w:val="2"/>
          <w:lang w:eastAsia="zh-CN"/>
        </w:rPr>
        <w:t>日至合同终</w:t>
      </w:r>
      <w:r w:rsidR="00535EB7">
        <w:rPr>
          <w:lang w:eastAsia="zh-CN"/>
        </w:rPr>
        <w:t>止</w:t>
      </w:r>
      <w:r w:rsidR="00535EB7">
        <w:rPr>
          <w:spacing w:val="2"/>
          <w:lang w:eastAsia="zh-CN"/>
        </w:rPr>
        <w:t>期间有效</w:t>
      </w:r>
      <w:r w:rsidR="00535EB7">
        <w:rPr>
          <w:spacing w:val="-39"/>
          <w:lang w:eastAsia="zh-CN"/>
        </w:rPr>
        <w:t>，</w:t>
      </w:r>
      <w:r w:rsidR="00535EB7">
        <w:rPr>
          <w:lang w:eastAsia="zh-CN"/>
        </w:rPr>
        <w:t>如</w:t>
      </w:r>
      <w:r w:rsidR="00535EB7">
        <w:rPr>
          <w:spacing w:val="2"/>
          <w:lang w:eastAsia="zh-CN"/>
        </w:rPr>
        <w:t>果我方在合同终</w:t>
      </w:r>
      <w:r w:rsidR="00535EB7">
        <w:rPr>
          <w:lang w:eastAsia="zh-CN"/>
        </w:rPr>
        <w:t>止</w:t>
      </w:r>
      <w:r w:rsidR="00535EB7">
        <w:rPr>
          <w:spacing w:val="10"/>
          <w:lang w:eastAsia="zh-CN"/>
        </w:rPr>
        <w:t>前</w:t>
      </w:r>
      <w:r w:rsidR="00535EB7">
        <w:rPr>
          <w:spacing w:val="2"/>
          <w:lang w:eastAsia="zh-CN"/>
        </w:rPr>
        <w:t>撤回</w:t>
      </w:r>
      <w:r w:rsidR="00535EB7">
        <w:rPr>
          <w:spacing w:val="1"/>
          <w:lang w:eastAsia="zh-CN"/>
        </w:rPr>
        <w:t>承诺将承担违约责任。</w:t>
      </w:r>
    </w:p>
    <w:p w:rsidR="00535EB7" w:rsidRDefault="00535EB7" w:rsidP="00535EB7">
      <w:pPr>
        <w:pStyle w:val="a3"/>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rsidR="00535EB7" w:rsidRPr="004F0AE4" w:rsidRDefault="00535EB7" w:rsidP="00535EB7">
      <w:pPr>
        <w:pStyle w:val="a3"/>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rsidR="00535EB7" w:rsidRDefault="00535EB7" w:rsidP="00535EB7">
      <w:pPr>
        <w:pStyle w:val="a3"/>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rsidR="00535EB7" w:rsidRPr="001F13B8" w:rsidRDefault="00535EB7" w:rsidP="00535EB7">
      <w:pPr>
        <w:pStyle w:val="a3"/>
        <w:tabs>
          <w:tab w:val="left" w:pos="3552"/>
        </w:tabs>
        <w:snapToGrid w:val="0"/>
        <w:spacing w:before="0" w:line="360" w:lineRule="auto"/>
        <w:ind w:left="405"/>
        <w:contextualSpacing/>
        <w:rPr>
          <w:spacing w:val="2"/>
          <w:lang w:eastAsia="zh-CN"/>
        </w:rPr>
      </w:pPr>
      <w:r>
        <w:rPr>
          <w:spacing w:val="1"/>
          <w:lang w:eastAsia="zh-CN"/>
        </w:rPr>
        <w:t>法定代表人：（电子印章）供应商全称：（电子公章）</w:t>
      </w:r>
    </w:p>
    <w:p w:rsidR="00535EB7" w:rsidRDefault="00535EB7" w:rsidP="00535EB7">
      <w:pPr>
        <w:pStyle w:val="a3"/>
        <w:tabs>
          <w:tab w:val="left" w:pos="5974"/>
          <w:tab w:val="left" w:pos="6457"/>
        </w:tabs>
        <w:snapToGrid w:val="0"/>
        <w:spacing w:before="67" w:line="360" w:lineRule="auto"/>
        <w:ind w:left="5490"/>
        <w:contextualSpacing/>
      </w:pPr>
      <w:r>
        <w:t>年</w:t>
      </w:r>
      <w:r>
        <w:tab/>
        <w:t>月</w:t>
      </w:r>
      <w:r>
        <w:tab/>
        <w:t>日</w:t>
      </w:r>
    </w:p>
    <w:p w:rsidR="00535EB7" w:rsidRDefault="00535EB7" w:rsidP="00535EB7">
      <w:pPr>
        <w:pStyle w:val="a3"/>
        <w:tabs>
          <w:tab w:val="left" w:pos="3552"/>
        </w:tabs>
        <w:snapToGrid w:val="0"/>
        <w:spacing w:before="0" w:line="360" w:lineRule="auto"/>
        <w:ind w:left="405"/>
        <w:contextualSpacing/>
        <w:rPr>
          <w:lang w:eastAsia="zh-CN"/>
        </w:rPr>
        <w:sectPr w:rsidR="00535EB7">
          <w:type w:val="continuous"/>
          <w:pgSz w:w="11910" w:h="16840"/>
          <w:pgMar w:top="1420" w:right="1200" w:bottom="1360" w:left="1260" w:header="720" w:footer="720" w:gutter="0"/>
          <w:cols w:space="720"/>
        </w:sectPr>
      </w:pPr>
    </w:p>
    <w:p w:rsidR="00535EB7" w:rsidRDefault="00535EB7" w:rsidP="00535EB7">
      <w:pPr>
        <w:snapToGrid w:val="0"/>
        <w:spacing w:line="360" w:lineRule="auto"/>
        <w:contextualSpacing/>
        <w:rPr>
          <w:rFonts w:ascii="宋体" w:eastAsia="宋体" w:hAnsi="宋体" w:cs="宋体"/>
          <w:lang w:eastAsia="zh-CN"/>
        </w:rPr>
        <w:sectPr w:rsidR="00535EB7">
          <w:footerReference w:type="default" r:id="rId9"/>
          <w:pgSz w:w="16840" w:h="11910" w:orient="landscape"/>
          <w:pgMar w:top="1100" w:right="1700" w:bottom="280" w:left="1020" w:header="0" w:footer="0" w:gutter="0"/>
          <w:cols w:space="720"/>
        </w:sectPr>
      </w:pPr>
    </w:p>
    <w:p w:rsidR="00535EB7" w:rsidRDefault="00535EB7" w:rsidP="00535EB7">
      <w:pPr>
        <w:pStyle w:val="81"/>
        <w:snapToGrid w:val="0"/>
        <w:spacing w:before="26" w:line="360" w:lineRule="auto"/>
        <w:ind w:left="112"/>
        <w:contextualSpacing/>
        <w:rPr>
          <w:b w:val="0"/>
          <w:bCs w:val="0"/>
        </w:rPr>
      </w:pPr>
      <w:r>
        <w:rPr>
          <w:spacing w:val="2"/>
        </w:rPr>
        <w:lastRenderedPageBreak/>
        <w:t>附</w:t>
      </w:r>
      <w:r>
        <w:t>件</w:t>
      </w:r>
      <w:r>
        <w:rPr>
          <w:rFonts w:ascii="Times New Roman" w:eastAsia="Times New Roman" w:hAnsi="Times New Roman" w:cs="Times New Roman"/>
        </w:rPr>
        <w:t>2</w:t>
      </w:r>
      <w:r>
        <w:rPr>
          <w:spacing w:val="4"/>
        </w:rPr>
        <w:t>（</w:t>
      </w:r>
      <w:r>
        <w:rPr>
          <w:spacing w:val="2"/>
        </w:rPr>
        <w:t>指定格</w:t>
      </w:r>
      <w:r>
        <w:rPr>
          <w:spacing w:val="4"/>
        </w:rPr>
        <w:t>式</w:t>
      </w:r>
      <w:r>
        <w:rPr>
          <w:spacing w:val="2"/>
        </w:rPr>
        <w:t>）</w:t>
      </w:r>
      <w:r>
        <w:t>：</w:t>
      </w:r>
    </w:p>
    <w:p w:rsidR="00535EB7" w:rsidRDefault="00535EB7" w:rsidP="00535EB7">
      <w:pPr>
        <w:snapToGrid w:val="0"/>
        <w:spacing w:before="4" w:line="360" w:lineRule="auto"/>
        <w:contextualSpacing/>
        <w:rPr>
          <w:rFonts w:ascii="宋体" w:eastAsia="宋体" w:hAnsi="宋体" w:cs="宋体"/>
          <w:b/>
          <w:bCs/>
          <w:sz w:val="28"/>
          <w:szCs w:val="28"/>
        </w:rPr>
      </w:pPr>
      <w:r>
        <w:br w:type="column"/>
      </w:r>
    </w:p>
    <w:p w:rsidR="00535EB7" w:rsidRDefault="00535EB7" w:rsidP="00535EB7">
      <w:pPr>
        <w:pStyle w:val="31"/>
        <w:snapToGrid w:val="0"/>
        <w:spacing w:line="360" w:lineRule="auto"/>
        <w:ind w:left="112"/>
        <w:contextualSpacing/>
        <w:rPr>
          <w:b w:val="0"/>
          <w:bCs w:val="0"/>
        </w:rPr>
      </w:pPr>
      <w:r>
        <w:rPr>
          <w:spacing w:val="2"/>
        </w:rPr>
        <w:t>开标一览表</w:t>
      </w:r>
    </w:p>
    <w:p w:rsidR="00535EB7" w:rsidRDefault="00535EB7" w:rsidP="00535EB7">
      <w:pPr>
        <w:snapToGrid w:val="0"/>
        <w:spacing w:line="360" w:lineRule="auto"/>
        <w:contextualSpacing/>
        <w:sectPr w:rsidR="00535EB7">
          <w:type w:val="continuous"/>
          <w:pgSz w:w="16840" w:h="11910" w:orient="landscape"/>
          <w:pgMar w:top="1420" w:right="1700" w:bottom="1360" w:left="1020" w:header="720" w:footer="720" w:gutter="0"/>
          <w:cols w:num="2" w:space="720" w:equalWidth="0">
            <w:col w:w="2476" w:space="4603"/>
            <w:col w:w="7041"/>
          </w:cols>
        </w:sectPr>
      </w:pPr>
    </w:p>
    <w:p w:rsidR="00535EB7" w:rsidRDefault="00535EB7" w:rsidP="00535EB7">
      <w:pPr>
        <w:snapToGrid w:val="0"/>
        <w:spacing w:before="13" w:line="360" w:lineRule="auto"/>
        <w:contextualSpacing/>
        <w:rPr>
          <w:rFonts w:ascii="宋体" w:eastAsia="宋体" w:hAnsi="宋体" w:cs="宋体"/>
          <w:b/>
          <w:bCs/>
          <w:sz w:val="2"/>
          <w:szCs w:val="2"/>
        </w:rPr>
      </w:pPr>
    </w:p>
    <w:tbl>
      <w:tblPr>
        <w:tblW w:w="12472" w:type="dxa"/>
        <w:tblInd w:w="1467" w:type="dxa"/>
        <w:tblLook w:val="04A0"/>
      </w:tblPr>
      <w:tblGrid>
        <w:gridCol w:w="1080"/>
        <w:gridCol w:w="1672"/>
        <w:gridCol w:w="1080"/>
        <w:gridCol w:w="1080"/>
        <w:gridCol w:w="1080"/>
        <w:gridCol w:w="1080"/>
        <w:gridCol w:w="1080"/>
        <w:gridCol w:w="1080"/>
        <w:gridCol w:w="1080"/>
        <w:gridCol w:w="1080"/>
        <w:gridCol w:w="1080"/>
      </w:tblGrid>
      <w:tr w:rsidR="004A4DDE" w:rsidRPr="004A4DDE" w:rsidTr="004A4DDE">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4A4DDE" w:rsidRPr="004A4DDE" w:rsidRDefault="004A4DDE" w:rsidP="004A4DDE">
            <w:pPr>
              <w:widowControl/>
              <w:rPr>
                <w:rFonts w:ascii="宋体" w:eastAsia="宋体" w:hAnsi="宋体" w:cs="宋体"/>
                <w:b/>
                <w:bCs/>
                <w:color w:val="000000"/>
                <w:sz w:val="21"/>
                <w:szCs w:val="21"/>
                <w:lang w:eastAsia="zh-CN"/>
              </w:rPr>
            </w:pPr>
            <w:r w:rsidRPr="004A4DDE">
              <w:rPr>
                <w:rFonts w:ascii="宋体" w:eastAsia="宋体" w:hAnsi="宋体" w:cs="宋体" w:hint="eastAsia"/>
                <w:b/>
                <w:bCs/>
                <w:color w:val="000000"/>
                <w:sz w:val="21"/>
                <w:szCs w:val="21"/>
                <w:lang w:eastAsia="zh-CN"/>
              </w:rPr>
              <w:t>序号</w:t>
            </w:r>
          </w:p>
        </w:tc>
        <w:tc>
          <w:tcPr>
            <w:tcW w:w="1672" w:type="dxa"/>
            <w:tcBorders>
              <w:top w:val="single" w:sz="4" w:space="0" w:color="auto"/>
              <w:left w:val="nil"/>
              <w:bottom w:val="single" w:sz="4" w:space="0" w:color="auto"/>
              <w:right w:val="single" w:sz="4" w:space="0" w:color="auto"/>
            </w:tcBorders>
            <w:shd w:val="clear" w:color="auto" w:fill="auto"/>
            <w:hideMark/>
          </w:tcPr>
          <w:p w:rsidR="004A4DDE" w:rsidRPr="004A4DDE" w:rsidRDefault="004A4DDE" w:rsidP="004A4DDE">
            <w:pPr>
              <w:widowControl/>
              <w:jc w:val="center"/>
              <w:rPr>
                <w:rFonts w:ascii="宋体" w:eastAsia="宋体" w:hAnsi="宋体" w:cs="宋体"/>
                <w:b/>
                <w:bCs/>
                <w:color w:val="000000"/>
                <w:sz w:val="21"/>
                <w:szCs w:val="21"/>
                <w:lang w:eastAsia="zh-CN"/>
              </w:rPr>
            </w:pPr>
            <w:r w:rsidRPr="004A4DDE">
              <w:rPr>
                <w:rFonts w:ascii="宋体" w:eastAsia="宋体" w:hAnsi="宋体" w:cs="宋体" w:hint="eastAsia"/>
                <w:b/>
                <w:bCs/>
                <w:color w:val="000000"/>
                <w:sz w:val="21"/>
                <w:szCs w:val="21"/>
                <w:lang w:eastAsia="zh-CN"/>
              </w:rPr>
              <w:t>设备名称</w:t>
            </w:r>
          </w:p>
        </w:tc>
        <w:tc>
          <w:tcPr>
            <w:tcW w:w="1080" w:type="dxa"/>
            <w:tcBorders>
              <w:top w:val="single" w:sz="4" w:space="0" w:color="auto"/>
              <w:left w:val="nil"/>
              <w:bottom w:val="single" w:sz="4" w:space="0" w:color="auto"/>
              <w:right w:val="single" w:sz="4" w:space="0" w:color="auto"/>
            </w:tcBorders>
            <w:shd w:val="clear" w:color="auto" w:fill="auto"/>
            <w:hideMark/>
          </w:tcPr>
          <w:p w:rsidR="004A4DDE" w:rsidRPr="004A4DDE" w:rsidRDefault="004A4DDE" w:rsidP="004A4DDE">
            <w:pPr>
              <w:widowControl/>
              <w:rPr>
                <w:rFonts w:ascii="宋体" w:eastAsia="宋体" w:hAnsi="宋体" w:cs="宋体"/>
                <w:b/>
                <w:bCs/>
                <w:color w:val="000000"/>
                <w:sz w:val="21"/>
                <w:szCs w:val="21"/>
                <w:lang w:eastAsia="zh-CN"/>
              </w:rPr>
            </w:pPr>
            <w:r w:rsidRPr="004A4DDE">
              <w:rPr>
                <w:rFonts w:ascii="宋体" w:eastAsia="宋体" w:hAnsi="宋体" w:cs="宋体" w:hint="eastAsia"/>
                <w:b/>
                <w:bCs/>
                <w:color w:val="000000"/>
                <w:sz w:val="21"/>
                <w:szCs w:val="21"/>
                <w:lang w:eastAsia="zh-CN"/>
              </w:rPr>
              <w:t>生产厂商</w:t>
            </w:r>
          </w:p>
        </w:tc>
        <w:tc>
          <w:tcPr>
            <w:tcW w:w="1080" w:type="dxa"/>
            <w:tcBorders>
              <w:top w:val="single" w:sz="4" w:space="0" w:color="auto"/>
              <w:left w:val="nil"/>
              <w:bottom w:val="single" w:sz="4" w:space="0" w:color="auto"/>
              <w:right w:val="single" w:sz="4" w:space="0" w:color="auto"/>
            </w:tcBorders>
            <w:shd w:val="clear" w:color="auto" w:fill="auto"/>
            <w:hideMark/>
          </w:tcPr>
          <w:p w:rsidR="004A4DDE" w:rsidRPr="004A4DDE" w:rsidRDefault="004A4DDE" w:rsidP="004A4DDE">
            <w:pPr>
              <w:widowControl/>
              <w:rPr>
                <w:rFonts w:ascii="宋体" w:eastAsia="宋体" w:hAnsi="宋体" w:cs="宋体"/>
                <w:b/>
                <w:bCs/>
                <w:color w:val="000000"/>
                <w:sz w:val="21"/>
                <w:szCs w:val="21"/>
                <w:lang w:eastAsia="zh-CN"/>
              </w:rPr>
            </w:pPr>
            <w:r w:rsidRPr="004A4DDE">
              <w:rPr>
                <w:rFonts w:ascii="宋体" w:eastAsia="宋体" w:hAnsi="宋体" w:cs="宋体" w:hint="eastAsia"/>
                <w:b/>
                <w:bCs/>
                <w:color w:val="000000"/>
                <w:sz w:val="21"/>
                <w:szCs w:val="21"/>
                <w:lang w:eastAsia="zh-CN"/>
              </w:rPr>
              <w:t>品牌</w:t>
            </w:r>
          </w:p>
        </w:tc>
        <w:tc>
          <w:tcPr>
            <w:tcW w:w="1080" w:type="dxa"/>
            <w:tcBorders>
              <w:top w:val="single" w:sz="4" w:space="0" w:color="auto"/>
              <w:left w:val="nil"/>
              <w:bottom w:val="single" w:sz="4" w:space="0" w:color="auto"/>
              <w:right w:val="single" w:sz="4" w:space="0" w:color="auto"/>
            </w:tcBorders>
            <w:shd w:val="clear" w:color="auto" w:fill="auto"/>
            <w:hideMark/>
          </w:tcPr>
          <w:p w:rsidR="004A4DDE" w:rsidRPr="004A4DDE" w:rsidRDefault="004A4DDE" w:rsidP="004A4DDE">
            <w:pPr>
              <w:widowControl/>
              <w:rPr>
                <w:rFonts w:ascii="宋体" w:eastAsia="宋体" w:hAnsi="宋体" w:cs="宋体"/>
                <w:b/>
                <w:bCs/>
                <w:color w:val="000000"/>
                <w:sz w:val="21"/>
                <w:szCs w:val="21"/>
                <w:lang w:eastAsia="zh-CN"/>
              </w:rPr>
            </w:pPr>
            <w:r w:rsidRPr="004A4DDE">
              <w:rPr>
                <w:rFonts w:ascii="宋体" w:eastAsia="宋体" w:hAnsi="宋体" w:cs="宋体" w:hint="eastAsia"/>
                <w:b/>
                <w:bCs/>
                <w:color w:val="000000"/>
                <w:sz w:val="21"/>
                <w:szCs w:val="21"/>
                <w:lang w:eastAsia="zh-CN"/>
              </w:rPr>
              <w:t>产地</w:t>
            </w:r>
          </w:p>
        </w:tc>
        <w:tc>
          <w:tcPr>
            <w:tcW w:w="1080" w:type="dxa"/>
            <w:tcBorders>
              <w:top w:val="single" w:sz="4" w:space="0" w:color="auto"/>
              <w:left w:val="nil"/>
              <w:bottom w:val="single" w:sz="4" w:space="0" w:color="auto"/>
              <w:right w:val="single" w:sz="4" w:space="0" w:color="auto"/>
            </w:tcBorders>
            <w:shd w:val="clear" w:color="auto" w:fill="auto"/>
            <w:hideMark/>
          </w:tcPr>
          <w:p w:rsidR="004A4DDE" w:rsidRPr="004A4DDE" w:rsidRDefault="004A4DDE" w:rsidP="004A4DDE">
            <w:pPr>
              <w:widowControl/>
              <w:rPr>
                <w:rFonts w:ascii="宋体" w:eastAsia="宋体" w:hAnsi="宋体" w:cs="宋体"/>
                <w:b/>
                <w:bCs/>
                <w:color w:val="000000"/>
                <w:sz w:val="21"/>
                <w:szCs w:val="21"/>
                <w:lang w:eastAsia="zh-CN"/>
              </w:rPr>
            </w:pPr>
            <w:r w:rsidRPr="004A4DDE">
              <w:rPr>
                <w:rFonts w:ascii="宋体" w:eastAsia="宋体" w:hAnsi="宋体" w:cs="宋体" w:hint="eastAsia"/>
                <w:b/>
                <w:bCs/>
                <w:color w:val="000000"/>
                <w:sz w:val="21"/>
                <w:szCs w:val="21"/>
                <w:lang w:eastAsia="zh-CN"/>
              </w:rPr>
              <w:t>规格型号</w:t>
            </w:r>
          </w:p>
        </w:tc>
        <w:tc>
          <w:tcPr>
            <w:tcW w:w="1080" w:type="dxa"/>
            <w:tcBorders>
              <w:top w:val="single" w:sz="4" w:space="0" w:color="auto"/>
              <w:left w:val="nil"/>
              <w:bottom w:val="single" w:sz="4" w:space="0" w:color="auto"/>
              <w:right w:val="single" w:sz="4" w:space="0" w:color="auto"/>
            </w:tcBorders>
            <w:shd w:val="clear" w:color="auto" w:fill="auto"/>
            <w:hideMark/>
          </w:tcPr>
          <w:p w:rsidR="004A4DDE" w:rsidRPr="004A4DDE" w:rsidRDefault="004A4DDE" w:rsidP="004A4DDE">
            <w:pPr>
              <w:widowControl/>
              <w:rPr>
                <w:rFonts w:ascii="宋体" w:eastAsia="宋体" w:hAnsi="宋体" w:cs="宋体"/>
                <w:b/>
                <w:bCs/>
                <w:color w:val="000000"/>
                <w:sz w:val="21"/>
                <w:szCs w:val="21"/>
                <w:lang w:eastAsia="zh-CN"/>
              </w:rPr>
            </w:pPr>
            <w:r w:rsidRPr="004A4DDE">
              <w:rPr>
                <w:rFonts w:ascii="宋体" w:eastAsia="宋体" w:hAnsi="宋体" w:cs="宋体" w:hint="eastAsia"/>
                <w:b/>
                <w:bCs/>
                <w:color w:val="000000"/>
                <w:sz w:val="21"/>
                <w:szCs w:val="21"/>
                <w:lang w:eastAsia="zh-CN"/>
              </w:rPr>
              <w:t>单位</w:t>
            </w:r>
          </w:p>
        </w:tc>
        <w:tc>
          <w:tcPr>
            <w:tcW w:w="1080" w:type="dxa"/>
            <w:tcBorders>
              <w:top w:val="single" w:sz="4" w:space="0" w:color="auto"/>
              <w:left w:val="nil"/>
              <w:bottom w:val="single" w:sz="4" w:space="0" w:color="auto"/>
              <w:right w:val="single" w:sz="4" w:space="0" w:color="auto"/>
            </w:tcBorders>
            <w:shd w:val="clear" w:color="auto" w:fill="auto"/>
            <w:hideMark/>
          </w:tcPr>
          <w:p w:rsidR="004A4DDE" w:rsidRPr="004A4DDE" w:rsidRDefault="004A4DDE" w:rsidP="004A4DDE">
            <w:pPr>
              <w:widowControl/>
              <w:rPr>
                <w:rFonts w:ascii="宋体" w:eastAsia="宋体" w:hAnsi="宋体" w:cs="宋体"/>
                <w:b/>
                <w:bCs/>
                <w:color w:val="000000"/>
                <w:sz w:val="21"/>
                <w:szCs w:val="21"/>
                <w:lang w:eastAsia="zh-CN"/>
              </w:rPr>
            </w:pPr>
            <w:r w:rsidRPr="004A4DDE">
              <w:rPr>
                <w:rFonts w:ascii="宋体" w:eastAsia="宋体" w:hAnsi="宋体" w:cs="宋体" w:hint="eastAsia"/>
                <w:b/>
                <w:bCs/>
                <w:color w:val="000000"/>
                <w:sz w:val="21"/>
                <w:szCs w:val="21"/>
                <w:lang w:eastAsia="zh-CN"/>
              </w:rPr>
              <w:t>数量</w:t>
            </w:r>
          </w:p>
        </w:tc>
        <w:tc>
          <w:tcPr>
            <w:tcW w:w="1080" w:type="dxa"/>
            <w:tcBorders>
              <w:top w:val="single" w:sz="4" w:space="0" w:color="auto"/>
              <w:left w:val="nil"/>
              <w:bottom w:val="single" w:sz="4" w:space="0" w:color="auto"/>
              <w:right w:val="single" w:sz="4" w:space="0" w:color="auto"/>
            </w:tcBorders>
            <w:shd w:val="clear" w:color="auto" w:fill="auto"/>
            <w:hideMark/>
          </w:tcPr>
          <w:p w:rsidR="004A4DDE" w:rsidRPr="004A4DDE" w:rsidRDefault="004A4DDE" w:rsidP="004A4DDE">
            <w:pPr>
              <w:widowControl/>
              <w:rPr>
                <w:rFonts w:ascii="宋体" w:eastAsia="宋体" w:hAnsi="宋体" w:cs="宋体"/>
                <w:b/>
                <w:bCs/>
                <w:color w:val="000000"/>
                <w:sz w:val="21"/>
                <w:szCs w:val="21"/>
                <w:lang w:eastAsia="zh-CN"/>
              </w:rPr>
            </w:pPr>
            <w:r w:rsidRPr="004A4DDE">
              <w:rPr>
                <w:rFonts w:ascii="宋体" w:eastAsia="宋体" w:hAnsi="宋体" w:cs="宋体" w:hint="eastAsia"/>
                <w:b/>
                <w:bCs/>
                <w:color w:val="000000"/>
                <w:sz w:val="21"/>
                <w:szCs w:val="21"/>
                <w:lang w:eastAsia="zh-CN"/>
              </w:rPr>
              <w:t>单价（元）</w:t>
            </w:r>
          </w:p>
        </w:tc>
        <w:tc>
          <w:tcPr>
            <w:tcW w:w="1080" w:type="dxa"/>
            <w:tcBorders>
              <w:top w:val="single" w:sz="4" w:space="0" w:color="auto"/>
              <w:left w:val="nil"/>
              <w:bottom w:val="single" w:sz="4" w:space="0" w:color="auto"/>
              <w:right w:val="single" w:sz="4" w:space="0" w:color="auto"/>
            </w:tcBorders>
            <w:shd w:val="clear" w:color="auto" w:fill="auto"/>
            <w:hideMark/>
          </w:tcPr>
          <w:p w:rsidR="004A4DDE" w:rsidRPr="004A4DDE" w:rsidRDefault="004A4DDE" w:rsidP="004A4DDE">
            <w:pPr>
              <w:widowControl/>
              <w:rPr>
                <w:rFonts w:ascii="宋体" w:eastAsia="宋体" w:hAnsi="宋体" w:cs="宋体"/>
                <w:b/>
                <w:bCs/>
                <w:color w:val="000000"/>
                <w:sz w:val="21"/>
                <w:szCs w:val="21"/>
                <w:lang w:eastAsia="zh-CN"/>
              </w:rPr>
            </w:pPr>
            <w:r w:rsidRPr="004A4DDE">
              <w:rPr>
                <w:rFonts w:ascii="宋体" w:eastAsia="宋体" w:hAnsi="宋体" w:cs="宋体" w:hint="eastAsia"/>
                <w:b/>
                <w:bCs/>
                <w:color w:val="000000"/>
                <w:sz w:val="21"/>
                <w:szCs w:val="21"/>
                <w:lang w:eastAsia="zh-CN"/>
              </w:rPr>
              <w:t>合计（元）</w:t>
            </w:r>
          </w:p>
        </w:tc>
        <w:tc>
          <w:tcPr>
            <w:tcW w:w="1080" w:type="dxa"/>
            <w:tcBorders>
              <w:top w:val="single" w:sz="4" w:space="0" w:color="auto"/>
              <w:left w:val="nil"/>
              <w:bottom w:val="single" w:sz="4" w:space="0" w:color="auto"/>
              <w:right w:val="single" w:sz="4" w:space="0" w:color="auto"/>
            </w:tcBorders>
            <w:shd w:val="clear" w:color="auto" w:fill="auto"/>
            <w:hideMark/>
          </w:tcPr>
          <w:p w:rsidR="004A4DDE" w:rsidRPr="004A4DDE" w:rsidRDefault="004A4DDE" w:rsidP="004A4DDE">
            <w:pPr>
              <w:widowControl/>
              <w:rPr>
                <w:rFonts w:ascii="宋体" w:eastAsia="宋体" w:hAnsi="宋体" w:cs="宋体"/>
                <w:b/>
                <w:bCs/>
                <w:color w:val="000000"/>
                <w:sz w:val="21"/>
                <w:szCs w:val="21"/>
                <w:lang w:eastAsia="zh-CN"/>
              </w:rPr>
            </w:pPr>
            <w:r w:rsidRPr="004A4DDE">
              <w:rPr>
                <w:rFonts w:ascii="宋体" w:eastAsia="宋体" w:hAnsi="宋体" w:cs="宋体" w:hint="eastAsia"/>
                <w:b/>
                <w:bCs/>
                <w:color w:val="000000"/>
                <w:sz w:val="21"/>
                <w:szCs w:val="21"/>
                <w:lang w:eastAsia="zh-CN"/>
              </w:rPr>
              <w:t>备注</w:t>
            </w:r>
          </w:p>
        </w:tc>
      </w:tr>
      <w:tr w:rsidR="004A4DDE" w:rsidRPr="004A4DDE" w:rsidTr="004A4DDE">
        <w:trPr>
          <w:trHeight w:val="510"/>
        </w:trPr>
        <w:tc>
          <w:tcPr>
            <w:tcW w:w="1080" w:type="dxa"/>
            <w:tcBorders>
              <w:top w:val="nil"/>
              <w:left w:val="single" w:sz="4" w:space="0" w:color="auto"/>
              <w:bottom w:val="single" w:sz="4" w:space="0" w:color="auto"/>
              <w:right w:val="single" w:sz="4" w:space="0" w:color="auto"/>
            </w:tcBorders>
            <w:shd w:val="clear" w:color="auto" w:fill="auto"/>
            <w:hideMark/>
          </w:tcPr>
          <w:p w:rsidR="004A4DDE" w:rsidRPr="004A4DDE" w:rsidRDefault="004A4DDE" w:rsidP="004A4DDE">
            <w:pPr>
              <w:widowControl/>
              <w:jc w:val="center"/>
              <w:rPr>
                <w:rFonts w:ascii="宋体" w:eastAsia="宋体" w:hAnsi="宋体" w:cs="宋体"/>
                <w:color w:val="000000"/>
                <w:sz w:val="24"/>
                <w:szCs w:val="24"/>
                <w:lang w:eastAsia="zh-CN"/>
              </w:rPr>
            </w:pPr>
            <w:r w:rsidRPr="004A4DDE">
              <w:rPr>
                <w:rFonts w:ascii="宋体" w:eastAsia="宋体" w:hAnsi="宋体" w:cs="宋体" w:hint="eastAsia"/>
                <w:color w:val="000000"/>
                <w:sz w:val="24"/>
                <w:szCs w:val="24"/>
                <w:lang w:eastAsia="zh-CN"/>
              </w:rPr>
              <w:t>1</w:t>
            </w:r>
          </w:p>
        </w:tc>
        <w:tc>
          <w:tcPr>
            <w:tcW w:w="1672"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宋体" w:eastAsia="宋体" w:hAnsi="宋体" w:cs="宋体"/>
                <w:color w:val="666666"/>
                <w:sz w:val="21"/>
                <w:szCs w:val="21"/>
                <w:lang w:eastAsia="zh-CN"/>
              </w:rPr>
            </w:pPr>
            <w:r w:rsidRPr="004A4DDE">
              <w:rPr>
                <w:rFonts w:ascii="宋体" w:eastAsia="宋体" w:hAnsi="宋体" w:cs="宋体" w:hint="eastAsia"/>
                <w:color w:val="666666"/>
                <w:sz w:val="21"/>
                <w:szCs w:val="21"/>
                <w:lang w:eastAsia="zh-CN"/>
              </w:rPr>
              <w:t>病人监护仪</w:t>
            </w: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jc w:val="center"/>
              <w:rPr>
                <w:rFonts w:ascii="宋体" w:eastAsia="宋体" w:hAnsi="宋体" w:cs="宋体"/>
                <w:color w:val="000000"/>
                <w:sz w:val="24"/>
                <w:szCs w:val="24"/>
                <w:lang w:eastAsia="zh-CN"/>
              </w:rPr>
            </w:pPr>
            <w:r w:rsidRPr="004A4DDE">
              <w:rPr>
                <w:rFonts w:ascii="宋体" w:eastAsia="宋体" w:hAnsi="宋体" w:cs="宋体" w:hint="eastAsia"/>
                <w:color w:val="000000"/>
                <w:sz w:val="24"/>
                <w:szCs w:val="24"/>
                <w:lang w:eastAsia="zh-CN"/>
              </w:rPr>
              <w:t>台</w:t>
            </w: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jc w:val="center"/>
              <w:rPr>
                <w:rFonts w:ascii="宋体" w:eastAsia="宋体" w:hAnsi="宋体" w:cs="宋体"/>
                <w:color w:val="000000"/>
                <w:sz w:val="24"/>
                <w:szCs w:val="24"/>
                <w:lang w:eastAsia="zh-CN"/>
              </w:rPr>
            </w:pPr>
            <w:r w:rsidRPr="004A4DDE">
              <w:rPr>
                <w:rFonts w:ascii="宋体" w:eastAsia="宋体" w:hAnsi="宋体" w:cs="宋体" w:hint="eastAsia"/>
                <w:color w:val="000000"/>
                <w:sz w:val="24"/>
                <w:szCs w:val="24"/>
                <w:lang w:eastAsia="zh-CN"/>
              </w:rPr>
              <w:t>4</w:t>
            </w: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宋体" w:eastAsia="宋体" w:hAnsi="宋体" w:cs="宋体"/>
                <w:color w:val="000000"/>
                <w:sz w:val="21"/>
                <w:szCs w:val="21"/>
                <w:lang w:eastAsia="zh-CN"/>
              </w:rPr>
            </w:pPr>
            <w:r w:rsidRPr="004A4DDE">
              <w:rPr>
                <w:rFonts w:ascii="宋体" w:eastAsia="宋体" w:hAnsi="宋体" w:cs="宋体" w:hint="eastAsia"/>
                <w:color w:val="000000"/>
                <w:sz w:val="21"/>
                <w:szCs w:val="21"/>
                <w:lang w:eastAsia="zh-CN"/>
              </w:rPr>
              <w:t>模块式</w:t>
            </w:r>
          </w:p>
        </w:tc>
      </w:tr>
      <w:tr w:rsidR="004A4DDE" w:rsidRPr="004A4DDE" w:rsidTr="004A4DDE">
        <w:trPr>
          <w:trHeight w:val="285"/>
        </w:trPr>
        <w:tc>
          <w:tcPr>
            <w:tcW w:w="1080" w:type="dxa"/>
            <w:tcBorders>
              <w:top w:val="nil"/>
              <w:left w:val="single" w:sz="4" w:space="0" w:color="auto"/>
              <w:bottom w:val="single" w:sz="4" w:space="0" w:color="auto"/>
              <w:right w:val="single" w:sz="4" w:space="0" w:color="auto"/>
            </w:tcBorders>
            <w:shd w:val="clear" w:color="auto" w:fill="auto"/>
            <w:hideMark/>
          </w:tcPr>
          <w:p w:rsidR="004A4DDE" w:rsidRPr="004A4DDE" w:rsidRDefault="004A4DDE" w:rsidP="004A4DDE">
            <w:pPr>
              <w:widowControl/>
              <w:jc w:val="center"/>
              <w:rPr>
                <w:rFonts w:ascii="宋体" w:eastAsia="宋体" w:hAnsi="宋体" w:cs="宋体"/>
                <w:color w:val="000000"/>
                <w:sz w:val="24"/>
                <w:szCs w:val="24"/>
                <w:lang w:eastAsia="zh-CN"/>
              </w:rPr>
            </w:pPr>
            <w:r w:rsidRPr="004A4DDE">
              <w:rPr>
                <w:rFonts w:ascii="宋体" w:eastAsia="宋体" w:hAnsi="宋体" w:cs="宋体" w:hint="eastAsia"/>
                <w:color w:val="000000"/>
                <w:sz w:val="24"/>
                <w:szCs w:val="24"/>
                <w:lang w:eastAsia="zh-CN"/>
              </w:rPr>
              <w:t>2</w:t>
            </w:r>
          </w:p>
        </w:tc>
        <w:tc>
          <w:tcPr>
            <w:tcW w:w="1672"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宋体" w:eastAsia="宋体" w:hAnsi="宋体" w:cs="宋体"/>
                <w:color w:val="666666"/>
                <w:sz w:val="21"/>
                <w:szCs w:val="21"/>
                <w:lang w:eastAsia="zh-CN"/>
              </w:rPr>
            </w:pPr>
            <w:r w:rsidRPr="004A4DDE">
              <w:rPr>
                <w:rFonts w:ascii="宋体" w:eastAsia="宋体" w:hAnsi="宋体" w:cs="宋体" w:hint="eastAsia"/>
                <w:color w:val="666666"/>
                <w:sz w:val="21"/>
                <w:szCs w:val="21"/>
                <w:lang w:eastAsia="zh-CN"/>
              </w:rPr>
              <w:t>输液泵</w:t>
            </w: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jc w:val="center"/>
              <w:rPr>
                <w:rFonts w:ascii="宋体" w:eastAsia="宋体" w:hAnsi="宋体" w:cs="宋体"/>
                <w:color w:val="000000"/>
                <w:sz w:val="24"/>
                <w:szCs w:val="24"/>
                <w:lang w:eastAsia="zh-CN"/>
              </w:rPr>
            </w:pPr>
            <w:r w:rsidRPr="004A4DDE">
              <w:rPr>
                <w:rFonts w:ascii="宋体" w:eastAsia="宋体" w:hAnsi="宋体" w:cs="宋体" w:hint="eastAsia"/>
                <w:color w:val="000000"/>
                <w:sz w:val="24"/>
                <w:szCs w:val="24"/>
                <w:lang w:eastAsia="zh-CN"/>
              </w:rPr>
              <w:t>台</w:t>
            </w: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jc w:val="center"/>
              <w:rPr>
                <w:rFonts w:ascii="宋体" w:eastAsia="宋体" w:hAnsi="宋体" w:cs="宋体"/>
                <w:color w:val="000000"/>
                <w:sz w:val="24"/>
                <w:szCs w:val="24"/>
                <w:lang w:eastAsia="zh-CN"/>
              </w:rPr>
            </w:pPr>
            <w:r w:rsidRPr="004A4DDE">
              <w:rPr>
                <w:rFonts w:ascii="宋体" w:eastAsia="宋体" w:hAnsi="宋体" w:cs="宋体" w:hint="eastAsia"/>
                <w:color w:val="000000"/>
                <w:sz w:val="24"/>
                <w:szCs w:val="24"/>
                <w:lang w:eastAsia="zh-CN"/>
              </w:rPr>
              <w:t>4</w:t>
            </w: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r>
      <w:tr w:rsidR="004A4DDE" w:rsidRPr="004A4DDE" w:rsidTr="004A4DDE">
        <w:trPr>
          <w:trHeight w:val="285"/>
        </w:trPr>
        <w:tc>
          <w:tcPr>
            <w:tcW w:w="1080" w:type="dxa"/>
            <w:tcBorders>
              <w:top w:val="nil"/>
              <w:left w:val="single" w:sz="4" w:space="0" w:color="auto"/>
              <w:bottom w:val="single" w:sz="4" w:space="0" w:color="auto"/>
              <w:right w:val="single" w:sz="4" w:space="0" w:color="auto"/>
            </w:tcBorders>
            <w:shd w:val="clear" w:color="auto" w:fill="auto"/>
            <w:hideMark/>
          </w:tcPr>
          <w:p w:rsidR="004A4DDE" w:rsidRPr="004A4DDE" w:rsidRDefault="004A4DDE" w:rsidP="004A4DDE">
            <w:pPr>
              <w:widowControl/>
              <w:jc w:val="center"/>
              <w:rPr>
                <w:rFonts w:ascii="宋体" w:eastAsia="宋体" w:hAnsi="宋体" w:cs="宋体"/>
                <w:color w:val="000000"/>
                <w:sz w:val="24"/>
                <w:szCs w:val="24"/>
                <w:lang w:eastAsia="zh-CN"/>
              </w:rPr>
            </w:pPr>
            <w:r w:rsidRPr="004A4DDE">
              <w:rPr>
                <w:rFonts w:ascii="宋体" w:eastAsia="宋体" w:hAnsi="宋体" w:cs="宋体" w:hint="eastAsia"/>
                <w:color w:val="000000"/>
                <w:sz w:val="24"/>
                <w:szCs w:val="24"/>
                <w:lang w:eastAsia="zh-CN"/>
              </w:rPr>
              <w:t>3</w:t>
            </w:r>
          </w:p>
        </w:tc>
        <w:tc>
          <w:tcPr>
            <w:tcW w:w="1672"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宋体" w:eastAsia="宋体" w:hAnsi="宋体" w:cs="宋体"/>
                <w:color w:val="666666"/>
                <w:sz w:val="21"/>
                <w:szCs w:val="21"/>
                <w:lang w:eastAsia="zh-CN"/>
              </w:rPr>
            </w:pPr>
            <w:r w:rsidRPr="004A4DDE">
              <w:rPr>
                <w:rFonts w:ascii="宋体" w:eastAsia="宋体" w:hAnsi="宋体" w:cs="宋体" w:hint="eastAsia"/>
                <w:color w:val="666666"/>
                <w:sz w:val="21"/>
                <w:szCs w:val="21"/>
                <w:lang w:eastAsia="zh-CN"/>
              </w:rPr>
              <w:t>注射泵</w:t>
            </w: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jc w:val="center"/>
              <w:rPr>
                <w:rFonts w:ascii="宋体" w:eastAsia="宋体" w:hAnsi="宋体" w:cs="宋体"/>
                <w:color w:val="000000"/>
                <w:sz w:val="24"/>
                <w:szCs w:val="24"/>
                <w:lang w:eastAsia="zh-CN"/>
              </w:rPr>
            </w:pPr>
            <w:r w:rsidRPr="004A4DDE">
              <w:rPr>
                <w:rFonts w:ascii="宋体" w:eastAsia="宋体" w:hAnsi="宋体" w:cs="宋体" w:hint="eastAsia"/>
                <w:color w:val="000000"/>
                <w:sz w:val="24"/>
                <w:szCs w:val="24"/>
                <w:lang w:eastAsia="zh-CN"/>
              </w:rPr>
              <w:t>台</w:t>
            </w: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jc w:val="center"/>
              <w:rPr>
                <w:rFonts w:ascii="宋体" w:eastAsia="宋体" w:hAnsi="宋体" w:cs="宋体"/>
                <w:color w:val="000000"/>
                <w:sz w:val="24"/>
                <w:szCs w:val="24"/>
                <w:lang w:eastAsia="zh-CN"/>
              </w:rPr>
            </w:pPr>
            <w:r w:rsidRPr="004A4DDE">
              <w:rPr>
                <w:rFonts w:ascii="宋体" w:eastAsia="宋体" w:hAnsi="宋体" w:cs="宋体" w:hint="eastAsia"/>
                <w:color w:val="000000"/>
                <w:sz w:val="24"/>
                <w:szCs w:val="24"/>
                <w:lang w:eastAsia="zh-CN"/>
              </w:rPr>
              <w:t>6</w:t>
            </w: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r>
      <w:tr w:rsidR="004A4DDE" w:rsidRPr="004A4DDE" w:rsidTr="004A4DDE">
        <w:trPr>
          <w:trHeight w:val="510"/>
        </w:trPr>
        <w:tc>
          <w:tcPr>
            <w:tcW w:w="1080" w:type="dxa"/>
            <w:tcBorders>
              <w:top w:val="nil"/>
              <w:left w:val="single" w:sz="4" w:space="0" w:color="auto"/>
              <w:bottom w:val="single" w:sz="4" w:space="0" w:color="auto"/>
              <w:right w:val="single" w:sz="4" w:space="0" w:color="auto"/>
            </w:tcBorders>
            <w:shd w:val="clear" w:color="auto" w:fill="auto"/>
            <w:hideMark/>
          </w:tcPr>
          <w:p w:rsidR="004A4DDE" w:rsidRPr="004A4DDE" w:rsidRDefault="004A4DDE" w:rsidP="004A4DDE">
            <w:pPr>
              <w:widowControl/>
              <w:jc w:val="center"/>
              <w:rPr>
                <w:rFonts w:ascii="宋体" w:eastAsia="宋体" w:hAnsi="宋体" w:cs="宋体"/>
                <w:color w:val="000000"/>
                <w:sz w:val="24"/>
                <w:szCs w:val="24"/>
                <w:lang w:eastAsia="zh-CN"/>
              </w:rPr>
            </w:pPr>
            <w:r w:rsidRPr="004A4DDE">
              <w:rPr>
                <w:rFonts w:ascii="宋体" w:eastAsia="宋体" w:hAnsi="宋体" w:cs="宋体" w:hint="eastAsia"/>
                <w:color w:val="000000"/>
                <w:sz w:val="24"/>
                <w:szCs w:val="24"/>
                <w:lang w:eastAsia="zh-CN"/>
              </w:rPr>
              <w:t>4</w:t>
            </w:r>
          </w:p>
        </w:tc>
        <w:tc>
          <w:tcPr>
            <w:tcW w:w="1672"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宋体" w:eastAsia="宋体" w:hAnsi="宋体" w:cs="宋体"/>
                <w:color w:val="666666"/>
                <w:sz w:val="21"/>
                <w:szCs w:val="21"/>
                <w:lang w:eastAsia="zh-CN"/>
              </w:rPr>
            </w:pPr>
            <w:r w:rsidRPr="004A4DDE">
              <w:rPr>
                <w:rFonts w:ascii="宋体" w:eastAsia="宋体" w:hAnsi="宋体" w:cs="宋体" w:hint="eastAsia"/>
                <w:color w:val="666666"/>
                <w:sz w:val="21"/>
                <w:szCs w:val="21"/>
                <w:lang w:eastAsia="zh-CN"/>
              </w:rPr>
              <w:t>呼吸机管路</w:t>
            </w: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jc w:val="center"/>
              <w:rPr>
                <w:rFonts w:ascii="宋体" w:eastAsia="宋体" w:hAnsi="宋体" w:cs="宋体"/>
                <w:color w:val="000000"/>
                <w:sz w:val="24"/>
                <w:szCs w:val="24"/>
                <w:lang w:eastAsia="zh-CN"/>
              </w:rPr>
            </w:pPr>
            <w:r w:rsidRPr="004A4DDE">
              <w:rPr>
                <w:rFonts w:ascii="宋体" w:eastAsia="宋体" w:hAnsi="宋体" w:cs="宋体" w:hint="eastAsia"/>
                <w:color w:val="000000"/>
                <w:sz w:val="24"/>
                <w:szCs w:val="24"/>
                <w:lang w:eastAsia="zh-CN"/>
              </w:rPr>
              <w:t>套</w:t>
            </w: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jc w:val="center"/>
              <w:rPr>
                <w:rFonts w:ascii="宋体" w:eastAsia="宋体" w:hAnsi="宋体" w:cs="宋体"/>
                <w:color w:val="000000"/>
                <w:sz w:val="24"/>
                <w:szCs w:val="24"/>
                <w:lang w:eastAsia="zh-CN"/>
              </w:rPr>
            </w:pPr>
            <w:r w:rsidRPr="004A4DDE">
              <w:rPr>
                <w:rFonts w:ascii="宋体" w:eastAsia="宋体" w:hAnsi="宋体" w:cs="宋体" w:hint="eastAsia"/>
                <w:color w:val="000000"/>
                <w:sz w:val="24"/>
                <w:szCs w:val="24"/>
                <w:lang w:eastAsia="zh-CN"/>
              </w:rPr>
              <w:t>4</w:t>
            </w: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r>
      <w:tr w:rsidR="004A4DDE" w:rsidRPr="004A4DDE" w:rsidTr="004A4DDE">
        <w:trPr>
          <w:trHeight w:val="570"/>
        </w:trPr>
        <w:tc>
          <w:tcPr>
            <w:tcW w:w="1080" w:type="dxa"/>
            <w:vMerge w:val="restart"/>
            <w:tcBorders>
              <w:top w:val="nil"/>
              <w:left w:val="single" w:sz="4" w:space="0" w:color="auto"/>
              <w:bottom w:val="single" w:sz="4" w:space="0" w:color="auto"/>
              <w:right w:val="single" w:sz="4" w:space="0" w:color="auto"/>
            </w:tcBorders>
            <w:shd w:val="clear" w:color="auto" w:fill="auto"/>
            <w:hideMark/>
          </w:tcPr>
          <w:p w:rsidR="004A4DDE" w:rsidRPr="004A4DDE" w:rsidRDefault="004A4DDE" w:rsidP="004A4DDE">
            <w:pPr>
              <w:widowControl/>
              <w:jc w:val="both"/>
              <w:rPr>
                <w:rFonts w:ascii="宋体" w:eastAsia="宋体" w:hAnsi="宋体" w:cs="宋体"/>
                <w:color w:val="000000"/>
                <w:sz w:val="24"/>
                <w:szCs w:val="24"/>
                <w:lang w:eastAsia="zh-CN"/>
              </w:rPr>
            </w:pPr>
            <w:r w:rsidRPr="004A4DDE">
              <w:rPr>
                <w:rFonts w:ascii="宋体" w:eastAsia="宋体" w:hAnsi="宋体" w:cs="宋体" w:hint="eastAsia"/>
                <w:color w:val="000000"/>
                <w:sz w:val="24"/>
                <w:szCs w:val="24"/>
                <w:lang w:eastAsia="zh-CN"/>
              </w:rPr>
              <w:t>投标 总报 价</w:t>
            </w:r>
          </w:p>
        </w:tc>
        <w:tc>
          <w:tcPr>
            <w:tcW w:w="1672"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宋体" w:eastAsia="宋体" w:hAnsi="宋体" w:cs="宋体"/>
                <w:color w:val="000000"/>
                <w:sz w:val="24"/>
                <w:szCs w:val="24"/>
                <w:lang w:eastAsia="zh-CN"/>
              </w:rPr>
            </w:pPr>
            <w:r w:rsidRPr="004A4DDE">
              <w:rPr>
                <w:rFonts w:ascii="宋体" w:eastAsia="宋体" w:hAnsi="宋体" w:cs="宋体" w:hint="eastAsia"/>
                <w:color w:val="000000"/>
                <w:sz w:val="24"/>
                <w:szCs w:val="24"/>
                <w:lang w:eastAsia="zh-CN"/>
              </w:rPr>
              <w:t>大写金额（元）</w:t>
            </w:r>
          </w:p>
        </w:tc>
        <w:tc>
          <w:tcPr>
            <w:tcW w:w="9720" w:type="dxa"/>
            <w:gridSpan w:val="9"/>
            <w:tcBorders>
              <w:top w:val="single" w:sz="4" w:space="0" w:color="auto"/>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r>
      <w:tr w:rsidR="004A4DDE" w:rsidRPr="004A4DDE" w:rsidTr="004A4DDE">
        <w:trPr>
          <w:trHeight w:val="570"/>
        </w:trPr>
        <w:tc>
          <w:tcPr>
            <w:tcW w:w="1080" w:type="dxa"/>
            <w:vMerge/>
            <w:tcBorders>
              <w:top w:val="nil"/>
              <w:left w:val="single" w:sz="4" w:space="0" w:color="auto"/>
              <w:bottom w:val="single" w:sz="4" w:space="0" w:color="auto"/>
              <w:right w:val="single" w:sz="4" w:space="0" w:color="auto"/>
            </w:tcBorders>
            <w:vAlign w:val="center"/>
            <w:hideMark/>
          </w:tcPr>
          <w:p w:rsidR="004A4DDE" w:rsidRPr="004A4DDE" w:rsidRDefault="004A4DDE" w:rsidP="004A4DDE">
            <w:pPr>
              <w:widowControl/>
              <w:rPr>
                <w:rFonts w:ascii="宋体" w:eastAsia="宋体" w:hAnsi="宋体" w:cs="宋体"/>
                <w:color w:val="000000"/>
                <w:sz w:val="24"/>
                <w:szCs w:val="24"/>
                <w:lang w:eastAsia="zh-CN"/>
              </w:rPr>
            </w:pPr>
          </w:p>
        </w:tc>
        <w:tc>
          <w:tcPr>
            <w:tcW w:w="1672"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宋体" w:eastAsia="宋体" w:hAnsi="宋体" w:cs="宋体"/>
                <w:color w:val="000000"/>
                <w:sz w:val="24"/>
                <w:szCs w:val="24"/>
                <w:lang w:eastAsia="zh-CN"/>
              </w:rPr>
            </w:pPr>
            <w:r w:rsidRPr="004A4DDE">
              <w:rPr>
                <w:rFonts w:ascii="宋体" w:eastAsia="宋体" w:hAnsi="宋体" w:cs="宋体" w:hint="eastAsia"/>
                <w:color w:val="000000"/>
                <w:sz w:val="24"/>
                <w:szCs w:val="24"/>
                <w:lang w:eastAsia="zh-CN"/>
              </w:rPr>
              <w:t>小写金额（元）</w:t>
            </w:r>
          </w:p>
        </w:tc>
        <w:tc>
          <w:tcPr>
            <w:tcW w:w="9720" w:type="dxa"/>
            <w:gridSpan w:val="9"/>
            <w:tcBorders>
              <w:top w:val="single" w:sz="4" w:space="0" w:color="auto"/>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r>
    </w:tbl>
    <w:p w:rsidR="00535EB7" w:rsidRDefault="00535EB7" w:rsidP="00535EB7">
      <w:pPr>
        <w:pStyle w:val="41"/>
        <w:snapToGrid w:val="0"/>
        <w:spacing w:before="25" w:line="360" w:lineRule="auto"/>
        <w:ind w:left="1524"/>
        <w:contextualSpacing/>
        <w:rPr>
          <w:rFonts w:cs="宋体"/>
          <w:lang w:eastAsia="zh-CN"/>
        </w:rPr>
      </w:pPr>
      <w:r>
        <w:rPr>
          <w:rFonts w:cs="宋体"/>
          <w:lang w:eastAsia="zh-CN"/>
        </w:rPr>
        <w:t>备注：本表可自行扩展。</w:t>
      </w: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before="11" w:line="360" w:lineRule="auto"/>
        <w:contextualSpacing/>
        <w:rPr>
          <w:rFonts w:ascii="宋体" w:eastAsia="宋体" w:hAnsi="宋体" w:cs="宋体"/>
          <w:sz w:val="16"/>
          <w:szCs w:val="16"/>
          <w:lang w:eastAsia="zh-CN"/>
        </w:rPr>
      </w:pPr>
    </w:p>
    <w:p w:rsidR="00535EB7" w:rsidRPr="004F0AE4" w:rsidRDefault="00535EB7" w:rsidP="00535EB7">
      <w:pPr>
        <w:pStyle w:val="a3"/>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（电子公章）</w:t>
      </w:r>
    </w:p>
    <w:p w:rsidR="00535EB7" w:rsidRDefault="00535EB7" w:rsidP="00535EB7">
      <w:pPr>
        <w:snapToGrid w:val="0"/>
        <w:spacing w:before="12" w:line="360" w:lineRule="auto"/>
        <w:contextualSpacing/>
        <w:rPr>
          <w:rFonts w:ascii="宋体" w:eastAsia="宋体" w:hAnsi="宋体" w:cs="宋体"/>
          <w:sz w:val="25"/>
          <w:szCs w:val="25"/>
          <w:lang w:eastAsia="zh-CN"/>
        </w:rPr>
      </w:pPr>
    </w:p>
    <w:p w:rsidR="00535EB7" w:rsidRPr="004F0AE4" w:rsidRDefault="00535EB7" w:rsidP="00535EB7">
      <w:pPr>
        <w:pStyle w:val="a3"/>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（电子印章）</w:t>
      </w:r>
      <w:r>
        <w:rPr>
          <w:lang w:eastAsia="zh-CN"/>
        </w:rPr>
        <w:t>年</w:t>
      </w:r>
      <w:r>
        <w:rPr>
          <w:lang w:eastAsia="zh-CN"/>
        </w:rPr>
        <w:tab/>
        <w:t>月</w:t>
      </w:r>
      <w:r>
        <w:rPr>
          <w:lang w:eastAsia="zh-CN"/>
        </w:rPr>
        <w:tab/>
        <w:t>日</w:t>
      </w:r>
    </w:p>
    <w:p w:rsidR="00535EB7" w:rsidRDefault="00535EB7" w:rsidP="00535EB7">
      <w:pPr>
        <w:snapToGrid w:val="0"/>
        <w:spacing w:line="360" w:lineRule="auto"/>
        <w:contextualSpacing/>
        <w:jc w:val="center"/>
        <w:rPr>
          <w:rFonts w:ascii="Times New Roman" w:eastAsia="Times New Roman" w:hAnsi="Times New Roman" w:cs="Times New Roman"/>
          <w:sz w:val="18"/>
          <w:szCs w:val="18"/>
          <w:lang w:eastAsia="zh-CN"/>
        </w:rPr>
        <w:sectPr w:rsidR="00535EB7">
          <w:type w:val="continuous"/>
          <w:pgSz w:w="16840" w:h="11910" w:orient="landscape"/>
          <w:pgMar w:top="1420" w:right="1700" w:bottom="1360" w:left="1020" w:header="720" w:footer="720" w:gutter="0"/>
          <w:cols w:space="720"/>
        </w:sectPr>
      </w:pPr>
    </w:p>
    <w:p w:rsidR="00535EB7" w:rsidRDefault="00535EB7" w:rsidP="00535EB7">
      <w:pPr>
        <w:pStyle w:val="81"/>
        <w:snapToGrid w:val="0"/>
        <w:spacing w:before="8" w:line="360" w:lineRule="auto"/>
        <w:contextualSpacing/>
        <w:rPr>
          <w:rFonts w:cs="宋体"/>
          <w:b w:val="0"/>
          <w:bCs w:val="0"/>
          <w:lang w:eastAsia="zh-CN"/>
        </w:rPr>
      </w:pPr>
      <w:r>
        <w:rPr>
          <w:spacing w:val="1"/>
          <w:lang w:eastAsia="zh-CN"/>
        </w:rPr>
        <w:lastRenderedPageBreak/>
        <w:t>附件</w:t>
      </w:r>
      <w:r>
        <w:rPr>
          <w:rFonts w:cs="宋体"/>
          <w:spacing w:val="2"/>
          <w:lang w:eastAsia="zh-CN"/>
        </w:rPr>
        <w:t>3</w:t>
      </w:r>
      <w:r>
        <w:rPr>
          <w:spacing w:val="2"/>
          <w:lang w:eastAsia="zh-CN"/>
        </w:rPr>
        <w:t>（指定格式）</w:t>
      </w:r>
      <w:r>
        <w:rPr>
          <w:rFonts w:cs="宋体"/>
          <w:spacing w:val="2"/>
          <w:lang w:eastAsia="zh-CN"/>
        </w:rPr>
        <w:t>:</w:t>
      </w:r>
    </w:p>
    <w:p w:rsidR="00535EB7" w:rsidRDefault="00535EB7" w:rsidP="00535EB7">
      <w:pPr>
        <w:snapToGrid w:val="0"/>
        <w:spacing w:before="9" w:line="360" w:lineRule="auto"/>
        <w:contextualSpacing/>
        <w:rPr>
          <w:rFonts w:ascii="宋体" w:eastAsia="宋体" w:hAnsi="宋体" w:cs="宋体"/>
          <w:b/>
          <w:bCs/>
          <w:lang w:eastAsia="zh-CN"/>
        </w:rPr>
      </w:pPr>
    </w:p>
    <w:p w:rsidR="00535EB7" w:rsidRDefault="00535EB7" w:rsidP="00535EB7">
      <w:pPr>
        <w:pStyle w:val="31"/>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rsidR="00535EB7" w:rsidRDefault="00535EB7" w:rsidP="00535EB7">
      <w:pPr>
        <w:snapToGrid w:val="0"/>
        <w:spacing w:before="9" w:line="360" w:lineRule="auto"/>
        <w:contextualSpacing/>
        <w:rPr>
          <w:rFonts w:ascii="宋体" w:eastAsia="宋体" w:hAnsi="宋体" w:cs="宋体"/>
          <w:b/>
          <w:bCs/>
          <w:lang w:eastAsia="zh-CN"/>
        </w:rPr>
      </w:pPr>
    </w:p>
    <w:p w:rsidR="00535EB7" w:rsidRDefault="00535EB7" w:rsidP="00535EB7">
      <w:pPr>
        <w:pStyle w:val="a3"/>
        <w:tabs>
          <w:tab w:val="left" w:pos="2282"/>
          <w:tab w:val="left" w:pos="3735"/>
          <w:tab w:val="left" w:pos="4824"/>
          <w:tab w:val="left" w:pos="5914"/>
          <w:tab w:val="left" w:pos="6037"/>
        </w:tabs>
        <w:snapToGrid w:val="0"/>
        <w:spacing w:before="0" w:line="360" w:lineRule="auto"/>
        <w:ind w:left="1555" w:right="3307"/>
        <w:contextualSpacing/>
        <w:rPr>
          <w:rFonts w:ascii="Times New Roman" w:eastAsia="Times New Roman" w:hAnsi="Times New Roman" w:cs="Times New Roman"/>
          <w:lang w:eastAsia="zh-CN"/>
        </w:rPr>
      </w:pPr>
      <w:r>
        <w:rPr>
          <w:spacing w:val="2"/>
          <w:lang w:eastAsia="zh-CN"/>
        </w:rPr>
        <w:t>单位名称：</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spacing w:val="2"/>
          <w:lang w:eastAsia="zh-CN"/>
        </w:rPr>
        <w:t>单位性质：</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lang w:eastAsia="zh-CN"/>
        </w:rPr>
        <w:t>地</w:t>
      </w:r>
      <w:r>
        <w:rPr>
          <w:lang w:eastAsia="zh-CN"/>
        </w:rPr>
        <w:tab/>
      </w:r>
      <w:r>
        <w:rPr>
          <w:spacing w:val="2"/>
          <w:lang w:eastAsia="zh-CN"/>
        </w:rPr>
        <w:t>址：</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spacing w:val="1"/>
          <w:lang w:eastAsia="zh-CN"/>
        </w:rPr>
        <w:t>成立时间：</w:t>
      </w:r>
      <w:r>
        <w:rPr>
          <w:rFonts w:ascii="Times New Roman" w:eastAsia="Times New Roman" w:hAnsi="Times New Roman" w:cs="Times New Roman"/>
          <w:spacing w:val="1"/>
          <w:u w:val="single" w:color="000000"/>
          <w:lang w:eastAsia="zh-CN"/>
        </w:rPr>
        <w:tab/>
      </w:r>
      <w:r>
        <w:rPr>
          <w:spacing w:val="1"/>
          <w:w w:val="95"/>
          <w:lang w:eastAsia="zh-CN"/>
        </w:rPr>
        <w:t>年</w:t>
      </w:r>
      <w:r>
        <w:rPr>
          <w:rFonts w:ascii="Times New Roman" w:eastAsia="Times New Roman" w:hAnsi="Times New Roman" w:cs="Times New Roman"/>
          <w:spacing w:val="1"/>
          <w:w w:val="95"/>
          <w:u w:val="single" w:color="000000"/>
          <w:lang w:eastAsia="zh-CN"/>
        </w:rPr>
        <w:tab/>
      </w:r>
      <w:r>
        <w:rPr>
          <w:spacing w:val="1"/>
          <w:w w:val="95"/>
          <w:lang w:eastAsia="zh-CN"/>
        </w:rPr>
        <w:t>月</w:t>
      </w:r>
      <w:r>
        <w:rPr>
          <w:rFonts w:ascii="Times New Roman" w:eastAsia="Times New Roman" w:hAnsi="Times New Roman" w:cs="Times New Roman"/>
          <w:spacing w:val="1"/>
          <w:w w:val="95"/>
          <w:u w:val="single" w:color="000000"/>
          <w:lang w:eastAsia="zh-CN"/>
        </w:rPr>
        <w:tab/>
      </w:r>
      <w:r>
        <w:rPr>
          <w:lang w:eastAsia="zh-CN"/>
        </w:rPr>
        <w:t>日</w:t>
      </w:r>
      <w:r>
        <w:rPr>
          <w:spacing w:val="2"/>
          <w:lang w:eastAsia="zh-CN"/>
        </w:rPr>
        <w:t>经营期限：</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p>
    <w:p w:rsidR="00535EB7" w:rsidRDefault="00535EB7" w:rsidP="00535EB7">
      <w:pPr>
        <w:pStyle w:val="a3"/>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eastAsia="Times New Roman" w:hAnsi="Times New Roman" w:cs="Times New Roman"/>
          <w:spacing w:val="12"/>
          <w:w w:val="95"/>
          <w:u w:val="single" w:color="000000"/>
          <w:lang w:eastAsia="zh-CN"/>
        </w:rPr>
        <w:tab/>
      </w:r>
      <w:r>
        <w:rPr>
          <w:rFonts w:ascii="Times New Roman" w:eastAsia="Times New Roman" w:hAnsi="Times New Roman" w:cs="Times New Roman"/>
          <w:spacing w:val="12"/>
          <w:w w:val="95"/>
          <w:lang w:eastAsia="zh-CN"/>
        </w:rPr>
        <w:tab/>
      </w:r>
      <w:r>
        <w:rPr>
          <w:spacing w:val="17"/>
          <w:lang w:eastAsia="zh-CN"/>
        </w:rPr>
        <w:t>性别：</w:t>
      </w:r>
      <w:r>
        <w:rPr>
          <w:rFonts w:ascii="Times New Roman" w:eastAsia="Times New Roman" w:hAnsi="Times New Roman" w:cs="Times New Roman"/>
          <w:spacing w:val="17"/>
          <w:u w:val="single" w:color="000000"/>
          <w:lang w:eastAsia="zh-CN"/>
        </w:rPr>
        <w:tab/>
      </w:r>
      <w:r>
        <w:rPr>
          <w:rFonts w:ascii="Times New Roman" w:eastAsia="Times New Roman" w:hAnsi="Times New Roman" w:cs="Times New Roman"/>
          <w:spacing w:val="17"/>
          <w:lang w:eastAsia="zh-CN"/>
        </w:rPr>
        <w:tab/>
      </w:r>
      <w:r>
        <w:rPr>
          <w:spacing w:val="17"/>
          <w:lang w:eastAsia="zh-CN"/>
        </w:rPr>
        <w:t>年龄：</w:t>
      </w:r>
      <w:r>
        <w:rPr>
          <w:rFonts w:ascii="Times New Roman" w:eastAsia="Times New Roman" w:hAnsi="Times New Roman" w:cs="Times New Roman"/>
          <w:spacing w:val="17"/>
          <w:u w:val="single" w:color="000000"/>
          <w:lang w:eastAsia="zh-CN"/>
        </w:rPr>
        <w:tab/>
      </w:r>
      <w:r>
        <w:rPr>
          <w:rFonts w:ascii="Times New Roman" w:eastAsia="Times New Roman" w:hAnsi="Times New Roman" w:cs="Times New Roman"/>
          <w:spacing w:val="17"/>
          <w:lang w:eastAsia="zh-CN"/>
        </w:rPr>
        <w:tab/>
      </w:r>
      <w:r>
        <w:rPr>
          <w:spacing w:val="18"/>
          <w:lang w:eastAsia="zh-CN"/>
        </w:rPr>
        <w:t>职务：</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2" w:line="360" w:lineRule="auto"/>
        <w:contextualSpacing/>
        <w:rPr>
          <w:rFonts w:ascii="宋体" w:eastAsia="宋体" w:hAnsi="宋体" w:cs="宋体"/>
          <w:sz w:val="24"/>
          <w:szCs w:val="24"/>
          <w:lang w:eastAsia="zh-CN"/>
        </w:rPr>
      </w:pPr>
    </w:p>
    <w:p w:rsidR="00535EB7" w:rsidRDefault="00535EB7" w:rsidP="00535EB7">
      <w:pPr>
        <w:pStyle w:val="a3"/>
        <w:tabs>
          <w:tab w:val="left" w:pos="2782"/>
          <w:tab w:val="left" w:pos="9107"/>
        </w:tabs>
        <w:snapToGrid w:val="0"/>
        <w:spacing w:before="0" w:line="360" w:lineRule="auto"/>
        <w:ind w:left="710" w:right="114" w:firstLine="847"/>
        <w:contextualSpacing/>
      </w:pPr>
      <w:r>
        <w:rPr>
          <w:lang w:eastAsia="zh-CN"/>
        </w:rPr>
        <w:t>系</w:t>
      </w:r>
      <w:r>
        <w:rPr>
          <w:rFonts w:ascii="Times New Roman" w:eastAsia="Times New Roman" w:hAnsi="Times New Roman" w:cs="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eastAsia="Times New Roman" w:hAnsi="Times New Roman" w:cs="Times New Roman"/>
          <w:w w:val="95"/>
          <w:u w:val="single" w:color="000000"/>
          <w:lang w:eastAsia="zh-CN"/>
        </w:rPr>
        <w:tab/>
      </w:r>
      <w:r>
        <w:rPr>
          <w:lang w:eastAsia="zh-CN"/>
        </w:rPr>
        <w:t xml:space="preserve">。 </w:t>
      </w:r>
      <w:r>
        <w:rPr>
          <w:spacing w:val="2"/>
        </w:rPr>
        <w:t>特此证明。</w:t>
      </w:r>
    </w:p>
    <w:p w:rsidR="00535EB7" w:rsidRDefault="00535EB7" w:rsidP="00535EB7">
      <w:pPr>
        <w:snapToGrid w:val="0"/>
        <w:spacing w:before="10" w:line="360" w:lineRule="auto"/>
        <w:contextualSpacing/>
        <w:rPr>
          <w:rFonts w:ascii="宋体" w:eastAsia="宋体" w:hAnsi="宋体" w:cs="宋体"/>
          <w:sz w:val="14"/>
          <w:szCs w:val="14"/>
        </w:rPr>
      </w:pPr>
    </w:p>
    <w:p w:rsidR="00535EB7" w:rsidRDefault="004446A3" w:rsidP="00535EB7">
      <w:pPr>
        <w:snapToGrid w:val="0"/>
        <w:spacing w:line="360" w:lineRule="auto"/>
        <w:ind w:left="821"/>
        <w:contextualSpacing/>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group id="_x0000_s1248" style="width:409.5pt;height:122.95pt;mso-position-horizontal-relative:char;mso-position-vertical-relative:line" coordsize="8190,2459">
            <v:group id="_x0000_s1249" style="position:absolute;left:8;top:8;width:4080;height:2444" coordorigin="8,8" coordsize="4080,2444">
              <v:shape id="_x0000_s1250" style="position:absolute;left:8;top:8;width:4080;height:2444" coordorigin="8,8" coordsize="4080,2444" path="m8,2452r4080,l4088,8,8,8r,2444xe" filled="f">
                <v:path arrowok="t"/>
              </v:shape>
            </v:group>
            <v:group id="_x0000_s1251" style="position:absolute;left:4103;top:8;width:4080;height:2444" coordorigin="4103,8" coordsize="4080,2444">
              <v:shape id="_x0000_s1252" style="position:absolute;left:4103;top:8;width:4080;height:2444" coordorigin="4103,8" coordsize="4080,2444" path="m4103,2452r4080,l8183,8,4103,8r,2444xe" filled="f">
                <v:path arrowok="t"/>
              </v:shape>
              <v:shapetype id="_x0000_t202" coordsize="21600,21600" o:spt="202" path="m,l,21600r21600,l21600,xe">
                <v:stroke joinstyle="miter"/>
                <v:path gradientshapeok="t" o:connecttype="rect"/>
              </v:shapetype>
              <v:shape id="_x0000_s1253" type="#_x0000_t202" style="position:absolute;left:8;top:8;width:4088;height:2444" filled="f" stroked="f">
                <v:textbox inset="0,0,0,0">
                  <w:txbxContent>
                    <w:p w:rsidR="004A4DDE" w:rsidRDefault="004A4DDE" w:rsidP="00535EB7">
                      <w:pPr>
                        <w:rPr>
                          <w:rFonts w:ascii="宋体" w:eastAsia="宋体" w:hAnsi="宋体" w:cs="宋体"/>
                          <w:sz w:val="20"/>
                          <w:szCs w:val="20"/>
                        </w:rPr>
                      </w:pPr>
                    </w:p>
                    <w:p w:rsidR="004A4DDE" w:rsidRDefault="004A4DDE" w:rsidP="00535EB7">
                      <w:pPr>
                        <w:rPr>
                          <w:rFonts w:ascii="宋体" w:eastAsia="宋体" w:hAnsi="宋体" w:cs="宋体"/>
                          <w:sz w:val="20"/>
                          <w:szCs w:val="20"/>
                        </w:rPr>
                      </w:pPr>
                    </w:p>
                    <w:p w:rsidR="004A4DDE" w:rsidRDefault="004A4DDE" w:rsidP="00535EB7">
                      <w:pPr>
                        <w:rPr>
                          <w:rFonts w:ascii="宋体" w:eastAsia="宋体" w:hAnsi="宋体" w:cs="宋体"/>
                          <w:sz w:val="20"/>
                          <w:szCs w:val="20"/>
                        </w:rPr>
                      </w:pPr>
                    </w:p>
                    <w:p w:rsidR="004A4DDE" w:rsidRDefault="004A4DDE" w:rsidP="00535EB7">
                      <w:pPr>
                        <w:spacing w:before="4"/>
                        <w:rPr>
                          <w:rFonts w:ascii="宋体" w:eastAsia="宋体" w:hAnsi="宋体" w:cs="宋体"/>
                          <w:sz w:val="17"/>
                          <w:szCs w:val="17"/>
                        </w:rPr>
                      </w:pPr>
                    </w:p>
                    <w:p w:rsidR="004A4DDE" w:rsidRDefault="004A4DDE" w:rsidP="00535EB7">
                      <w:pPr>
                        <w:ind w:left="443"/>
                        <w:rPr>
                          <w:rFonts w:ascii="宋体" w:eastAsia="宋体" w:hAnsi="宋体" w:cs="宋体"/>
                          <w:sz w:val="21"/>
                          <w:szCs w:val="21"/>
                          <w:lang w:eastAsia="zh-CN"/>
                        </w:rPr>
                      </w:pPr>
                      <w:r>
                        <w:rPr>
                          <w:rFonts w:ascii="宋体" w:eastAsia="宋体" w:hAnsi="宋体" w:cs="宋体"/>
                          <w:b/>
                          <w:bCs/>
                          <w:spacing w:val="1"/>
                          <w:sz w:val="21"/>
                          <w:szCs w:val="21"/>
                          <w:lang w:eastAsia="zh-CN"/>
                        </w:rPr>
                        <w:t>法定代表人身份证正面原件扫描件</w:t>
                      </w:r>
                    </w:p>
                  </w:txbxContent>
                </v:textbox>
              </v:shape>
              <v:shape id="_x0000_s1254" type="#_x0000_t202" style="position:absolute;left:4095;top:8;width:4088;height:2444" filled="f" stroked="f">
                <v:textbox inset="0,0,0,0">
                  <w:txbxContent>
                    <w:p w:rsidR="004A4DDE" w:rsidRDefault="004A4DDE" w:rsidP="00535EB7">
                      <w:pPr>
                        <w:rPr>
                          <w:rFonts w:ascii="宋体" w:eastAsia="宋体" w:hAnsi="宋体" w:cs="宋体"/>
                          <w:sz w:val="20"/>
                          <w:szCs w:val="20"/>
                        </w:rPr>
                      </w:pPr>
                    </w:p>
                    <w:p w:rsidR="004A4DDE" w:rsidRDefault="004A4DDE" w:rsidP="00535EB7">
                      <w:pPr>
                        <w:rPr>
                          <w:rFonts w:ascii="宋体" w:eastAsia="宋体" w:hAnsi="宋体" w:cs="宋体"/>
                          <w:sz w:val="20"/>
                          <w:szCs w:val="20"/>
                        </w:rPr>
                      </w:pPr>
                    </w:p>
                    <w:p w:rsidR="004A4DDE" w:rsidRDefault="004A4DDE" w:rsidP="00535EB7">
                      <w:pPr>
                        <w:rPr>
                          <w:rFonts w:ascii="宋体" w:eastAsia="宋体" w:hAnsi="宋体" w:cs="宋体"/>
                          <w:sz w:val="20"/>
                          <w:szCs w:val="20"/>
                        </w:rPr>
                      </w:pPr>
                    </w:p>
                    <w:p w:rsidR="004A4DDE" w:rsidRDefault="004A4DDE" w:rsidP="00535EB7">
                      <w:pPr>
                        <w:spacing w:before="4"/>
                        <w:rPr>
                          <w:rFonts w:ascii="宋体" w:eastAsia="宋体" w:hAnsi="宋体" w:cs="宋体"/>
                          <w:sz w:val="17"/>
                          <w:szCs w:val="17"/>
                        </w:rPr>
                      </w:pPr>
                    </w:p>
                    <w:p w:rsidR="004A4DDE" w:rsidRDefault="004A4DDE" w:rsidP="00535EB7">
                      <w:pPr>
                        <w:ind w:left="451"/>
                        <w:rPr>
                          <w:rFonts w:ascii="宋体" w:eastAsia="宋体" w:hAnsi="宋体" w:cs="宋体"/>
                          <w:sz w:val="21"/>
                          <w:szCs w:val="21"/>
                          <w:lang w:eastAsia="zh-CN"/>
                        </w:rPr>
                      </w:pPr>
                      <w:r>
                        <w:rPr>
                          <w:rFonts w:ascii="宋体" w:eastAsia="宋体" w:hAnsi="宋体" w:cs="宋体"/>
                          <w:b/>
                          <w:bCs/>
                          <w:spacing w:val="1"/>
                          <w:sz w:val="21"/>
                          <w:szCs w:val="21"/>
                          <w:lang w:eastAsia="zh-CN"/>
                        </w:rPr>
                        <w:t>法定代表人身份证反面原件扫描件</w:t>
                      </w:r>
                    </w:p>
                  </w:txbxContent>
                </v:textbox>
              </v:shape>
            </v:group>
            <w10:wrap type="none"/>
            <w10:anchorlock/>
          </v:group>
        </w:pict>
      </w:r>
    </w:p>
    <w:p w:rsidR="00535EB7" w:rsidRDefault="00535EB7" w:rsidP="00535EB7">
      <w:pPr>
        <w:snapToGrid w:val="0"/>
        <w:spacing w:line="360" w:lineRule="auto"/>
        <w:contextualSpacing/>
        <w:rPr>
          <w:rFonts w:ascii="宋体" w:eastAsia="宋体" w:hAnsi="宋体" w:cs="宋体"/>
          <w:sz w:val="20"/>
          <w:szCs w:val="20"/>
        </w:rPr>
      </w:pPr>
    </w:p>
    <w:p w:rsidR="00535EB7" w:rsidRDefault="00535EB7" w:rsidP="00535EB7">
      <w:pPr>
        <w:snapToGrid w:val="0"/>
        <w:spacing w:line="360" w:lineRule="auto"/>
        <w:contextualSpacing/>
        <w:rPr>
          <w:rFonts w:ascii="宋体" w:eastAsia="宋体" w:hAnsi="宋体" w:cs="宋体"/>
          <w:sz w:val="20"/>
          <w:szCs w:val="20"/>
        </w:rPr>
      </w:pPr>
    </w:p>
    <w:p w:rsidR="00535EB7" w:rsidRDefault="00535EB7" w:rsidP="00535EB7">
      <w:pPr>
        <w:snapToGrid w:val="0"/>
        <w:spacing w:before="4" w:line="360" w:lineRule="auto"/>
        <w:contextualSpacing/>
        <w:rPr>
          <w:rFonts w:ascii="宋体" w:eastAsia="宋体" w:hAnsi="宋体" w:cs="宋体"/>
        </w:rPr>
      </w:pPr>
    </w:p>
    <w:p w:rsidR="00535EB7" w:rsidRDefault="00535EB7" w:rsidP="00535EB7">
      <w:pPr>
        <w:snapToGrid w:val="0"/>
        <w:spacing w:line="360" w:lineRule="auto"/>
        <w:contextualSpacing/>
        <w:rPr>
          <w:rFonts w:ascii="宋体" w:eastAsia="宋体" w:hAnsi="宋体" w:cs="宋体"/>
        </w:rPr>
        <w:sectPr w:rsidR="00535EB7">
          <w:footerReference w:type="default" r:id="rId10"/>
          <w:pgSz w:w="11910" w:h="16840"/>
          <w:pgMar w:top="1200" w:right="1180" w:bottom="1160" w:left="1260" w:header="0" w:footer="980" w:gutter="0"/>
          <w:pgNumType w:start="32"/>
          <w:cols w:space="720"/>
        </w:sectPr>
      </w:pPr>
    </w:p>
    <w:p w:rsidR="00535EB7" w:rsidRDefault="00535EB7" w:rsidP="00535EB7">
      <w:pPr>
        <w:snapToGrid w:val="0"/>
        <w:spacing w:line="360" w:lineRule="auto"/>
        <w:contextualSpacing/>
        <w:rPr>
          <w:rFonts w:ascii="宋体" w:eastAsia="宋体" w:hAnsi="宋体" w:cs="宋体"/>
          <w:sz w:val="24"/>
          <w:szCs w:val="24"/>
        </w:rPr>
      </w:pPr>
    </w:p>
    <w:p w:rsidR="00535EB7" w:rsidRDefault="00535EB7" w:rsidP="00535EB7">
      <w:pPr>
        <w:snapToGrid w:val="0"/>
        <w:spacing w:line="360" w:lineRule="auto"/>
        <w:contextualSpacing/>
        <w:rPr>
          <w:rFonts w:ascii="宋体" w:eastAsia="宋体" w:hAnsi="宋体" w:cs="宋体"/>
          <w:sz w:val="24"/>
          <w:szCs w:val="24"/>
        </w:rPr>
      </w:pPr>
    </w:p>
    <w:p w:rsidR="00535EB7" w:rsidRDefault="00535EB7" w:rsidP="00535EB7">
      <w:pPr>
        <w:snapToGrid w:val="0"/>
        <w:spacing w:before="11" w:line="360" w:lineRule="auto"/>
        <w:contextualSpacing/>
        <w:rPr>
          <w:rFonts w:ascii="宋体" w:eastAsia="宋体" w:hAnsi="宋体" w:cs="宋体"/>
          <w:sz w:val="19"/>
          <w:szCs w:val="19"/>
        </w:rPr>
      </w:pPr>
    </w:p>
    <w:p w:rsidR="00535EB7" w:rsidRDefault="00535EB7" w:rsidP="00535EB7">
      <w:pPr>
        <w:pStyle w:val="a3"/>
        <w:snapToGrid w:val="0"/>
        <w:spacing w:before="0" w:line="360" w:lineRule="auto"/>
        <w:contextualSpacing/>
        <w:rPr>
          <w:lang w:eastAsia="zh-CN"/>
        </w:rPr>
      </w:pPr>
      <w:r>
        <w:rPr>
          <w:spacing w:val="1"/>
          <w:lang w:eastAsia="zh-CN"/>
        </w:rPr>
        <w:t>注：身份证国徽面为正面。</w:t>
      </w:r>
    </w:p>
    <w:p w:rsidR="00535EB7" w:rsidRDefault="00535EB7" w:rsidP="00535EB7">
      <w:pPr>
        <w:pStyle w:val="a3"/>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lastRenderedPageBreak/>
        <w:t>供应商（电子公章）</w:t>
      </w:r>
      <w:r>
        <w:rPr>
          <w:rFonts w:ascii="Times New Roman" w:eastAsia="Times New Roman" w:hAnsi="Times New Roman" w:cs="Times New Roman"/>
          <w:spacing w:val="1"/>
          <w:lang w:eastAsia="zh-CN"/>
        </w:rPr>
        <w:t>:</w:t>
      </w:r>
      <w:r>
        <w:rPr>
          <w:lang w:eastAsia="zh-CN"/>
        </w:rPr>
        <w:t>年</w:t>
      </w:r>
      <w:r>
        <w:rPr>
          <w:lang w:eastAsia="zh-CN"/>
        </w:rPr>
        <w:tab/>
        <w:t>月</w:t>
      </w:r>
      <w:r>
        <w:rPr>
          <w:lang w:eastAsia="zh-CN"/>
        </w:rPr>
        <w:tab/>
        <w:t>日</w:t>
      </w:r>
    </w:p>
    <w:p w:rsidR="00535EB7" w:rsidRDefault="00535EB7" w:rsidP="00535EB7">
      <w:pPr>
        <w:snapToGrid w:val="0"/>
        <w:spacing w:line="360" w:lineRule="auto"/>
        <w:contextualSpacing/>
        <w:rPr>
          <w:lang w:eastAsia="zh-CN"/>
        </w:rPr>
        <w:sectPr w:rsidR="00535EB7">
          <w:type w:val="continuous"/>
          <w:pgSz w:w="11910" w:h="16840"/>
          <w:pgMar w:top="1420" w:right="1180" w:bottom="1360" w:left="1260" w:header="720" w:footer="720" w:gutter="0"/>
          <w:cols w:num="2" w:space="720" w:equalWidth="0">
            <w:col w:w="3008" w:space="2806"/>
            <w:col w:w="3656"/>
          </w:cols>
        </w:sectPr>
      </w:pPr>
    </w:p>
    <w:p w:rsidR="00535EB7" w:rsidRDefault="00535EB7" w:rsidP="00535EB7">
      <w:pPr>
        <w:snapToGrid w:val="0"/>
        <w:spacing w:before="7" w:line="360" w:lineRule="auto"/>
        <w:contextualSpacing/>
        <w:rPr>
          <w:rFonts w:ascii="宋体" w:eastAsia="宋体" w:hAnsi="宋体" w:cs="宋体"/>
          <w:sz w:val="24"/>
          <w:szCs w:val="24"/>
          <w:lang w:eastAsia="zh-CN"/>
        </w:rPr>
      </w:pPr>
    </w:p>
    <w:p w:rsidR="00535EB7" w:rsidRDefault="00535EB7" w:rsidP="00535EB7">
      <w:pPr>
        <w:pStyle w:val="31"/>
        <w:snapToGrid w:val="0"/>
        <w:spacing w:before="14" w:line="360" w:lineRule="auto"/>
        <w:ind w:right="215"/>
        <w:contextualSpacing/>
        <w:jc w:val="center"/>
        <w:rPr>
          <w:b w:val="0"/>
          <w:bCs w:val="0"/>
          <w:lang w:eastAsia="zh-CN"/>
        </w:rPr>
      </w:pPr>
      <w:r>
        <w:rPr>
          <w:spacing w:val="1"/>
          <w:lang w:eastAsia="zh-CN"/>
        </w:rPr>
        <w:t>自然人身份证明</w:t>
      </w:r>
    </w:p>
    <w:p w:rsidR="00535EB7" w:rsidRDefault="00535EB7" w:rsidP="00535EB7">
      <w:pPr>
        <w:snapToGrid w:val="0"/>
        <w:spacing w:before="3" w:line="360" w:lineRule="auto"/>
        <w:contextualSpacing/>
        <w:rPr>
          <w:rFonts w:ascii="宋体" w:eastAsia="宋体" w:hAnsi="宋体" w:cs="宋体"/>
          <w:b/>
          <w:bCs/>
          <w:sz w:val="34"/>
          <w:szCs w:val="34"/>
          <w:lang w:eastAsia="zh-CN"/>
        </w:rPr>
      </w:pPr>
    </w:p>
    <w:p w:rsidR="00535EB7" w:rsidRDefault="00535EB7" w:rsidP="00535EB7">
      <w:pPr>
        <w:pStyle w:val="a3"/>
        <w:tabs>
          <w:tab w:val="left" w:pos="4356"/>
        </w:tabs>
        <w:snapToGrid w:val="0"/>
        <w:spacing w:before="0" w:line="360" w:lineRule="auto"/>
        <w:ind w:left="1135"/>
        <w:contextualSpacing/>
        <w:rPr>
          <w:rFonts w:ascii="Times New Roman" w:eastAsia="Times New Roman" w:hAnsi="Times New Roman" w:cs="Times New Roman"/>
          <w:lang w:eastAsia="zh-CN"/>
        </w:rPr>
      </w:pPr>
      <w:r>
        <w:rPr>
          <w:spacing w:val="2"/>
          <w:lang w:eastAsia="zh-CN"/>
        </w:rPr>
        <w:t>自然人姓名：</w:t>
      </w:r>
      <w:r>
        <w:rPr>
          <w:rFonts w:ascii="Times New Roman" w:eastAsia="Times New Roman" w:hAnsi="Times New Roman" w:cs="Times New Roman"/>
          <w:u w:val="single" w:color="000000"/>
          <w:lang w:eastAsia="zh-CN"/>
        </w:rPr>
        <w:tab/>
      </w:r>
    </w:p>
    <w:p w:rsidR="00535EB7" w:rsidRDefault="00535EB7" w:rsidP="00535EB7">
      <w:pPr>
        <w:snapToGrid w:val="0"/>
        <w:spacing w:before="1" w:line="360" w:lineRule="auto"/>
        <w:contextualSpacing/>
        <w:rPr>
          <w:rFonts w:ascii="Times New Roman" w:eastAsia="Times New Roman" w:hAnsi="Times New Roman" w:cs="Times New Roman"/>
          <w:sz w:val="25"/>
          <w:szCs w:val="25"/>
          <w:lang w:eastAsia="zh-CN"/>
        </w:rPr>
      </w:pPr>
    </w:p>
    <w:p w:rsidR="00535EB7" w:rsidRDefault="00535EB7" w:rsidP="00535EB7">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2"/>
          <w:lang w:eastAsia="zh-CN"/>
        </w:rPr>
        <w:t>地址：</w:t>
      </w:r>
      <w:r>
        <w:rPr>
          <w:rFonts w:ascii="Times New Roman" w:eastAsia="Times New Roman" w:hAnsi="Times New Roman" w:cs="Times New Roman"/>
          <w:u w:val="single" w:color="000000"/>
          <w:lang w:eastAsia="zh-CN"/>
        </w:rPr>
        <w:tab/>
      </w:r>
    </w:p>
    <w:p w:rsidR="00535EB7" w:rsidRDefault="00535EB7" w:rsidP="00535EB7">
      <w:pPr>
        <w:snapToGrid w:val="0"/>
        <w:spacing w:before="10" w:line="360" w:lineRule="auto"/>
        <w:contextualSpacing/>
        <w:rPr>
          <w:rFonts w:ascii="Times New Roman" w:eastAsia="Times New Roman" w:hAnsi="Times New Roman" w:cs="Times New Roman"/>
          <w:sz w:val="24"/>
          <w:szCs w:val="24"/>
          <w:lang w:eastAsia="zh-CN"/>
        </w:rPr>
      </w:pPr>
    </w:p>
    <w:p w:rsidR="00535EB7" w:rsidRDefault="00535EB7" w:rsidP="00535EB7">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1"/>
          <w:lang w:eastAsia="zh-CN"/>
        </w:rPr>
        <w:t>性别：</w:t>
      </w:r>
      <w:r>
        <w:rPr>
          <w:rFonts w:ascii="Times New Roman" w:eastAsia="Times New Roman" w:hAnsi="Times New Roman" w:cs="Times New Roman"/>
          <w:u w:val="single" w:color="000000"/>
          <w:lang w:eastAsia="zh-CN"/>
        </w:rPr>
        <w:tab/>
      </w:r>
    </w:p>
    <w:p w:rsidR="00535EB7" w:rsidRDefault="00535EB7" w:rsidP="00535EB7">
      <w:pPr>
        <w:snapToGrid w:val="0"/>
        <w:spacing w:before="1" w:line="360" w:lineRule="auto"/>
        <w:contextualSpacing/>
        <w:rPr>
          <w:rFonts w:ascii="Times New Roman" w:eastAsia="Times New Roman" w:hAnsi="Times New Roman" w:cs="Times New Roman"/>
          <w:sz w:val="25"/>
          <w:szCs w:val="25"/>
          <w:lang w:eastAsia="zh-CN"/>
        </w:rPr>
      </w:pPr>
    </w:p>
    <w:p w:rsidR="00535EB7" w:rsidRDefault="00535EB7" w:rsidP="00535EB7">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1"/>
          <w:lang w:eastAsia="zh-CN"/>
        </w:rPr>
        <w:t>年龄：</w:t>
      </w:r>
      <w:r>
        <w:rPr>
          <w:rFonts w:ascii="Times New Roman" w:eastAsia="Times New Roman" w:hAnsi="Times New Roman" w:cs="Times New Roman"/>
          <w:u w:val="single" w:color="000000"/>
          <w:lang w:eastAsia="zh-CN"/>
        </w:rPr>
        <w:tab/>
      </w:r>
    </w:p>
    <w:p w:rsidR="00535EB7" w:rsidRDefault="00535EB7" w:rsidP="00535EB7">
      <w:pPr>
        <w:snapToGrid w:val="0"/>
        <w:spacing w:before="1" w:line="360" w:lineRule="auto"/>
        <w:contextualSpacing/>
        <w:rPr>
          <w:rFonts w:ascii="Times New Roman" w:eastAsia="Times New Roman" w:hAnsi="Times New Roman" w:cs="Times New Roman"/>
          <w:sz w:val="25"/>
          <w:szCs w:val="25"/>
          <w:lang w:eastAsia="zh-CN"/>
        </w:rPr>
      </w:pPr>
    </w:p>
    <w:p w:rsidR="00535EB7" w:rsidRDefault="00535EB7" w:rsidP="00535EB7">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2"/>
          <w:lang w:eastAsia="zh-CN"/>
        </w:rPr>
        <w:t>联系电话：</w:t>
      </w:r>
      <w:r>
        <w:rPr>
          <w:rFonts w:ascii="Times New Roman" w:eastAsia="Times New Roman" w:hAnsi="Times New Roman" w:cs="Times New Roman"/>
          <w:u w:val="single" w:color="000000"/>
          <w:lang w:eastAsia="zh-CN"/>
        </w:rPr>
        <w:tab/>
      </w:r>
    </w:p>
    <w:p w:rsidR="00535EB7" w:rsidRDefault="00535EB7" w:rsidP="00535EB7">
      <w:pPr>
        <w:snapToGrid w:val="0"/>
        <w:spacing w:before="11" w:line="360" w:lineRule="auto"/>
        <w:contextualSpacing/>
        <w:rPr>
          <w:rFonts w:ascii="Times New Roman" w:eastAsia="Times New Roman" w:hAnsi="Times New Roman" w:cs="Times New Roman"/>
          <w:sz w:val="24"/>
          <w:szCs w:val="24"/>
          <w:lang w:eastAsia="zh-CN"/>
        </w:rPr>
      </w:pPr>
    </w:p>
    <w:p w:rsidR="00535EB7" w:rsidRDefault="00535EB7" w:rsidP="00535EB7">
      <w:pPr>
        <w:pStyle w:val="a3"/>
        <w:snapToGrid w:val="0"/>
        <w:spacing w:before="26" w:line="360" w:lineRule="auto"/>
        <w:ind w:left="106" w:firstLine="184"/>
        <w:contextualSpacing/>
      </w:pPr>
      <w:r>
        <w:rPr>
          <w:spacing w:val="2"/>
        </w:rPr>
        <w:t>特此证明。</w:t>
      </w:r>
    </w:p>
    <w:p w:rsidR="00535EB7" w:rsidRDefault="00535EB7" w:rsidP="00535EB7">
      <w:pPr>
        <w:snapToGrid w:val="0"/>
        <w:spacing w:before="11" w:line="360" w:lineRule="auto"/>
        <w:contextualSpacing/>
        <w:rPr>
          <w:rFonts w:ascii="宋体" w:eastAsia="宋体" w:hAnsi="宋体" w:cs="宋体"/>
          <w:sz w:val="29"/>
          <w:szCs w:val="29"/>
        </w:rPr>
      </w:pPr>
    </w:p>
    <w:p w:rsidR="00535EB7" w:rsidRDefault="004446A3" w:rsidP="00535EB7">
      <w:pPr>
        <w:snapToGrid w:val="0"/>
        <w:spacing w:line="360" w:lineRule="auto"/>
        <w:ind w:left="401"/>
        <w:contextualSpacing/>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group id="_x0000_s1241" style="width:409.5pt;height:122.95pt;mso-position-horizontal-relative:char;mso-position-vertical-relative:line" coordsize="8190,2459">
            <v:group id="_x0000_s1242" style="position:absolute;left:8;top:8;width:4080;height:2444" coordorigin="8,8" coordsize="4080,2444">
              <v:shape id="_x0000_s1243" style="position:absolute;left:8;top:8;width:4080;height:2444" coordorigin="8,8" coordsize="4080,2444" path="m8,2452r4080,l4088,8,8,8r,2444xe" filled="f">
                <v:path arrowok="t"/>
              </v:shape>
            </v:group>
            <v:group id="_x0000_s1244" style="position:absolute;left:4103;top:8;width:4080;height:2444" coordorigin="4103,8" coordsize="4080,2444">
              <v:shape id="_x0000_s1245" style="position:absolute;left:4103;top:8;width:4080;height:2444" coordorigin="4103,8" coordsize="4080,2444" path="m4103,2452r4080,l8183,8,4103,8r,2444xe" filled="f">
                <v:path arrowok="t"/>
              </v:shape>
              <v:shape id="_x0000_s1246" type="#_x0000_t202" style="position:absolute;left:8;top:8;width:4088;height:2444" filled="f" stroked="f">
                <v:textbox inset="0,0,0,0">
                  <w:txbxContent>
                    <w:p w:rsidR="004A4DDE" w:rsidRDefault="004A4DDE" w:rsidP="00535EB7">
                      <w:pPr>
                        <w:rPr>
                          <w:rFonts w:ascii="宋体" w:eastAsia="宋体" w:hAnsi="宋体" w:cs="宋体"/>
                          <w:sz w:val="20"/>
                          <w:szCs w:val="20"/>
                        </w:rPr>
                      </w:pPr>
                    </w:p>
                    <w:p w:rsidR="004A4DDE" w:rsidRDefault="004A4DDE" w:rsidP="00535EB7">
                      <w:pPr>
                        <w:rPr>
                          <w:rFonts w:ascii="宋体" w:eastAsia="宋体" w:hAnsi="宋体" w:cs="宋体"/>
                          <w:sz w:val="20"/>
                          <w:szCs w:val="20"/>
                        </w:rPr>
                      </w:pPr>
                    </w:p>
                    <w:p w:rsidR="004A4DDE" w:rsidRDefault="004A4DDE" w:rsidP="00535EB7">
                      <w:pPr>
                        <w:spacing w:before="172"/>
                        <w:ind w:left="654"/>
                        <w:rPr>
                          <w:rFonts w:ascii="宋体" w:eastAsia="宋体" w:hAnsi="宋体" w:cs="宋体"/>
                          <w:sz w:val="21"/>
                          <w:szCs w:val="21"/>
                          <w:lang w:eastAsia="zh-CN"/>
                        </w:rPr>
                      </w:pPr>
                      <w:r>
                        <w:rPr>
                          <w:rFonts w:ascii="宋体" w:eastAsia="宋体" w:hAnsi="宋体" w:cs="宋体"/>
                          <w:b/>
                          <w:bCs/>
                          <w:spacing w:val="1"/>
                          <w:sz w:val="21"/>
                          <w:szCs w:val="21"/>
                          <w:lang w:eastAsia="zh-CN"/>
                        </w:rPr>
                        <w:t>自然人身份证正面原件扫描件</w:t>
                      </w:r>
                    </w:p>
                  </w:txbxContent>
                </v:textbox>
              </v:shape>
              <v:shape id="_x0000_s1247" type="#_x0000_t202" style="position:absolute;left:4095;top:8;width:4088;height:2444" filled="f" stroked="f">
                <v:textbox inset="0,0,0,0">
                  <w:txbxContent>
                    <w:p w:rsidR="004A4DDE" w:rsidRDefault="004A4DDE" w:rsidP="00535EB7">
                      <w:pPr>
                        <w:rPr>
                          <w:rFonts w:ascii="宋体" w:eastAsia="宋体" w:hAnsi="宋体" w:cs="宋体"/>
                          <w:sz w:val="20"/>
                          <w:szCs w:val="20"/>
                        </w:rPr>
                      </w:pPr>
                    </w:p>
                    <w:p w:rsidR="004A4DDE" w:rsidRDefault="004A4DDE" w:rsidP="00535EB7">
                      <w:pPr>
                        <w:rPr>
                          <w:rFonts w:ascii="宋体" w:eastAsia="宋体" w:hAnsi="宋体" w:cs="宋体"/>
                          <w:sz w:val="20"/>
                          <w:szCs w:val="20"/>
                        </w:rPr>
                      </w:pPr>
                    </w:p>
                    <w:p w:rsidR="004A4DDE" w:rsidRDefault="004A4DDE" w:rsidP="00535EB7">
                      <w:pPr>
                        <w:spacing w:before="172"/>
                        <w:ind w:left="662"/>
                        <w:rPr>
                          <w:rFonts w:ascii="宋体" w:eastAsia="宋体" w:hAnsi="宋体" w:cs="宋体"/>
                          <w:sz w:val="21"/>
                          <w:szCs w:val="21"/>
                          <w:lang w:eastAsia="zh-CN"/>
                        </w:rPr>
                      </w:pPr>
                      <w:r>
                        <w:rPr>
                          <w:rFonts w:ascii="宋体" w:eastAsia="宋体" w:hAnsi="宋体" w:cs="宋体"/>
                          <w:b/>
                          <w:bCs/>
                          <w:spacing w:val="1"/>
                          <w:sz w:val="21"/>
                          <w:szCs w:val="21"/>
                          <w:lang w:eastAsia="zh-CN"/>
                        </w:rPr>
                        <w:t>自然人身份证反面原件扫描件</w:t>
                      </w:r>
                    </w:p>
                  </w:txbxContent>
                </v:textbox>
              </v:shape>
            </v:group>
            <w10:wrap type="none"/>
            <w10:anchorlock/>
          </v:group>
        </w:pict>
      </w:r>
    </w:p>
    <w:p w:rsidR="00535EB7" w:rsidRDefault="00535EB7" w:rsidP="00535EB7">
      <w:pPr>
        <w:snapToGrid w:val="0"/>
        <w:spacing w:line="360" w:lineRule="auto"/>
        <w:contextualSpacing/>
        <w:rPr>
          <w:rFonts w:ascii="宋体" w:eastAsia="宋体" w:hAnsi="宋体" w:cs="宋体"/>
          <w:sz w:val="24"/>
          <w:szCs w:val="24"/>
        </w:rPr>
      </w:pPr>
    </w:p>
    <w:p w:rsidR="00535EB7" w:rsidRDefault="00535EB7" w:rsidP="00535EB7">
      <w:pPr>
        <w:snapToGrid w:val="0"/>
        <w:spacing w:before="2" w:line="360" w:lineRule="auto"/>
        <w:contextualSpacing/>
        <w:rPr>
          <w:rFonts w:ascii="宋体" w:eastAsia="宋体" w:hAnsi="宋体" w:cs="宋体"/>
          <w:sz w:val="24"/>
          <w:szCs w:val="24"/>
        </w:rPr>
      </w:pPr>
    </w:p>
    <w:p w:rsidR="00535EB7" w:rsidRDefault="00535EB7" w:rsidP="00535EB7">
      <w:pPr>
        <w:snapToGrid w:val="0"/>
        <w:spacing w:line="360" w:lineRule="auto"/>
        <w:ind w:left="106"/>
        <w:contextualSpacing/>
        <w:rPr>
          <w:rFonts w:ascii="宋体" w:eastAsia="宋体" w:hAnsi="宋体" w:cs="宋体"/>
          <w:sz w:val="21"/>
          <w:szCs w:val="21"/>
          <w:lang w:eastAsia="zh-CN"/>
        </w:rPr>
      </w:pPr>
      <w:r>
        <w:rPr>
          <w:rFonts w:ascii="宋体" w:eastAsia="宋体" w:hAnsi="宋体" w:cs="宋体"/>
          <w:sz w:val="21"/>
          <w:szCs w:val="21"/>
          <w:lang w:eastAsia="zh-CN"/>
        </w:rPr>
        <w:t>注：身份证国徽面为正面，自然人投标的提供，且不能委托代理人投标。</w:t>
      </w: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1"/>
          <w:szCs w:val="21"/>
          <w:lang w:eastAsia="zh-CN"/>
        </w:rPr>
      </w:pPr>
    </w:p>
    <w:p w:rsidR="00535EB7" w:rsidRDefault="00535EB7" w:rsidP="00535EB7">
      <w:pPr>
        <w:pStyle w:val="a3"/>
        <w:tabs>
          <w:tab w:val="left" w:pos="7376"/>
        </w:tabs>
        <w:snapToGrid w:val="0"/>
        <w:spacing w:before="0" w:line="360" w:lineRule="auto"/>
        <w:ind w:left="6529" w:right="420" w:hanging="548"/>
        <w:contextualSpacing/>
        <w:rPr>
          <w:lang w:eastAsia="zh-CN"/>
        </w:rPr>
      </w:pPr>
      <w:r>
        <w:rPr>
          <w:spacing w:val="1"/>
          <w:lang w:eastAsia="zh-CN"/>
        </w:rPr>
        <w:t>自然人（电子印章）</w:t>
      </w:r>
      <w:r>
        <w:rPr>
          <w:rFonts w:cs="宋体"/>
          <w:spacing w:val="1"/>
          <w:lang w:eastAsia="zh-CN"/>
        </w:rPr>
        <w:t>:</w:t>
      </w:r>
      <w:r>
        <w:rPr>
          <w:lang w:eastAsia="zh-CN"/>
        </w:rPr>
        <w:t>年月</w:t>
      </w:r>
      <w:r>
        <w:rPr>
          <w:lang w:eastAsia="zh-CN"/>
        </w:rPr>
        <w:tab/>
        <w:t>日</w:t>
      </w:r>
    </w:p>
    <w:p w:rsidR="00535EB7" w:rsidRDefault="00535EB7" w:rsidP="00535EB7">
      <w:pPr>
        <w:snapToGrid w:val="0"/>
        <w:spacing w:line="360" w:lineRule="auto"/>
        <w:contextualSpacing/>
        <w:rPr>
          <w:lang w:eastAsia="zh-CN"/>
        </w:rPr>
        <w:sectPr w:rsidR="00535EB7">
          <w:pgSz w:w="11910" w:h="16840"/>
          <w:pgMar w:top="1580" w:right="1520" w:bottom="1160" w:left="1680" w:header="0" w:footer="980" w:gutter="0"/>
          <w:cols w:space="720"/>
        </w:sectPr>
      </w:pPr>
    </w:p>
    <w:p w:rsidR="00535EB7" w:rsidRDefault="00535EB7" w:rsidP="00535EB7">
      <w:pPr>
        <w:pStyle w:val="81"/>
        <w:snapToGrid w:val="0"/>
        <w:spacing w:before="8" w:line="360" w:lineRule="auto"/>
        <w:contextualSpacing/>
        <w:rPr>
          <w:rFonts w:cs="宋体"/>
          <w:b w:val="0"/>
          <w:bCs w:val="0"/>
          <w:lang w:eastAsia="zh-CN"/>
        </w:rPr>
      </w:pPr>
      <w:r>
        <w:rPr>
          <w:spacing w:val="1"/>
          <w:lang w:eastAsia="zh-CN"/>
        </w:rPr>
        <w:lastRenderedPageBreak/>
        <w:t>附件</w:t>
      </w:r>
      <w:r>
        <w:rPr>
          <w:rFonts w:cs="宋体"/>
          <w:spacing w:val="2"/>
          <w:lang w:eastAsia="zh-CN"/>
        </w:rPr>
        <w:t>4</w:t>
      </w:r>
      <w:r>
        <w:rPr>
          <w:spacing w:val="2"/>
          <w:lang w:eastAsia="zh-CN"/>
        </w:rPr>
        <w:t>（指定格式）</w:t>
      </w:r>
      <w:r>
        <w:rPr>
          <w:rFonts w:cs="宋体"/>
          <w:spacing w:val="2"/>
          <w:lang w:eastAsia="zh-CN"/>
        </w:rPr>
        <w:t>:</w:t>
      </w:r>
    </w:p>
    <w:p w:rsidR="00535EB7" w:rsidRDefault="00535EB7" w:rsidP="00535EB7">
      <w:pPr>
        <w:snapToGrid w:val="0"/>
        <w:spacing w:line="360" w:lineRule="auto"/>
        <w:contextualSpacing/>
        <w:rPr>
          <w:rFonts w:ascii="宋体" w:eastAsia="宋体" w:hAnsi="宋体" w:cs="宋体"/>
          <w:b/>
          <w:bCs/>
          <w:sz w:val="24"/>
          <w:szCs w:val="24"/>
          <w:lang w:eastAsia="zh-CN"/>
        </w:rPr>
      </w:pPr>
    </w:p>
    <w:p w:rsidR="00535EB7" w:rsidRDefault="00535EB7" w:rsidP="00535EB7">
      <w:pPr>
        <w:snapToGrid w:val="0"/>
        <w:spacing w:before="10" w:line="360" w:lineRule="auto"/>
        <w:contextualSpacing/>
        <w:rPr>
          <w:rFonts w:ascii="宋体" w:eastAsia="宋体" w:hAnsi="宋体" w:cs="宋体"/>
          <w:b/>
          <w:bCs/>
          <w:sz w:val="23"/>
          <w:szCs w:val="23"/>
          <w:lang w:eastAsia="zh-CN"/>
        </w:rPr>
      </w:pPr>
    </w:p>
    <w:p w:rsidR="00535EB7" w:rsidRDefault="00535EB7" w:rsidP="00535EB7">
      <w:pPr>
        <w:pStyle w:val="a3"/>
        <w:snapToGrid w:val="0"/>
        <w:spacing w:before="0" w:line="360" w:lineRule="auto"/>
        <w:contextualSpacing/>
        <w:rPr>
          <w:lang w:eastAsia="zh-CN"/>
        </w:rPr>
      </w:pPr>
      <w:r>
        <w:rPr>
          <w:spacing w:val="1"/>
          <w:lang w:eastAsia="zh-CN"/>
        </w:rPr>
        <w:t>致：织金县人民医院</w:t>
      </w:r>
    </w:p>
    <w:p w:rsidR="00535EB7" w:rsidRDefault="00535EB7" w:rsidP="00535EB7">
      <w:pPr>
        <w:snapToGrid w:val="0"/>
        <w:spacing w:before="8" w:line="360" w:lineRule="auto"/>
        <w:contextualSpacing/>
        <w:rPr>
          <w:rFonts w:ascii="宋体" w:eastAsia="宋体" w:hAnsi="宋体" w:cs="宋体"/>
          <w:sz w:val="33"/>
          <w:szCs w:val="33"/>
          <w:lang w:eastAsia="zh-CN"/>
        </w:rPr>
      </w:pPr>
      <w:r>
        <w:rPr>
          <w:lang w:eastAsia="zh-CN"/>
        </w:rPr>
        <w:br w:type="column"/>
      </w:r>
    </w:p>
    <w:p w:rsidR="00535EB7" w:rsidRDefault="00535EB7" w:rsidP="00535EB7">
      <w:pPr>
        <w:pStyle w:val="31"/>
        <w:snapToGrid w:val="0"/>
        <w:spacing w:line="360" w:lineRule="auto"/>
        <w:ind w:left="101"/>
        <w:contextualSpacing/>
        <w:rPr>
          <w:b w:val="0"/>
          <w:bCs w:val="0"/>
          <w:lang w:eastAsia="zh-CN"/>
        </w:rPr>
      </w:pPr>
      <w:r>
        <w:rPr>
          <w:spacing w:val="2"/>
          <w:lang w:eastAsia="zh-CN"/>
        </w:rPr>
        <w:t>法定代表人授权委托书</w:t>
      </w:r>
    </w:p>
    <w:p w:rsidR="00535EB7" w:rsidRDefault="00535EB7" w:rsidP="00535EB7">
      <w:pPr>
        <w:snapToGrid w:val="0"/>
        <w:spacing w:line="360" w:lineRule="auto"/>
        <w:contextualSpacing/>
        <w:rPr>
          <w:lang w:eastAsia="zh-CN"/>
        </w:rPr>
        <w:sectPr w:rsidR="00535EB7">
          <w:pgSz w:w="11910" w:h="16840"/>
          <w:pgMar w:top="1200" w:right="1220" w:bottom="1160" w:left="1260" w:header="0" w:footer="980" w:gutter="0"/>
          <w:cols w:num="2" w:space="720" w:equalWidth="0">
            <w:col w:w="2348" w:space="1008"/>
            <w:col w:w="6074"/>
          </w:cols>
        </w:sectPr>
      </w:pPr>
    </w:p>
    <w:p w:rsidR="00535EB7" w:rsidRDefault="00535EB7" w:rsidP="00535EB7">
      <w:pPr>
        <w:snapToGrid w:val="0"/>
        <w:spacing w:before="1" w:line="360" w:lineRule="auto"/>
        <w:contextualSpacing/>
        <w:rPr>
          <w:rFonts w:ascii="宋体" w:eastAsia="宋体" w:hAnsi="宋体" w:cs="宋体"/>
          <w:b/>
          <w:bCs/>
          <w:sz w:val="9"/>
          <w:szCs w:val="9"/>
          <w:lang w:eastAsia="zh-CN"/>
        </w:rPr>
      </w:pPr>
    </w:p>
    <w:p w:rsidR="00535EB7" w:rsidRDefault="00535EB7" w:rsidP="00535EB7">
      <w:pPr>
        <w:pStyle w:val="a3"/>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eastAsia="Times New Roman" w:hAnsi="Times New Roman" w:cs="Times New Roman"/>
          <w:spacing w:val="-1"/>
          <w:u w:val="single" w:color="000000"/>
          <w:lang w:eastAsia="zh-CN"/>
        </w:rPr>
        <w:tab/>
      </w:r>
      <w:r>
        <w:rPr>
          <w:spacing w:val="1"/>
          <w:lang w:eastAsia="zh-CN"/>
        </w:rPr>
        <w:t>（供应商法定代表人姓名）系</w:t>
      </w:r>
      <w:r>
        <w:rPr>
          <w:rFonts w:ascii="Times New Roman" w:eastAsia="Times New Roman" w:hAnsi="Times New Roman" w:cs="Times New Roman"/>
          <w:spacing w:val="1"/>
          <w:u w:val="single" w:color="000000"/>
          <w:lang w:eastAsia="zh-CN"/>
        </w:rPr>
        <w:tab/>
      </w:r>
      <w:r>
        <w:rPr>
          <w:spacing w:val="1"/>
          <w:lang w:eastAsia="zh-CN"/>
        </w:rPr>
        <w:t>（供应商全称）的法定</w:t>
      </w:r>
      <w:r>
        <w:rPr>
          <w:w w:val="95"/>
          <w:lang w:eastAsia="zh-CN"/>
        </w:rPr>
        <w:t>代表人，现委派我单位</w:t>
      </w:r>
      <w:r>
        <w:rPr>
          <w:rFonts w:ascii="Times New Roman" w:eastAsia="Times New Roman" w:hAnsi="Times New Roman" w:cs="Times New Roman"/>
          <w:w w:val="95"/>
          <w:u w:val="single" w:color="000000"/>
          <w:lang w:eastAsia="zh-CN"/>
        </w:rPr>
        <w:tab/>
      </w:r>
      <w:r>
        <w:rPr>
          <w:spacing w:val="1"/>
          <w:lang w:eastAsia="zh-CN"/>
        </w:rPr>
        <w:t>（被委托人姓名）全权代表我单位参加</w:t>
      </w:r>
    </w:p>
    <w:p w:rsidR="00535EB7" w:rsidRDefault="004446A3" w:rsidP="00535EB7">
      <w:pPr>
        <w:pStyle w:val="a3"/>
        <w:tabs>
          <w:tab w:val="left" w:pos="5869"/>
        </w:tabs>
        <w:snapToGrid w:val="0"/>
        <w:spacing w:before="34" w:line="360" w:lineRule="auto"/>
        <w:ind w:right="197"/>
        <w:contextualSpacing/>
        <w:jc w:val="both"/>
        <w:rPr>
          <w:lang w:eastAsia="zh-CN"/>
        </w:rPr>
      </w:pPr>
      <w:r>
        <w:pict>
          <v:group id="_x0000_s1257" style="position:absolute;left:0;text-align:left;margin-left:85.55pt;margin-top:66.3pt;width:190.1pt;height:189.65pt;z-index:-251655168;mso-position-horizontal-relative:page" coordorigin="1711,1326" coordsize="3802,3793">
            <v:group id="_x0000_s1258" style="position:absolute;left:1716;top:1332;width:3791;height:2" coordorigin="1716,1332" coordsize="3791,2">
              <v:shape id="_x0000_s1259" style="position:absolute;left:1716;top:1332;width:3791;height:2" coordorigin="1716,1332" coordsize="3791,0" path="m1716,1332r3791,e" filled="f" strokeweight=".58pt">
                <v:path arrowok="t"/>
              </v:shape>
            </v:group>
            <v:group id="_x0000_s1260" style="position:absolute;left:1721;top:1337;width:2;height:3771" coordorigin="1721,1337" coordsize="2,3771">
              <v:shape id="_x0000_s1261" style="position:absolute;left:1721;top:1337;width:2;height:3771" coordorigin="1721,1337" coordsize="0,3771" path="m1721,1337r,3771e" filled="f" strokeweight=".58pt">
                <v:path arrowok="t"/>
              </v:shape>
            </v:group>
            <v:group id="_x0000_s1262" style="position:absolute;left:5502;top:1337;width:2;height:3771" coordorigin="5502,1337" coordsize="2,3771">
              <v:shape id="_x0000_s1263" style="position:absolute;left:5502;top:1337;width:2;height:3771" coordorigin="5502,1337" coordsize="0,3771" path="m5502,1337r,3771e" filled="f" strokeweight=".58pt">
                <v:path arrowok="t"/>
              </v:shape>
            </v:group>
            <v:group id="_x0000_s1264" style="position:absolute;left:1716;top:3133;width:3791;height:2" coordorigin="1716,3133" coordsize="3791,2">
              <v:shape id="_x0000_s1265" style="position:absolute;left:1716;top:3133;width:3791;height:2" coordorigin="1716,3133" coordsize="3791,0" path="m1716,3133r3791,e" filled="f" strokeweight=".58pt">
                <v:path arrowok="t"/>
              </v:shape>
            </v:group>
            <v:group id="_x0000_s1266" style="position:absolute;left:1716;top:5113;width:3791;height:2" coordorigin="1716,5113" coordsize="3791,2">
              <v:shape id="_x0000_s1267" style="position:absolute;left:1716;top:5113;width:3791;height:2" coordorigin="1716,5113" coordsize="3791,0" path="m1716,5113r3791,e" filled="f" strokeweight=".58pt">
                <v:path arrowok="t"/>
              </v:shape>
              <v:shape id="_x0000_s1268" type="#_x0000_t202" style="position:absolute;left:1721;top:1332;width:3781;height:1801" filled="f" stroked="f">
                <v:textbox inset="0,0,0,0">
                  <w:txbxContent>
                    <w:p w:rsidR="004A4DDE" w:rsidRDefault="004A4DDE" w:rsidP="00535EB7">
                      <w:pPr>
                        <w:rPr>
                          <w:rFonts w:ascii="宋体" w:eastAsia="宋体" w:hAnsi="宋体" w:cs="宋体"/>
                          <w:sz w:val="20"/>
                          <w:szCs w:val="20"/>
                        </w:rPr>
                      </w:pPr>
                    </w:p>
                    <w:p w:rsidR="004A4DDE" w:rsidRDefault="004A4DDE" w:rsidP="00535EB7">
                      <w:pPr>
                        <w:spacing w:before="13"/>
                        <w:rPr>
                          <w:rFonts w:ascii="宋体" w:eastAsia="宋体" w:hAnsi="宋体" w:cs="宋体"/>
                          <w:sz w:val="17"/>
                          <w:szCs w:val="17"/>
                        </w:rPr>
                      </w:pPr>
                    </w:p>
                    <w:p w:rsidR="004A4DDE" w:rsidRDefault="004A4DDE" w:rsidP="00535EB7">
                      <w:pPr>
                        <w:spacing w:line="410" w:lineRule="auto"/>
                        <w:ind w:left="1147" w:right="1043" w:hanging="108"/>
                        <w:rPr>
                          <w:rFonts w:ascii="宋体" w:eastAsia="宋体" w:hAnsi="宋体" w:cs="宋体"/>
                          <w:sz w:val="21"/>
                          <w:szCs w:val="21"/>
                          <w:lang w:eastAsia="zh-CN"/>
                        </w:rPr>
                      </w:pPr>
                      <w:r>
                        <w:rPr>
                          <w:rFonts w:ascii="宋体" w:eastAsia="宋体" w:hAnsi="宋体" w:cs="宋体"/>
                          <w:sz w:val="21"/>
                          <w:szCs w:val="21"/>
                          <w:lang w:eastAsia="zh-CN"/>
                        </w:rPr>
                        <w:t>法定代表人身份证正面原件扫描件</w:t>
                      </w:r>
                    </w:p>
                  </w:txbxContent>
                </v:textbox>
              </v:shape>
              <v:shape id="_x0000_s1269" type="#_x0000_t202" style="position:absolute;left:1721;top:3133;width:3781;height:1980" filled="f" stroked="f">
                <v:textbox inset="0,0,0,0">
                  <w:txbxContent>
                    <w:p w:rsidR="004A4DDE" w:rsidRDefault="004A4DDE" w:rsidP="00535EB7">
                      <w:pPr>
                        <w:rPr>
                          <w:rFonts w:ascii="宋体" w:eastAsia="宋体" w:hAnsi="宋体" w:cs="宋体"/>
                          <w:sz w:val="20"/>
                          <w:szCs w:val="20"/>
                        </w:rPr>
                      </w:pPr>
                    </w:p>
                    <w:p w:rsidR="004A4DDE" w:rsidRDefault="004A4DDE" w:rsidP="00535EB7">
                      <w:pPr>
                        <w:spacing w:before="9"/>
                        <w:rPr>
                          <w:rFonts w:ascii="宋体" w:eastAsia="宋体" w:hAnsi="宋体" w:cs="宋体"/>
                          <w:sz w:val="24"/>
                          <w:szCs w:val="24"/>
                        </w:rPr>
                      </w:pPr>
                    </w:p>
                    <w:p w:rsidR="004A4DDE" w:rsidRDefault="004A4DDE" w:rsidP="00535EB7">
                      <w:pPr>
                        <w:spacing w:line="412" w:lineRule="auto"/>
                        <w:ind w:left="1147" w:right="1043" w:hanging="108"/>
                        <w:rPr>
                          <w:rFonts w:ascii="宋体" w:eastAsia="宋体" w:hAnsi="宋体" w:cs="宋体"/>
                          <w:sz w:val="21"/>
                          <w:szCs w:val="21"/>
                          <w:lang w:eastAsia="zh-CN"/>
                        </w:rPr>
                      </w:pPr>
                      <w:r>
                        <w:rPr>
                          <w:rFonts w:ascii="宋体" w:eastAsia="宋体" w:hAnsi="宋体" w:cs="宋体"/>
                          <w:sz w:val="21"/>
                          <w:szCs w:val="21"/>
                          <w:lang w:eastAsia="zh-CN"/>
                        </w:rPr>
                        <w:t>法定代表人身份证反面原件扫描件</w:t>
                      </w:r>
                    </w:p>
                  </w:txbxContent>
                </v:textbox>
              </v:shape>
            </v:group>
            <w10:wrap anchorx="page"/>
          </v:group>
        </w:pict>
      </w:r>
      <w:r>
        <w:pict>
          <v:group id="_x0000_s1270" style="position:absolute;left:0;text-align:left;margin-left:310.55pt;margin-top:66.3pt;width:190.15pt;height:189.65pt;z-index:-251654144;mso-position-horizontal-relative:page" coordorigin="6211,1326" coordsize="3803,3793">
            <v:group id="_x0000_s1271" style="position:absolute;left:6217;top:1332;width:3791;height:2" coordorigin="6217,1332" coordsize="3791,2">
              <v:shape id="_x0000_s1272" style="position:absolute;left:6217;top:1332;width:3791;height:2" coordorigin="6217,1332" coordsize="3791,0" path="m6217,1332r3791,e" filled="f" strokeweight=".58pt">
                <v:path arrowok="t"/>
              </v:shape>
            </v:group>
            <v:group id="_x0000_s1273" style="position:absolute;left:6222;top:1337;width:2;height:3771" coordorigin="6222,1337" coordsize="2,3771">
              <v:shape id="_x0000_s1274" style="position:absolute;left:6222;top:1337;width:2;height:3771" coordorigin="6222,1337" coordsize="0,3771" path="m6222,1337r,3771e" filled="f" strokeweight=".58pt">
                <v:path arrowok="t"/>
              </v:shape>
            </v:group>
            <v:group id="_x0000_s1275" style="position:absolute;left:10003;top:1337;width:2;height:3771" coordorigin="10003,1337" coordsize="2,3771">
              <v:shape id="_x0000_s1276" style="position:absolute;left:10003;top:1337;width:2;height:3771" coordorigin="10003,1337" coordsize="0,3771" path="m10003,1337r,3771e" filled="f" strokeweight=".58pt">
                <v:path arrowok="t"/>
              </v:shape>
            </v:group>
            <v:group id="_x0000_s1277" style="position:absolute;left:6217;top:3133;width:3791;height:2" coordorigin="6217,3133" coordsize="3791,2">
              <v:shape id="_x0000_s1278" style="position:absolute;left:6217;top:3133;width:3791;height:2" coordorigin="6217,3133" coordsize="3791,0" path="m6217,3133r3791,e" filled="f" strokeweight=".58pt">
                <v:path arrowok="t"/>
              </v:shape>
            </v:group>
            <v:group id="_x0000_s1279" style="position:absolute;left:6217;top:5113;width:3791;height:2" coordorigin="6217,5113" coordsize="3791,2">
              <v:shape id="_x0000_s1280" style="position:absolute;left:6217;top:5113;width:3791;height:2" coordorigin="6217,5113" coordsize="3791,0" path="m6217,5113r3791,e" filled="f" strokeweight=".58pt">
                <v:path arrowok="t"/>
              </v:shape>
              <v:shape id="_x0000_s1281" type="#_x0000_t202" style="position:absolute;left:6222;top:1332;width:3781;height:1801" filled="f" stroked="f">
                <v:textbox inset="0,0,0,0">
                  <w:txbxContent>
                    <w:p w:rsidR="004A4DDE" w:rsidRDefault="004A4DDE" w:rsidP="00535EB7">
                      <w:pPr>
                        <w:rPr>
                          <w:rFonts w:ascii="宋体" w:eastAsia="宋体" w:hAnsi="宋体" w:cs="宋体"/>
                          <w:sz w:val="20"/>
                          <w:szCs w:val="20"/>
                        </w:rPr>
                      </w:pPr>
                    </w:p>
                    <w:p w:rsidR="004A4DDE" w:rsidRDefault="004A4DDE" w:rsidP="00535EB7">
                      <w:pPr>
                        <w:spacing w:before="13"/>
                        <w:rPr>
                          <w:rFonts w:ascii="宋体" w:eastAsia="宋体" w:hAnsi="宋体" w:cs="宋体"/>
                          <w:sz w:val="17"/>
                          <w:szCs w:val="17"/>
                        </w:rPr>
                      </w:pPr>
                    </w:p>
                    <w:p w:rsidR="004A4DDE" w:rsidRDefault="004A4DDE" w:rsidP="00535EB7">
                      <w:pPr>
                        <w:spacing w:line="410" w:lineRule="auto"/>
                        <w:ind w:left="1147" w:right="616" w:hanging="531"/>
                        <w:rPr>
                          <w:rFonts w:ascii="宋体" w:eastAsia="宋体" w:hAnsi="宋体" w:cs="宋体"/>
                          <w:sz w:val="21"/>
                          <w:szCs w:val="21"/>
                          <w:lang w:eastAsia="zh-CN"/>
                        </w:rPr>
                      </w:pPr>
                      <w:r>
                        <w:rPr>
                          <w:rFonts w:ascii="宋体" w:eastAsia="宋体" w:hAnsi="宋体" w:cs="宋体"/>
                          <w:sz w:val="21"/>
                          <w:szCs w:val="21"/>
                          <w:lang w:eastAsia="zh-CN"/>
                        </w:rPr>
                        <w:t>法定代表人授权代表身份证正面原件扫描件</w:t>
                      </w:r>
                    </w:p>
                  </w:txbxContent>
                </v:textbox>
              </v:shape>
              <v:shape id="_x0000_s1282" type="#_x0000_t202" style="position:absolute;left:6222;top:3133;width:3781;height:1980" filled="f" stroked="f">
                <v:textbox inset="0,0,0,0">
                  <w:txbxContent>
                    <w:p w:rsidR="004A4DDE" w:rsidRDefault="004A4DDE" w:rsidP="00535EB7">
                      <w:pPr>
                        <w:rPr>
                          <w:rFonts w:ascii="宋体" w:eastAsia="宋体" w:hAnsi="宋体" w:cs="宋体"/>
                          <w:sz w:val="20"/>
                          <w:szCs w:val="20"/>
                        </w:rPr>
                      </w:pPr>
                    </w:p>
                    <w:p w:rsidR="004A4DDE" w:rsidRDefault="004A4DDE" w:rsidP="00535EB7">
                      <w:pPr>
                        <w:spacing w:before="9"/>
                        <w:rPr>
                          <w:rFonts w:ascii="宋体" w:eastAsia="宋体" w:hAnsi="宋体" w:cs="宋体"/>
                          <w:sz w:val="24"/>
                          <w:szCs w:val="24"/>
                        </w:rPr>
                      </w:pPr>
                    </w:p>
                    <w:p w:rsidR="004A4DDE" w:rsidRDefault="004A4DDE" w:rsidP="00535EB7">
                      <w:pPr>
                        <w:spacing w:line="412" w:lineRule="auto"/>
                        <w:ind w:left="1147" w:right="616" w:hanging="531"/>
                        <w:rPr>
                          <w:rFonts w:ascii="宋体" w:eastAsia="宋体" w:hAnsi="宋体" w:cs="宋体"/>
                          <w:sz w:val="21"/>
                          <w:szCs w:val="21"/>
                          <w:lang w:eastAsia="zh-CN"/>
                        </w:rPr>
                      </w:pPr>
                      <w:r>
                        <w:rPr>
                          <w:rFonts w:ascii="宋体" w:eastAsia="宋体" w:hAnsi="宋体" w:cs="宋体"/>
                          <w:sz w:val="21"/>
                          <w:szCs w:val="21"/>
                          <w:lang w:eastAsia="zh-CN"/>
                        </w:rPr>
                        <w:t>法定代表人授权代表身份证反面原件扫描件</w:t>
                      </w:r>
                    </w:p>
                  </w:txbxContent>
                </v:textbox>
              </v:shape>
            </v:group>
            <w10:wrap anchorx="page"/>
          </v:group>
        </w:pict>
      </w:r>
      <w:r w:rsidR="00535EB7">
        <w:rPr>
          <w:spacing w:val="-1"/>
          <w:w w:val="95"/>
          <w:lang w:eastAsia="zh-CN"/>
        </w:rPr>
        <w:t>（项目名称）项目采购活动（项目编号：</w:t>
      </w:r>
      <w:r w:rsidR="00535EB7">
        <w:rPr>
          <w:rFonts w:ascii="Times New Roman" w:eastAsia="Times New Roman" w:hAnsi="Times New Roman" w:cs="Times New Roman"/>
          <w:spacing w:val="-1"/>
          <w:w w:val="95"/>
          <w:u w:val="single" w:color="000000"/>
          <w:lang w:eastAsia="zh-CN"/>
        </w:rPr>
        <w:tab/>
      </w:r>
      <w:r w:rsidR="00535EB7">
        <w:rPr>
          <w:spacing w:val="-1"/>
          <w:lang w:eastAsia="zh-CN"/>
        </w:rPr>
        <w:t>），全权代表我单位处理本次投</w:t>
      </w:r>
      <w:r w:rsidR="00535EB7">
        <w:rPr>
          <w:spacing w:val="2"/>
          <w:lang w:eastAsia="zh-CN"/>
        </w:rPr>
        <w:t>标中的有关事</w:t>
      </w:r>
      <w:r w:rsidR="00535EB7">
        <w:rPr>
          <w:lang w:eastAsia="zh-CN"/>
        </w:rPr>
        <w:t>务</w:t>
      </w:r>
      <w:r w:rsidR="00535EB7">
        <w:rPr>
          <w:spacing w:val="-36"/>
          <w:lang w:eastAsia="zh-CN"/>
        </w:rPr>
        <w:t>。</w:t>
      </w:r>
      <w:r w:rsidR="00535EB7">
        <w:rPr>
          <w:spacing w:val="2"/>
          <w:lang w:eastAsia="zh-CN"/>
        </w:rPr>
        <w:t>本授权书加盖法定代</w:t>
      </w:r>
      <w:r w:rsidR="00535EB7">
        <w:rPr>
          <w:lang w:eastAsia="zh-CN"/>
        </w:rPr>
        <w:t>表</w:t>
      </w:r>
      <w:r w:rsidR="00535EB7">
        <w:rPr>
          <w:spacing w:val="2"/>
          <w:lang w:eastAsia="zh-CN"/>
        </w:rPr>
        <w:t>人电子印章和供应商</w:t>
      </w:r>
      <w:r w:rsidR="00535EB7">
        <w:rPr>
          <w:lang w:eastAsia="zh-CN"/>
        </w:rPr>
        <w:t>电</w:t>
      </w:r>
      <w:r w:rsidR="00535EB7">
        <w:rPr>
          <w:spacing w:val="2"/>
          <w:lang w:eastAsia="zh-CN"/>
        </w:rPr>
        <w:t>子公章后生</w:t>
      </w:r>
      <w:r w:rsidR="00535EB7">
        <w:rPr>
          <w:lang w:eastAsia="zh-CN"/>
        </w:rPr>
        <w:t>效</w:t>
      </w:r>
      <w:r w:rsidR="00535EB7">
        <w:rPr>
          <w:spacing w:val="-36"/>
          <w:lang w:eastAsia="zh-CN"/>
        </w:rPr>
        <w:t>，</w:t>
      </w:r>
      <w:r w:rsidR="00535EB7">
        <w:rPr>
          <w:spacing w:val="2"/>
          <w:lang w:eastAsia="zh-CN"/>
        </w:rPr>
        <w:t>特此</w:t>
      </w:r>
      <w:r w:rsidR="00535EB7">
        <w:rPr>
          <w:lang w:eastAsia="zh-CN"/>
        </w:rPr>
        <w:t xml:space="preserve">声 </w:t>
      </w:r>
      <w:r w:rsidR="00535EB7">
        <w:rPr>
          <w:spacing w:val="2"/>
          <w:lang w:eastAsia="zh-CN"/>
        </w:rPr>
        <w:t>明。</w:t>
      </w: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before="1" w:line="360" w:lineRule="auto"/>
        <w:contextualSpacing/>
        <w:rPr>
          <w:rFonts w:ascii="Times New Roman" w:eastAsia="Times New Roman" w:hAnsi="Times New Roman" w:cs="Times New Roman"/>
          <w:sz w:val="18"/>
          <w:szCs w:val="18"/>
          <w:lang w:eastAsia="zh-CN"/>
        </w:rPr>
      </w:pPr>
    </w:p>
    <w:p w:rsidR="00535EB7" w:rsidRDefault="00535EB7" w:rsidP="00535EB7">
      <w:pPr>
        <w:pStyle w:val="a3"/>
        <w:tabs>
          <w:tab w:val="left" w:pos="6582"/>
        </w:tabs>
        <w:snapToGrid w:val="0"/>
        <w:spacing w:before="26" w:line="360" w:lineRule="auto"/>
        <w:ind w:left="5249"/>
        <w:contextualSpacing/>
        <w:rPr>
          <w:lang w:eastAsia="zh-CN"/>
        </w:rPr>
      </w:pPr>
      <w:r>
        <w:rPr>
          <w:spacing w:val="1"/>
          <w:lang w:eastAsia="zh-CN"/>
        </w:rPr>
        <w:t>供应商：</w:t>
      </w:r>
      <w:r>
        <w:rPr>
          <w:rFonts w:ascii="Times New Roman" w:eastAsia="Times New Roman" w:hAnsi="Times New Roman" w:cs="Times New Roman"/>
          <w:spacing w:val="1"/>
          <w:u w:val="single" w:color="000000"/>
          <w:lang w:eastAsia="zh-CN"/>
        </w:rPr>
        <w:tab/>
      </w:r>
      <w:r>
        <w:rPr>
          <w:spacing w:val="2"/>
          <w:u w:val="single" w:color="000000"/>
          <w:lang w:eastAsia="zh-CN"/>
        </w:rPr>
        <w:t>（电子公章）</w:t>
      </w:r>
    </w:p>
    <w:p w:rsidR="00535EB7" w:rsidRDefault="00535EB7" w:rsidP="00535EB7">
      <w:pPr>
        <w:snapToGrid w:val="0"/>
        <w:spacing w:before="10" w:line="360" w:lineRule="auto"/>
        <w:contextualSpacing/>
        <w:rPr>
          <w:rFonts w:ascii="宋体" w:eastAsia="宋体" w:hAnsi="宋体" w:cs="宋体"/>
          <w:sz w:val="16"/>
          <w:szCs w:val="16"/>
          <w:lang w:eastAsia="zh-CN"/>
        </w:rPr>
      </w:pPr>
    </w:p>
    <w:p w:rsidR="00535EB7" w:rsidRDefault="00535EB7" w:rsidP="00535EB7">
      <w:pPr>
        <w:pStyle w:val="a3"/>
        <w:snapToGrid w:val="0"/>
        <w:spacing w:before="26" w:line="360" w:lineRule="auto"/>
        <w:ind w:left="4885"/>
        <w:contextualSpacing/>
        <w:rPr>
          <w:lang w:eastAsia="zh-CN"/>
        </w:rPr>
      </w:pPr>
      <w:r>
        <w:rPr>
          <w:spacing w:val="1"/>
          <w:lang w:eastAsia="zh-CN"/>
        </w:rPr>
        <w:t>法定代表人：</w:t>
      </w:r>
      <w:r>
        <w:rPr>
          <w:spacing w:val="1"/>
          <w:u w:val="single" w:color="000000"/>
          <w:lang w:eastAsia="zh-CN"/>
        </w:rPr>
        <w:t>（电子印章）</w:t>
      </w:r>
    </w:p>
    <w:p w:rsidR="00535EB7" w:rsidRDefault="00535EB7" w:rsidP="00535EB7">
      <w:pPr>
        <w:snapToGrid w:val="0"/>
        <w:spacing w:before="12" w:line="360" w:lineRule="auto"/>
        <w:contextualSpacing/>
        <w:rPr>
          <w:rFonts w:ascii="宋体" w:eastAsia="宋体" w:hAnsi="宋体" w:cs="宋体"/>
          <w:sz w:val="16"/>
          <w:szCs w:val="16"/>
          <w:lang w:eastAsia="zh-CN"/>
        </w:rPr>
      </w:pPr>
    </w:p>
    <w:p w:rsidR="00535EB7" w:rsidRDefault="00535EB7" w:rsidP="00535EB7">
      <w:pPr>
        <w:pStyle w:val="a3"/>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t>月</w:t>
      </w:r>
      <w:r>
        <w:rPr>
          <w:lang w:eastAsia="zh-CN"/>
        </w:rPr>
        <w:tab/>
        <w:t xml:space="preserve">日 </w:t>
      </w:r>
    </w:p>
    <w:p w:rsidR="00535EB7" w:rsidRDefault="00535EB7" w:rsidP="00535EB7">
      <w:pPr>
        <w:pStyle w:val="a3"/>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rsidR="00535EB7" w:rsidRDefault="00535EB7" w:rsidP="00535EB7">
      <w:pPr>
        <w:snapToGrid w:val="0"/>
        <w:spacing w:line="360" w:lineRule="auto"/>
        <w:contextualSpacing/>
        <w:rPr>
          <w:lang w:eastAsia="zh-CN"/>
        </w:rPr>
        <w:sectPr w:rsidR="00535EB7">
          <w:type w:val="continuous"/>
          <w:pgSz w:w="11910" w:h="16840"/>
          <w:pgMar w:top="1420" w:right="1220" w:bottom="1360" w:left="1260" w:header="720" w:footer="720" w:gutter="0"/>
          <w:cols w:space="720"/>
        </w:sectPr>
      </w:pPr>
    </w:p>
    <w:p w:rsidR="00535EB7" w:rsidRDefault="00535EB7" w:rsidP="00535EB7">
      <w:pPr>
        <w:pStyle w:val="81"/>
        <w:snapToGrid w:val="0"/>
        <w:spacing w:before="8" w:line="360" w:lineRule="auto"/>
        <w:ind w:left="221"/>
        <w:contextualSpacing/>
        <w:rPr>
          <w:b w:val="0"/>
          <w:bCs w:val="0"/>
          <w:lang w:eastAsia="zh-CN"/>
        </w:rPr>
      </w:pPr>
      <w:r>
        <w:rPr>
          <w:spacing w:val="2"/>
          <w:lang w:eastAsia="zh-CN"/>
        </w:rPr>
        <w:lastRenderedPageBreak/>
        <w:t>附</w:t>
      </w:r>
      <w:r>
        <w:rPr>
          <w:lang w:eastAsia="zh-CN"/>
        </w:rPr>
        <w:t>件</w:t>
      </w:r>
      <w:r>
        <w:rPr>
          <w:rFonts w:ascii="Times New Roman" w:eastAsia="Times New Roman" w:hAnsi="Times New Roman" w:cs="Times New Roman"/>
          <w:lang w:eastAsia="zh-CN"/>
        </w:rPr>
        <w:t>5</w:t>
      </w:r>
      <w:r>
        <w:rPr>
          <w:lang w:eastAsia="zh-CN"/>
        </w:rPr>
        <w:t>：</w:t>
      </w:r>
    </w:p>
    <w:p w:rsidR="00535EB7" w:rsidRDefault="00535EB7" w:rsidP="00535EB7">
      <w:pPr>
        <w:snapToGrid w:val="0"/>
        <w:spacing w:line="360" w:lineRule="auto"/>
        <w:contextualSpacing/>
        <w:rPr>
          <w:rFonts w:ascii="宋体" w:eastAsia="宋体" w:hAnsi="宋体" w:cs="宋体"/>
          <w:b/>
          <w:bCs/>
          <w:sz w:val="27"/>
          <w:szCs w:val="27"/>
          <w:lang w:eastAsia="zh-CN"/>
        </w:rPr>
      </w:pPr>
      <w:r>
        <w:rPr>
          <w:lang w:eastAsia="zh-CN"/>
        </w:rPr>
        <w:br w:type="column"/>
      </w:r>
    </w:p>
    <w:p w:rsidR="00535EB7" w:rsidRDefault="00535EB7" w:rsidP="00535EB7">
      <w:pPr>
        <w:pStyle w:val="31"/>
        <w:snapToGrid w:val="0"/>
        <w:spacing w:line="360" w:lineRule="auto"/>
        <w:ind w:left="221"/>
        <w:contextualSpacing/>
        <w:rPr>
          <w:b w:val="0"/>
          <w:bCs w:val="0"/>
          <w:lang w:eastAsia="zh-CN"/>
        </w:rPr>
      </w:pPr>
      <w:r>
        <w:rPr>
          <w:spacing w:val="2"/>
          <w:lang w:eastAsia="zh-CN"/>
        </w:rPr>
        <w:t>投标产品技术参数偏离表</w:t>
      </w:r>
    </w:p>
    <w:p w:rsidR="00535EB7" w:rsidRDefault="00535EB7" w:rsidP="00535EB7">
      <w:pPr>
        <w:snapToGrid w:val="0"/>
        <w:spacing w:line="360" w:lineRule="auto"/>
        <w:contextualSpacing/>
        <w:rPr>
          <w:lang w:eastAsia="zh-CN"/>
        </w:rPr>
        <w:sectPr w:rsidR="00535EB7">
          <w:footerReference w:type="default" r:id="rId11"/>
          <w:pgSz w:w="11910" w:h="16840"/>
          <w:pgMar w:top="1200" w:right="1200" w:bottom="1380" w:left="1140" w:header="0" w:footer="1186" w:gutter="0"/>
          <w:pgNumType w:start="35"/>
          <w:cols w:num="2" w:space="720" w:equalWidth="0">
            <w:col w:w="1249" w:space="2152"/>
            <w:col w:w="6169"/>
          </w:cols>
        </w:sectPr>
      </w:pPr>
    </w:p>
    <w:p w:rsidR="00535EB7" w:rsidRDefault="00535EB7" w:rsidP="00535EB7">
      <w:pPr>
        <w:snapToGrid w:val="0"/>
        <w:spacing w:line="360" w:lineRule="auto"/>
        <w:contextualSpacing/>
        <w:rPr>
          <w:rFonts w:ascii="宋体" w:eastAsia="宋体" w:hAnsi="宋体" w:cs="宋体"/>
          <w:b/>
          <w:bCs/>
          <w:sz w:val="20"/>
          <w:szCs w:val="20"/>
          <w:lang w:eastAsia="zh-CN"/>
        </w:rPr>
      </w:pPr>
    </w:p>
    <w:p w:rsidR="00535EB7" w:rsidRDefault="00535EB7" w:rsidP="00535EB7">
      <w:pPr>
        <w:snapToGrid w:val="0"/>
        <w:spacing w:before="9" w:line="360" w:lineRule="auto"/>
        <w:contextualSpacing/>
        <w:rPr>
          <w:rFonts w:ascii="宋体" w:eastAsia="宋体" w:hAnsi="宋体" w:cs="宋体"/>
          <w:b/>
          <w:bCs/>
          <w:sz w:val="16"/>
          <w:szCs w:val="16"/>
          <w:lang w:eastAsia="zh-CN"/>
        </w:rPr>
      </w:pPr>
    </w:p>
    <w:tbl>
      <w:tblPr>
        <w:tblW w:w="0" w:type="auto"/>
        <w:tblInd w:w="106" w:type="dxa"/>
        <w:tblLayout w:type="fixed"/>
        <w:tblLook w:val="01E0"/>
      </w:tblPr>
      <w:tblGrid>
        <w:gridCol w:w="1102"/>
        <w:gridCol w:w="1558"/>
        <w:gridCol w:w="2445"/>
        <w:gridCol w:w="2516"/>
        <w:gridCol w:w="1724"/>
      </w:tblGrid>
      <w:tr w:rsidR="00535EB7" w:rsidTr="00B70EE6">
        <w:trPr>
          <w:trHeight w:hRule="exact" w:val="451"/>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301"/>
              <w:contextualSpacing/>
              <w:rPr>
                <w:rFonts w:ascii="宋体" w:eastAsia="宋体" w:hAnsi="宋体" w:cs="宋体"/>
                <w:sz w:val="24"/>
                <w:szCs w:val="24"/>
              </w:rPr>
            </w:pPr>
            <w:r>
              <w:rPr>
                <w:rFonts w:ascii="宋体" w:eastAsia="宋体" w:hAnsi="宋体" w:cs="宋体"/>
                <w:spacing w:val="2"/>
                <w:sz w:val="24"/>
                <w:szCs w:val="24"/>
              </w:rPr>
              <w:t>序号</w:t>
            </w: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286"/>
              <w:contextualSpacing/>
              <w:rPr>
                <w:rFonts w:ascii="宋体" w:eastAsia="宋体" w:hAnsi="宋体" w:cs="宋体"/>
                <w:sz w:val="24"/>
                <w:szCs w:val="24"/>
              </w:rPr>
            </w:pPr>
            <w:r>
              <w:rPr>
                <w:rFonts w:ascii="宋体" w:eastAsia="宋体" w:hAnsi="宋体" w:cs="宋体"/>
                <w:spacing w:val="2"/>
                <w:sz w:val="24"/>
                <w:szCs w:val="24"/>
              </w:rPr>
              <w:t>设备名称</w:t>
            </w: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148"/>
              <w:contextualSpacing/>
              <w:rPr>
                <w:rFonts w:ascii="宋体" w:eastAsia="宋体" w:hAnsi="宋体" w:cs="宋体"/>
                <w:sz w:val="24"/>
                <w:szCs w:val="24"/>
              </w:rPr>
            </w:pPr>
            <w:r>
              <w:rPr>
                <w:rFonts w:ascii="宋体" w:eastAsia="宋体" w:hAnsi="宋体" w:cs="宋体"/>
                <w:spacing w:val="2"/>
                <w:sz w:val="24"/>
                <w:szCs w:val="24"/>
              </w:rPr>
              <w:t>采购技术参数要求</w:t>
            </w: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Chars="-29" w:left="-1" w:hangingChars="26" w:hanging="63"/>
              <w:contextualSpacing/>
              <w:rPr>
                <w:rFonts w:ascii="宋体" w:eastAsia="宋体" w:hAnsi="宋体" w:cs="宋体"/>
                <w:sz w:val="24"/>
                <w:szCs w:val="24"/>
              </w:rPr>
            </w:pPr>
            <w:r>
              <w:rPr>
                <w:rFonts w:ascii="宋体" w:eastAsia="宋体" w:hAnsi="宋体" w:cs="宋体"/>
                <w:spacing w:val="2"/>
                <w:sz w:val="24"/>
                <w:szCs w:val="24"/>
              </w:rPr>
              <w:t>投标产品技术参数</w:t>
            </w: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371"/>
              <w:contextualSpacing/>
              <w:rPr>
                <w:rFonts w:ascii="宋体" w:eastAsia="宋体" w:hAnsi="宋体" w:cs="宋体"/>
                <w:sz w:val="24"/>
                <w:szCs w:val="24"/>
              </w:rPr>
            </w:pPr>
            <w:r>
              <w:rPr>
                <w:rFonts w:ascii="宋体" w:eastAsia="宋体" w:hAnsi="宋体" w:cs="宋体"/>
                <w:spacing w:val="2"/>
                <w:sz w:val="24"/>
                <w:szCs w:val="24"/>
              </w:rPr>
              <w:t>偏离情况</w:t>
            </w:r>
          </w:p>
        </w:tc>
      </w:tr>
      <w:tr w:rsidR="00535EB7" w:rsidTr="00B70EE6">
        <w:trPr>
          <w:trHeight w:hRule="exact" w:val="713"/>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691"/>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18"/>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855"/>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852"/>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10"/>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08"/>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10"/>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08"/>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10"/>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bl>
    <w:p w:rsidR="00535EB7" w:rsidRDefault="00535EB7" w:rsidP="00535EB7">
      <w:pPr>
        <w:snapToGrid w:val="0"/>
        <w:spacing w:before="1" w:line="360" w:lineRule="auto"/>
        <w:contextualSpacing/>
        <w:rPr>
          <w:rFonts w:ascii="宋体" w:eastAsia="宋体" w:hAnsi="宋体" w:cs="宋体"/>
          <w:b/>
          <w:bCs/>
          <w:sz w:val="26"/>
          <w:szCs w:val="26"/>
        </w:rPr>
      </w:pPr>
    </w:p>
    <w:p w:rsidR="00535EB7" w:rsidRDefault="00535EB7" w:rsidP="00535EB7">
      <w:pPr>
        <w:pStyle w:val="a3"/>
        <w:snapToGrid w:val="0"/>
        <w:spacing w:before="26" w:line="360" w:lineRule="auto"/>
        <w:ind w:left="221"/>
        <w:contextualSpacing/>
        <w:rPr>
          <w:lang w:eastAsia="zh-CN"/>
        </w:rPr>
      </w:pPr>
      <w:r>
        <w:rPr>
          <w:spacing w:val="2"/>
          <w:lang w:eastAsia="zh-CN"/>
        </w:rPr>
        <w:t>注</w:t>
      </w:r>
      <w:r>
        <w:rPr>
          <w:spacing w:val="-36"/>
          <w:lang w:eastAsia="zh-CN"/>
        </w:rPr>
        <w:t>：</w:t>
      </w:r>
      <w:r>
        <w:rPr>
          <w:lang w:eastAsia="zh-CN"/>
        </w:rPr>
        <w:t>供</w:t>
      </w:r>
      <w:r>
        <w:rPr>
          <w:spacing w:val="2"/>
          <w:lang w:eastAsia="zh-CN"/>
        </w:rPr>
        <w:t>应商应将投标产品</w:t>
      </w:r>
      <w:r>
        <w:rPr>
          <w:spacing w:val="5"/>
          <w:lang w:eastAsia="zh-CN"/>
        </w:rPr>
        <w:t>的</w:t>
      </w:r>
      <w:r>
        <w:rPr>
          <w:spacing w:val="2"/>
          <w:lang w:eastAsia="zh-CN"/>
        </w:rPr>
        <w:t>技术参数指</w:t>
      </w:r>
      <w:r>
        <w:rPr>
          <w:lang w:eastAsia="zh-CN"/>
        </w:rPr>
        <w:t>标</w:t>
      </w:r>
      <w:r>
        <w:rPr>
          <w:spacing w:val="2"/>
          <w:lang w:eastAsia="zh-CN"/>
        </w:rPr>
        <w:t>与采购文件要求的技</w:t>
      </w:r>
      <w:r>
        <w:rPr>
          <w:lang w:eastAsia="zh-CN"/>
        </w:rPr>
        <w:t>术</w:t>
      </w:r>
      <w:r>
        <w:rPr>
          <w:spacing w:val="2"/>
          <w:lang w:eastAsia="zh-CN"/>
        </w:rPr>
        <w:t>参数指标进行比</w:t>
      </w:r>
      <w:r>
        <w:rPr>
          <w:lang w:eastAsia="zh-CN"/>
        </w:rPr>
        <w:t>较</w:t>
      </w:r>
      <w:r>
        <w:rPr>
          <w:spacing w:val="-36"/>
          <w:lang w:eastAsia="zh-CN"/>
        </w:rPr>
        <w:t>。</w:t>
      </w:r>
      <w:r>
        <w:rPr>
          <w:lang w:eastAsia="zh-CN"/>
        </w:rPr>
        <w:t xml:space="preserve">在 </w:t>
      </w:r>
      <w:r>
        <w:rPr>
          <w:spacing w:val="1"/>
          <w:lang w:eastAsia="zh-CN"/>
        </w:rPr>
        <w:t>“偏离情况”栏注明“无偏离”、“正偏离”或“负偏离”。</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4" w:line="360" w:lineRule="auto"/>
        <w:contextualSpacing/>
        <w:rPr>
          <w:rFonts w:ascii="宋体" w:eastAsia="宋体" w:hAnsi="宋体" w:cs="宋体"/>
          <w:sz w:val="23"/>
          <w:szCs w:val="23"/>
          <w:lang w:eastAsia="zh-CN"/>
        </w:rPr>
      </w:pPr>
    </w:p>
    <w:p w:rsidR="00535EB7" w:rsidRDefault="00535EB7" w:rsidP="00535EB7">
      <w:pPr>
        <w:pStyle w:val="a3"/>
        <w:snapToGrid w:val="0"/>
        <w:spacing w:before="0" w:line="360" w:lineRule="auto"/>
        <w:ind w:left="5792" w:firstLine="2"/>
        <w:contextualSpacing/>
        <w:rPr>
          <w:lang w:eastAsia="zh-CN"/>
        </w:rPr>
      </w:pPr>
      <w:r>
        <w:rPr>
          <w:spacing w:val="1"/>
          <w:lang w:eastAsia="zh-CN"/>
        </w:rPr>
        <w:t>法定代表人：</w:t>
      </w:r>
      <w:r>
        <w:rPr>
          <w:spacing w:val="2"/>
          <w:lang w:eastAsia="zh-CN"/>
        </w:rPr>
        <w:t xml:space="preserve"> （电子印章）</w:t>
      </w:r>
      <w:r>
        <w:rPr>
          <w:spacing w:val="1"/>
          <w:lang w:eastAsia="zh-CN"/>
        </w:rPr>
        <w:t>供应商全称：</w:t>
      </w:r>
      <w:r>
        <w:rPr>
          <w:spacing w:val="2"/>
          <w:lang w:eastAsia="zh-CN"/>
        </w:rPr>
        <w:t>（电子公章）</w:t>
      </w:r>
    </w:p>
    <w:p w:rsidR="00535EB7" w:rsidRDefault="00535EB7" w:rsidP="00535EB7">
      <w:pPr>
        <w:pStyle w:val="a3"/>
        <w:tabs>
          <w:tab w:val="left" w:pos="6762"/>
          <w:tab w:val="left" w:pos="7369"/>
        </w:tabs>
        <w:snapToGrid w:val="0"/>
        <w:spacing w:before="60" w:line="360" w:lineRule="auto"/>
        <w:ind w:left="6157"/>
        <w:contextualSpacing/>
        <w:rPr>
          <w:lang w:eastAsia="zh-CN"/>
        </w:rPr>
      </w:pPr>
      <w:r>
        <w:rPr>
          <w:lang w:eastAsia="zh-CN"/>
        </w:rPr>
        <w:t>年</w:t>
      </w:r>
      <w:r>
        <w:rPr>
          <w:lang w:eastAsia="zh-CN"/>
        </w:rPr>
        <w:tab/>
        <w:t>月</w:t>
      </w:r>
      <w:r>
        <w:rPr>
          <w:lang w:eastAsia="zh-CN"/>
        </w:rPr>
        <w:tab/>
        <w:t>日</w:t>
      </w:r>
    </w:p>
    <w:p w:rsidR="00535EB7" w:rsidRDefault="00535EB7" w:rsidP="00535EB7">
      <w:pPr>
        <w:snapToGrid w:val="0"/>
        <w:spacing w:line="360" w:lineRule="auto"/>
        <w:contextualSpacing/>
        <w:rPr>
          <w:lang w:eastAsia="zh-CN"/>
        </w:rPr>
        <w:sectPr w:rsidR="00535EB7">
          <w:type w:val="continuous"/>
          <w:pgSz w:w="11910" w:h="16840"/>
          <w:pgMar w:top="1420" w:right="1200" w:bottom="1360" w:left="1140" w:header="720" w:footer="720" w:gutter="0"/>
          <w:cols w:space="720"/>
        </w:sectPr>
      </w:pPr>
    </w:p>
    <w:p w:rsidR="00535EB7" w:rsidRDefault="00535EB7" w:rsidP="00535EB7">
      <w:pPr>
        <w:pStyle w:val="81"/>
        <w:snapToGrid w:val="0"/>
        <w:spacing w:before="2" w:line="360" w:lineRule="auto"/>
        <w:contextualSpacing/>
        <w:rPr>
          <w:b w:val="0"/>
          <w:bCs w:val="0"/>
          <w:lang w:eastAsia="zh-CN"/>
        </w:rPr>
      </w:pPr>
      <w:r>
        <w:rPr>
          <w:spacing w:val="1"/>
          <w:lang w:eastAsia="zh-CN"/>
        </w:rPr>
        <w:lastRenderedPageBreak/>
        <w:t>附件</w:t>
      </w:r>
      <w:r>
        <w:rPr>
          <w:rFonts w:ascii="Times New Roman" w:eastAsia="Times New Roman" w:hAnsi="Times New Roman" w:cs="Times New Roman"/>
          <w:spacing w:val="2"/>
          <w:lang w:eastAsia="zh-CN"/>
        </w:rPr>
        <w:t>6</w:t>
      </w:r>
      <w:r>
        <w:rPr>
          <w:spacing w:val="2"/>
          <w:lang w:eastAsia="zh-CN"/>
        </w:rPr>
        <w:t>：投标企业声明函（指定格式）</w:t>
      </w:r>
    </w:p>
    <w:p w:rsidR="00535EB7" w:rsidRDefault="00535EB7" w:rsidP="00535EB7">
      <w:pPr>
        <w:snapToGrid w:val="0"/>
        <w:spacing w:line="360" w:lineRule="auto"/>
        <w:contextualSpacing/>
        <w:rPr>
          <w:rFonts w:ascii="宋体" w:eastAsia="宋体" w:hAnsi="宋体" w:cs="宋体"/>
          <w:b/>
          <w:bCs/>
          <w:sz w:val="24"/>
          <w:szCs w:val="24"/>
          <w:lang w:eastAsia="zh-CN"/>
        </w:rPr>
      </w:pPr>
    </w:p>
    <w:p w:rsidR="00535EB7" w:rsidRDefault="00535EB7" w:rsidP="00535EB7">
      <w:pPr>
        <w:snapToGrid w:val="0"/>
        <w:spacing w:before="4" w:line="360" w:lineRule="auto"/>
        <w:contextualSpacing/>
        <w:rPr>
          <w:rFonts w:ascii="宋体" w:eastAsia="宋体" w:hAnsi="宋体" w:cs="宋体"/>
          <w:b/>
          <w:bCs/>
          <w:sz w:val="20"/>
          <w:szCs w:val="20"/>
          <w:lang w:eastAsia="zh-CN"/>
        </w:rPr>
      </w:pPr>
    </w:p>
    <w:p w:rsidR="00535EB7" w:rsidRDefault="00535EB7" w:rsidP="00535EB7">
      <w:pPr>
        <w:pStyle w:val="31"/>
        <w:snapToGrid w:val="0"/>
        <w:spacing w:line="360" w:lineRule="auto"/>
        <w:ind w:right="51"/>
        <w:contextualSpacing/>
        <w:jc w:val="center"/>
        <w:rPr>
          <w:b w:val="0"/>
          <w:bCs w:val="0"/>
          <w:lang w:eastAsia="zh-CN"/>
        </w:rPr>
      </w:pPr>
      <w:r>
        <w:rPr>
          <w:spacing w:val="1"/>
          <w:lang w:eastAsia="zh-CN"/>
        </w:rPr>
        <w:t>（</w:t>
      </w:r>
      <w:r>
        <w:rPr>
          <w:rFonts w:ascii="Times New Roman" w:eastAsia="Times New Roman" w:hAnsi="Times New Roman" w:cs="Times New Roman"/>
          <w:spacing w:val="1"/>
          <w:lang w:eastAsia="zh-CN"/>
        </w:rPr>
        <w:t>1</w:t>
      </w:r>
      <w:r>
        <w:rPr>
          <w:spacing w:val="1"/>
          <w:lang w:eastAsia="zh-CN"/>
        </w:rPr>
        <w:t>）中小企业声明函（货物）</w:t>
      </w:r>
    </w:p>
    <w:p w:rsidR="00535EB7" w:rsidRDefault="00535EB7" w:rsidP="00535EB7">
      <w:pPr>
        <w:snapToGrid w:val="0"/>
        <w:spacing w:line="360" w:lineRule="auto"/>
        <w:contextualSpacing/>
        <w:rPr>
          <w:rFonts w:ascii="宋体" w:eastAsia="宋体" w:hAnsi="宋体" w:cs="宋体"/>
          <w:b/>
          <w:bCs/>
          <w:sz w:val="30"/>
          <w:szCs w:val="30"/>
          <w:lang w:eastAsia="zh-CN"/>
        </w:rPr>
      </w:pPr>
    </w:p>
    <w:p w:rsidR="00535EB7" w:rsidRDefault="00535EB7" w:rsidP="00535EB7">
      <w:pPr>
        <w:pStyle w:val="a3"/>
        <w:snapToGrid w:val="0"/>
        <w:spacing w:before="269" w:line="360" w:lineRule="auto"/>
        <w:ind w:right="111" w:firstLine="508"/>
        <w:contextualSpacing/>
        <w:jc w:val="both"/>
        <w:rPr>
          <w:lang w:eastAsia="zh-CN"/>
        </w:rPr>
      </w:pPr>
      <w:r>
        <w:rPr>
          <w:spacing w:val="14"/>
          <w:lang w:eastAsia="zh-CN"/>
        </w:rPr>
        <w:t>本公</w:t>
      </w:r>
      <w:r>
        <w:rPr>
          <w:spacing w:val="-32"/>
          <w:lang w:eastAsia="zh-CN"/>
        </w:rPr>
        <w:t>司</w:t>
      </w:r>
      <w:r>
        <w:rPr>
          <w:spacing w:val="14"/>
          <w:lang w:eastAsia="zh-CN"/>
        </w:rPr>
        <w:t>（联合体</w:t>
      </w:r>
      <w:r>
        <w:rPr>
          <w:spacing w:val="-32"/>
          <w:lang w:eastAsia="zh-CN"/>
        </w:rPr>
        <w:t>）</w:t>
      </w:r>
      <w:r>
        <w:rPr>
          <w:spacing w:val="11"/>
          <w:lang w:eastAsia="zh-CN"/>
        </w:rPr>
        <w:t>郑重</w:t>
      </w:r>
      <w:r>
        <w:rPr>
          <w:spacing w:val="14"/>
          <w:lang w:eastAsia="zh-CN"/>
        </w:rPr>
        <w:t>声明</w:t>
      </w:r>
      <w:r>
        <w:rPr>
          <w:spacing w:val="-32"/>
          <w:lang w:eastAsia="zh-CN"/>
        </w:rPr>
        <w:t>，</w:t>
      </w:r>
      <w:r>
        <w:rPr>
          <w:spacing w:val="14"/>
          <w:lang w:eastAsia="zh-CN"/>
        </w:rPr>
        <w:t>根</w:t>
      </w:r>
      <w:r>
        <w:rPr>
          <w:spacing w:val="-32"/>
          <w:lang w:eastAsia="zh-CN"/>
        </w:rPr>
        <w:t>据</w:t>
      </w:r>
      <w:r>
        <w:rPr>
          <w:spacing w:val="14"/>
          <w:lang w:eastAsia="zh-CN"/>
        </w:rPr>
        <w:t>《政府</w:t>
      </w:r>
      <w:r>
        <w:rPr>
          <w:spacing w:val="11"/>
          <w:lang w:eastAsia="zh-CN"/>
        </w:rPr>
        <w:t>采购</w:t>
      </w:r>
      <w:r>
        <w:rPr>
          <w:spacing w:val="14"/>
          <w:lang w:eastAsia="zh-CN"/>
        </w:rPr>
        <w:t>促进中</w:t>
      </w:r>
      <w:r>
        <w:rPr>
          <w:spacing w:val="19"/>
          <w:lang w:eastAsia="zh-CN"/>
        </w:rPr>
        <w:t>小</w:t>
      </w:r>
      <w:r>
        <w:rPr>
          <w:spacing w:val="14"/>
          <w:lang w:eastAsia="zh-CN"/>
        </w:rPr>
        <w:t>企业发展管理办法</w:t>
      </w:r>
      <w:r>
        <w:rPr>
          <w:spacing w:val="-77"/>
          <w:lang w:eastAsia="zh-CN"/>
        </w:rPr>
        <w:t>》</w:t>
      </w:r>
      <w:r>
        <w:rPr>
          <w:spacing w:val="14"/>
          <w:lang w:eastAsia="zh-CN"/>
        </w:rPr>
        <w:t>（财</w:t>
      </w:r>
      <w:r>
        <w:rPr>
          <w:spacing w:val="8"/>
          <w:lang w:eastAsia="zh-CN"/>
        </w:rPr>
        <w:t>库﹝</w:t>
      </w:r>
      <w:r>
        <w:rPr>
          <w:rFonts w:ascii="Times New Roman" w:eastAsia="Times New Roman" w:hAnsi="Times New Roman" w:cs="Times New Roman"/>
          <w:spacing w:val="8"/>
          <w:lang w:eastAsia="zh-CN"/>
        </w:rPr>
        <w:t>2020</w:t>
      </w:r>
      <w:r>
        <w:rPr>
          <w:spacing w:val="8"/>
          <w:lang w:eastAsia="zh-CN"/>
        </w:rPr>
        <w:t>﹞</w:t>
      </w:r>
      <w:r>
        <w:rPr>
          <w:rFonts w:ascii="Times New Roman" w:eastAsia="Times New Roman" w:hAnsi="Times New Roman" w:cs="Times New Roman"/>
          <w:spacing w:val="8"/>
          <w:lang w:eastAsia="zh-CN"/>
        </w:rPr>
        <w:t>46</w:t>
      </w:r>
      <w:r>
        <w:rPr>
          <w:spacing w:val="12"/>
          <w:lang w:eastAsia="zh-CN"/>
        </w:rPr>
        <w:t>号）的规定，本公司</w:t>
      </w:r>
      <w:r>
        <w:rPr>
          <w:spacing w:val="13"/>
          <w:lang w:eastAsia="zh-CN"/>
        </w:rPr>
        <w:t>（联合体）参加</w:t>
      </w:r>
      <w:r>
        <w:rPr>
          <w:spacing w:val="13"/>
          <w:u w:val="single" w:color="000000"/>
          <w:lang w:eastAsia="zh-CN"/>
        </w:rPr>
        <w:t>（单位名称）</w:t>
      </w:r>
      <w:r>
        <w:rPr>
          <w:spacing w:val="13"/>
          <w:lang w:eastAsia="zh-CN"/>
        </w:rPr>
        <w:t>的</w:t>
      </w:r>
      <w:r>
        <w:rPr>
          <w:spacing w:val="13"/>
          <w:u w:val="single" w:color="000000"/>
          <w:lang w:eastAsia="zh-CN"/>
        </w:rPr>
        <w:t>（项目名称）</w:t>
      </w:r>
      <w:r>
        <w:rPr>
          <w:spacing w:val="13"/>
          <w:lang w:eastAsia="zh-CN"/>
        </w:rPr>
        <w:t>采购活动，提供的货物全部由符合政策要求的中小企业制造。相关企业（含联合体</w:t>
      </w:r>
      <w:r>
        <w:rPr>
          <w:spacing w:val="14"/>
          <w:lang w:eastAsia="zh-CN"/>
        </w:rPr>
        <w:t>中的中小企业、签订分包意向协议的中小企业）的具体情况如下：</w:t>
      </w:r>
    </w:p>
    <w:p w:rsidR="00535EB7" w:rsidRDefault="00535EB7" w:rsidP="00535EB7">
      <w:pPr>
        <w:pStyle w:val="a3"/>
        <w:tabs>
          <w:tab w:val="left" w:pos="3070"/>
        </w:tabs>
        <w:snapToGrid w:val="0"/>
        <w:spacing w:before="43" w:line="360" w:lineRule="auto"/>
        <w:ind w:right="149" w:firstLine="508"/>
        <w:contextualSpacing/>
        <w:jc w:val="both"/>
        <w:rPr>
          <w:lang w:eastAsia="zh-CN"/>
        </w:rPr>
      </w:pPr>
      <w:r>
        <w:rPr>
          <w:rFonts w:ascii="Times New Roman" w:eastAsia="Times New Roman" w:hAnsi="Times New Roman" w:cs="Times New Roman"/>
          <w:spacing w:val="14"/>
          <w:lang w:eastAsia="zh-CN"/>
        </w:rPr>
        <w:t>1.</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（企业名称）</w:t>
      </w:r>
      <w:r>
        <w:rPr>
          <w:spacing w:val="14"/>
          <w:lang w:eastAsia="zh-CN"/>
        </w:rPr>
        <w:t>，从业人员</w:t>
      </w:r>
      <w:r>
        <w:rPr>
          <w:rFonts w:ascii="Times New Roman" w:eastAsia="Times New Roman" w:hAnsi="Times New Roman" w:cs="Times New Roman"/>
          <w:spacing w:val="14"/>
          <w:u w:val="single" w:color="000000"/>
          <w:lang w:eastAsia="zh-CN"/>
        </w:rPr>
        <w:tab/>
      </w:r>
      <w:r>
        <w:rPr>
          <w:spacing w:val="13"/>
          <w:lang w:eastAsia="zh-CN"/>
        </w:rPr>
        <w:t>人，营业收入为万元，资产总额为</w:t>
      </w:r>
      <w:r>
        <w:rPr>
          <w:spacing w:val="14"/>
          <w:lang w:eastAsia="zh-CN"/>
        </w:rPr>
        <w:t>万元，属</w:t>
      </w:r>
      <w:r>
        <w:rPr>
          <w:spacing w:val="13"/>
          <w:lang w:eastAsia="zh-CN"/>
        </w:rPr>
        <w:t>于</w:t>
      </w:r>
      <w:r>
        <w:rPr>
          <w:spacing w:val="13"/>
          <w:u w:val="single" w:color="000000"/>
          <w:lang w:eastAsia="zh-CN"/>
        </w:rPr>
        <w:t>（中型企业、小型企业、微型企业）</w:t>
      </w:r>
      <w:r>
        <w:rPr>
          <w:spacing w:val="13"/>
          <w:lang w:eastAsia="zh-CN"/>
        </w:rPr>
        <w:t>；</w:t>
      </w:r>
    </w:p>
    <w:p w:rsidR="00535EB7" w:rsidRDefault="00535EB7" w:rsidP="00535EB7">
      <w:pPr>
        <w:pStyle w:val="a3"/>
        <w:tabs>
          <w:tab w:val="left" w:pos="2888"/>
        </w:tabs>
        <w:snapToGrid w:val="0"/>
        <w:spacing w:before="46" w:line="360" w:lineRule="auto"/>
        <w:ind w:right="156" w:firstLine="508"/>
        <w:contextualSpacing/>
        <w:jc w:val="both"/>
        <w:rPr>
          <w:lang w:eastAsia="zh-CN"/>
        </w:rPr>
      </w:pPr>
      <w:r>
        <w:rPr>
          <w:rFonts w:ascii="Times New Roman" w:eastAsia="Times New Roman" w:hAnsi="Times New Roman" w:cs="Times New Roman"/>
          <w:spacing w:val="14"/>
          <w:lang w:eastAsia="zh-CN"/>
        </w:rPr>
        <w:t>2.</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8"/>
          <w:u w:val="single" w:color="000000"/>
          <w:lang w:eastAsia="zh-CN"/>
        </w:rPr>
        <w:t>名称）</w:t>
      </w:r>
      <w:r>
        <w:rPr>
          <w:spacing w:val="8"/>
          <w:lang w:eastAsia="zh-CN"/>
        </w:rPr>
        <w:t>，从业人员</w:t>
      </w:r>
      <w:r>
        <w:rPr>
          <w:rFonts w:ascii="Times New Roman" w:eastAsia="Times New Roman" w:hAnsi="Times New Roman" w:cs="Times New Roman"/>
          <w:spacing w:val="8"/>
          <w:u w:val="single" w:color="000000"/>
          <w:lang w:eastAsia="zh-CN"/>
        </w:rPr>
        <w:tab/>
      </w:r>
      <w:r>
        <w:rPr>
          <w:spacing w:val="14"/>
          <w:lang w:eastAsia="zh-CN"/>
        </w:rPr>
        <w:t>人</w:t>
      </w:r>
      <w:r>
        <w:rPr>
          <w:spacing w:val="-10"/>
          <w:lang w:eastAsia="zh-CN"/>
        </w:rPr>
        <w:t>，</w:t>
      </w:r>
      <w:r>
        <w:rPr>
          <w:spacing w:val="14"/>
          <w:lang w:eastAsia="zh-CN"/>
        </w:rPr>
        <w:t>营业收入</w:t>
      </w:r>
      <w:r>
        <w:rPr>
          <w:spacing w:val="13"/>
          <w:lang w:eastAsia="zh-CN"/>
        </w:rPr>
        <w:t>为</w:t>
      </w:r>
      <w:r>
        <w:rPr>
          <w:spacing w:val="14"/>
          <w:lang w:eastAsia="zh-CN"/>
        </w:rPr>
        <w:t>万元</w:t>
      </w:r>
      <w:r>
        <w:rPr>
          <w:spacing w:val="-10"/>
          <w:lang w:eastAsia="zh-CN"/>
        </w:rPr>
        <w:t>，</w:t>
      </w:r>
      <w:r>
        <w:rPr>
          <w:spacing w:val="14"/>
          <w:lang w:eastAsia="zh-CN"/>
        </w:rPr>
        <w:t>资产总额</w:t>
      </w:r>
      <w:r>
        <w:rPr>
          <w:spacing w:val="13"/>
          <w:lang w:eastAsia="zh-CN"/>
        </w:rPr>
        <w:t>为</w:t>
      </w:r>
      <w:r>
        <w:rPr>
          <w:spacing w:val="6"/>
          <w:lang w:eastAsia="zh-CN"/>
        </w:rPr>
        <w:t>万元，属于</w:t>
      </w:r>
    </w:p>
    <w:p w:rsidR="00535EB7" w:rsidRDefault="00535EB7" w:rsidP="00535EB7">
      <w:pPr>
        <w:pStyle w:val="a3"/>
        <w:snapToGrid w:val="0"/>
        <w:spacing w:before="59" w:line="360" w:lineRule="auto"/>
        <w:contextualSpacing/>
        <w:rPr>
          <w:lang w:eastAsia="zh-CN"/>
        </w:rPr>
      </w:pPr>
      <w:r>
        <w:rPr>
          <w:spacing w:val="13"/>
          <w:u w:val="single" w:color="000000"/>
          <w:lang w:eastAsia="zh-CN"/>
        </w:rPr>
        <w:t>（中型企业、小型企业、微型企业）</w:t>
      </w:r>
      <w:r>
        <w:rPr>
          <w:spacing w:val="13"/>
          <w:lang w:eastAsia="zh-CN"/>
        </w:rPr>
        <w:t>；</w:t>
      </w:r>
    </w:p>
    <w:p w:rsidR="00535EB7" w:rsidRDefault="00535EB7" w:rsidP="00535EB7">
      <w:pPr>
        <w:pStyle w:val="a3"/>
        <w:snapToGrid w:val="0"/>
        <w:spacing w:before="156" w:line="360" w:lineRule="auto"/>
        <w:ind w:left="610"/>
        <w:contextualSpacing/>
        <w:rPr>
          <w:lang w:eastAsia="zh-CN"/>
        </w:rPr>
      </w:pPr>
    </w:p>
    <w:p w:rsidR="00535EB7" w:rsidRDefault="00535EB7" w:rsidP="00535EB7">
      <w:pPr>
        <w:pStyle w:val="a3"/>
        <w:snapToGrid w:val="0"/>
        <w:spacing w:before="156" w:line="360" w:lineRule="auto"/>
        <w:ind w:right="173" w:firstLine="508"/>
        <w:contextualSpacing/>
        <w:jc w:val="both"/>
        <w:rPr>
          <w:lang w:eastAsia="zh-CN"/>
        </w:rPr>
      </w:pPr>
      <w:r>
        <w:rPr>
          <w:spacing w:val="12"/>
          <w:lang w:eastAsia="zh-CN"/>
        </w:rPr>
        <w:t>以上企业，不属于大企业的分支机构，不存在控股股东为大企业的情形，也不</w:t>
      </w:r>
      <w:r>
        <w:rPr>
          <w:spacing w:val="14"/>
          <w:lang w:eastAsia="zh-CN"/>
        </w:rPr>
        <w:t>存在与大企业的负责人为同一人的情形。</w:t>
      </w:r>
    </w:p>
    <w:p w:rsidR="00535EB7" w:rsidRDefault="00535EB7" w:rsidP="00535EB7">
      <w:pPr>
        <w:pStyle w:val="a3"/>
        <w:snapToGrid w:val="0"/>
        <w:spacing w:before="39" w:line="360" w:lineRule="auto"/>
        <w:ind w:left="610"/>
        <w:contextualSpacing/>
        <w:rPr>
          <w:lang w:eastAsia="zh-CN"/>
        </w:rPr>
      </w:pPr>
      <w:r>
        <w:rPr>
          <w:spacing w:val="14"/>
          <w:lang w:eastAsia="zh-CN"/>
        </w:rPr>
        <w:t>本企业对上述声明内容的真实性负责。如有虚假，将依法承担相应责任。</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11" w:line="360" w:lineRule="auto"/>
        <w:contextualSpacing/>
        <w:rPr>
          <w:rFonts w:ascii="宋体" w:eastAsia="宋体" w:hAnsi="宋体" w:cs="宋体"/>
          <w:sz w:val="35"/>
          <w:szCs w:val="35"/>
          <w:lang w:eastAsia="zh-CN"/>
        </w:rPr>
      </w:pPr>
    </w:p>
    <w:p w:rsidR="00535EB7" w:rsidRDefault="00535EB7" w:rsidP="00535EB7">
      <w:pPr>
        <w:pStyle w:val="a3"/>
        <w:snapToGrid w:val="0"/>
        <w:spacing w:before="0" w:line="360" w:lineRule="auto"/>
        <w:ind w:left="6205" w:right="1141" w:hanging="255"/>
        <w:contextualSpacing/>
        <w:rPr>
          <w:lang w:eastAsia="zh-CN"/>
        </w:rPr>
      </w:pPr>
      <w:r>
        <w:rPr>
          <w:spacing w:val="14"/>
          <w:lang w:eastAsia="zh-CN"/>
        </w:rPr>
        <w:t xml:space="preserve">企业名称（公章）： </w:t>
      </w:r>
      <w:r>
        <w:rPr>
          <w:lang w:eastAsia="zh-CN"/>
        </w:rPr>
        <w:t>日期</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4" w:line="360" w:lineRule="auto"/>
        <w:contextualSpacing/>
        <w:rPr>
          <w:rFonts w:ascii="宋体" w:eastAsia="宋体" w:hAnsi="宋体" w:cs="宋体"/>
          <w:sz w:val="12"/>
          <w:szCs w:val="12"/>
          <w:lang w:eastAsia="zh-CN"/>
        </w:rPr>
      </w:pPr>
    </w:p>
    <w:p w:rsidR="00535EB7" w:rsidRDefault="00535EB7" w:rsidP="00535EB7">
      <w:pPr>
        <w:snapToGrid w:val="0"/>
        <w:spacing w:before="4" w:line="360" w:lineRule="auto"/>
        <w:contextualSpacing/>
        <w:rPr>
          <w:rFonts w:ascii="宋体" w:eastAsia="宋体" w:hAnsi="宋体" w:cs="宋体"/>
          <w:sz w:val="12"/>
          <w:szCs w:val="12"/>
          <w:lang w:eastAsia="zh-CN"/>
        </w:rPr>
      </w:pPr>
    </w:p>
    <w:p w:rsidR="00535EB7" w:rsidRDefault="00535EB7" w:rsidP="00535EB7">
      <w:pPr>
        <w:pStyle w:val="31"/>
        <w:snapToGrid w:val="0"/>
        <w:spacing w:before="14" w:line="360" w:lineRule="auto"/>
        <w:ind w:left="121" w:firstLine="2652"/>
        <w:contextualSpacing/>
        <w:rPr>
          <w:b w:val="0"/>
          <w:bCs w:val="0"/>
          <w:lang w:eastAsia="zh-CN"/>
        </w:rPr>
      </w:pPr>
      <w:r>
        <w:rPr>
          <w:spacing w:val="1"/>
          <w:lang w:eastAsia="zh-CN"/>
        </w:rPr>
        <w:t>（</w:t>
      </w:r>
      <w:r>
        <w:rPr>
          <w:rFonts w:ascii="Times New Roman" w:eastAsia="Times New Roman" w:hAnsi="Times New Roman" w:cs="Times New Roman"/>
          <w:spacing w:val="1"/>
          <w:lang w:eastAsia="zh-CN"/>
        </w:rPr>
        <w:t>2</w:t>
      </w:r>
      <w:r>
        <w:rPr>
          <w:spacing w:val="1"/>
          <w:lang w:eastAsia="zh-CN"/>
        </w:rPr>
        <w:t>）残疾人福利性单位声明函</w:t>
      </w:r>
    </w:p>
    <w:p w:rsidR="00535EB7" w:rsidRDefault="00535EB7" w:rsidP="00535EB7">
      <w:pPr>
        <w:snapToGrid w:val="0"/>
        <w:spacing w:line="360" w:lineRule="auto"/>
        <w:contextualSpacing/>
        <w:rPr>
          <w:rFonts w:ascii="宋体" w:eastAsia="宋体" w:hAnsi="宋体" w:cs="宋体"/>
          <w:b/>
          <w:bCs/>
          <w:sz w:val="30"/>
          <w:szCs w:val="30"/>
          <w:lang w:eastAsia="zh-CN"/>
        </w:rPr>
      </w:pPr>
    </w:p>
    <w:p w:rsidR="00535EB7" w:rsidRDefault="00535EB7" w:rsidP="00535EB7">
      <w:pPr>
        <w:snapToGrid w:val="0"/>
        <w:spacing w:before="10" w:line="360" w:lineRule="auto"/>
        <w:contextualSpacing/>
        <w:rPr>
          <w:rFonts w:ascii="宋体" w:eastAsia="宋体" w:hAnsi="宋体" w:cs="宋体"/>
          <w:b/>
          <w:bCs/>
          <w:sz w:val="20"/>
          <w:szCs w:val="20"/>
          <w:lang w:eastAsia="zh-CN"/>
        </w:rPr>
      </w:pPr>
    </w:p>
    <w:p w:rsidR="00535EB7" w:rsidRDefault="00535EB7" w:rsidP="00535EB7">
      <w:pPr>
        <w:pStyle w:val="a3"/>
        <w:tabs>
          <w:tab w:val="left" w:pos="1090"/>
        </w:tabs>
        <w:snapToGrid w:val="0"/>
        <w:spacing w:before="0" w:line="360" w:lineRule="auto"/>
        <w:ind w:left="121"/>
        <w:contextualSpacing/>
        <w:rPr>
          <w:lang w:eastAsia="zh-CN"/>
        </w:rPr>
      </w:pPr>
      <w:r>
        <w:rPr>
          <w:spacing w:val="1"/>
          <w:lang w:eastAsia="zh-CN"/>
        </w:rPr>
        <w:t>致：</w:t>
      </w:r>
      <w:r>
        <w:rPr>
          <w:rFonts w:ascii="Times New Roman" w:eastAsia="Times New Roman" w:hAnsi="Times New Roman" w:cs="Times New Roman"/>
          <w:spacing w:val="1"/>
          <w:u w:val="single" w:color="000000"/>
          <w:lang w:eastAsia="zh-CN"/>
        </w:rPr>
        <w:tab/>
      </w:r>
      <w:r>
        <w:rPr>
          <w:spacing w:val="1"/>
          <w:u w:val="single" w:color="000000"/>
          <w:lang w:eastAsia="zh-CN"/>
        </w:rPr>
        <w:t>（采购人名称）</w:t>
      </w:r>
    </w:p>
    <w:p w:rsidR="00535EB7" w:rsidRDefault="00535EB7" w:rsidP="001C0E56">
      <w:pPr>
        <w:pStyle w:val="a3"/>
        <w:tabs>
          <w:tab w:val="left" w:pos="4007"/>
          <w:tab w:val="left" w:pos="6187"/>
        </w:tabs>
        <w:snapToGrid w:val="0"/>
        <w:spacing w:before="158" w:line="360" w:lineRule="auto"/>
        <w:ind w:left="104" w:right="-26" w:firstLine="420"/>
        <w:contextualSpacing/>
        <w:rPr>
          <w:lang w:eastAsia="zh-CN"/>
        </w:rPr>
      </w:pPr>
      <w:r>
        <w:rPr>
          <w:spacing w:val="-1"/>
          <w:lang w:eastAsia="zh-CN"/>
        </w:rPr>
        <w:t>本单位郑重声明，根据《财政部</w:t>
      </w:r>
      <w:r>
        <w:rPr>
          <w:spacing w:val="1"/>
          <w:lang w:eastAsia="zh-CN"/>
        </w:rPr>
        <w:t>民政部中国残疾人联合会关于促进残疾人就业政</w:t>
      </w:r>
      <w:r>
        <w:rPr>
          <w:spacing w:val="2"/>
          <w:lang w:eastAsia="zh-CN"/>
        </w:rPr>
        <w:t>府采购政策的通知》（财库〔</w:t>
      </w:r>
      <w:r>
        <w:rPr>
          <w:rFonts w:ascii="Times New Roman" w:eastAsia="Times New Roman" w:hAnsi="Times New Roman" w:cs="Times New Roman"/>
          <w:spacing w:val="2"/>
          <w:lang w:eastAsia="zh-CN"/>
        </w:rPr>
        <w:t>2017</w:t>
      </w:r>
      <w:r>
        <w:rPr>
          <w:spacing w:val="2"/>
          <w:lang w:eastAsia="zh-CN"/>
        </w:rPr>
        <w:t>〕</w:t>
      </w:r>
      <w:r>
        <w:rPr>
          <w:rFonts w:ascii="Times New Roman" w:eastAsia="Times New Roman" w:hAnsi="Times New Roman" w:cs="Times New Roman"/>
          <w:lang w:eastAsia="zh-CN"/>
        </w:rPr>
        <w:t xml:space="preserve">141 </w:t>
      </w:r>
      <w:r>
        <w:rPr>
          <w:spacing w:val="2"/>
          <w:lang w:eastAsia="zh-CN"/>
        </w:rPr>
        <w:t>号）的规定，本单位为符合条件的残疾人福利性单位</w:t>
      </w:r>
      <w:r>
        <w:rPr>
          <w:spacing w:val="-92"/>
          <w:lang w:eastAsia="zh-CN"/>
        </w:rPr>
        <w:t>，</w:t>
      </w:r>
      <w:r>
        <w:rPr>
          <w:spacing w:val="2"/>
          <w:lang w:eastAsia="zh-CN"/>
        </w:rPr>
        <w:t>且本单位参加</w:t>
      </w:r>
      <w:r>
        <w:rPr>
          <w:rFonts w:ascii="Times New Roman" w:eastAsia="Times New Roman" w:hAnsi="Times New Roman" w:cs="Times New Roman"/>
          <w:spacing w:val="2"/>
          <w:lang w:eastAsia="zh-CN"/>
        </w:rPr>
        <w:t>_</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4"/>
          <w:lang w:eastAsia="zh-CN"/>
        </w:rPr>
        <w:t>_</w:t>
      </w:r>
      <w:r>
        <w:rPr>
          <w:lang w:eastAsia="zh-CN"/>
        </w:rPr>
        <w:t>单</w:t>
      </w:r>
      <w:r>
        <w:rPr>
          <w:spacing w:val="2"/>
          <w:lang w:eastAsia="zh-CN"/>
        </w:rPr>
        <w:t>位的</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制</w:t>
      </w:r>
      <w:r>
        <w:rPr>
          <w:spacing w:val="3"/>
          <w:lang w:eastAsia="zh-CN"/>
        </w:rPr>
        <w:t>造的货物（由本单位承担工程</w:t>
      </w:r>
      <w:r>
        <w:rPr>
          <w:rFonts w:ascii="Times New Roman" w:eastAsia="Times New Roman" w:hAnsi="Times New Roman" w:cs="Times New Roman"/>
          <w:spacing w:val="3"/>
          <w:lang w:eastAsia="zh-CN"/>
        </w:rPr>
        <w:t>/</w:t>
      </w:r>
      <w:r>
        <w:rPr>
          <w:spacing w:val="3"/>
          <w:lang w:eastAsia="zh-CN"/>
        </w:rPr>
        <w:t>提供服务），或者提供其他残疾人福利性单位制造的货</w:t>
      </w:r>
      <w:r>
        <w:rPr>
          <w:spacing w:val="1"/>
          <w:lang w:eastAsia="zh-CN"/>
        </w:rPr>
        <w:t>物（不包括使用非残疾人福利性单位注册商标的货物）。本单位对上述声明的真实性负责。如有虚假，将依法承担相应责任。</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10" w:line="360" w:lineRule="auto"/>
        <w:contextualSpacing/>
        <w:rPr>
          <w:rFonts w:ascii="宋体" w:eastAsia="宋体" w:hAnsi="宋体" w:cs="宋体"/>
          <w:sz w:val="27"/>
          <w:szCs w:val="27"/>
          <w:lang w:eastAsia="zh-CN"/>
        </w:rPr>
      </w:pPr>
    </w:p>
    <w:p w:rsidR="00535EB7" w:rsidRDefault="00535EB7" w:rsidP="00535EB7">
      <w:pPr>
        <w:pStyle w:val="a3"/>
        <w:tabs>
          <w:tab w:val="left" w:pos="6772"/>
        </w:tabs>
        <w:snapToGrid w:val="0"/>
        <w:spacing w:before="0" w:line="360" w:lineRule="auto"/>
        <w:ind w:left="5716" w:right="1687" w:hanging="353"/>
        <w:contextualSpacing/>
        <w:rPr>
          <w:lang w:eastAsia="zh-CN"/>
        </w:rPr>
      </w:pPr>
      <w:r>
        <w:rPr>
          <w:spacing w:val="12"/>
          <w:lang w:eastAsia="zh-CN"/>
        </w:rPr>
        <w:t>企业名称（公章）：</w:t>
      </w:r>
      <w:r>
        <w:rPr>
          <w:lang w:eastAsia="zh-CN"/>
        </w:rPr>
        <w:t>日</w:t>
      </w:r>
      <w:r>
        <w:rPr>
          <w:lang w:eastAsia="zh-CN"/>
        </w:rPr>
        <w:tab/>
      </w:r>
      <w:r>
        <w:rPr>
          <w:spacing w:val="14"/>
          <w:lang w:eastAsia="zh-CN"/>
        </w:rPr>
        <w:t>期：</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lang w:eastAsia="zh-CN"/>
        </w:rPr>
        <w:sectPr w:rsidR="00535EB7">
          <w:pgSz w:w="11910" w:h="16840"/>
          <w:pgMar w:top="1580" w:right="1340" w:bottom="1380" w:left="1240" w:header="0" w:footer="1186" w:gutter="0"/>
          <w:cols w:space="720"/>
        </w:sectPr>
      </w:pPr>
    </w:p>
    <w:p w:rsidR="00535EB7" w:rsidRPr="00E45DA3" w:rsidRDefault="00535EB7" w:rsidP="00535EB7">
      <w:pPr>
        <w:pStyle w:val="81"/>
        <w:snapToGrid w:val="0"/>
        <w:spacing w:before="1" w:line="360" w:lineRule="auto"/>
        <w:ind w:left="201"/>
        <w:contextualSpacing/>
        <w:rPr>
          <w:b w:val="0"/>
          <w:bCs w:val="0"/>
          <w:lang w:eastAsia="zh-CN"/>
        </w:rPr>
      </w:pPr>
      <w:r>
        <w:rPr>
          <w:spacing w:val="1"/>
          <w:lang w:eastAsia="zh-CN"/>
        </w:rPr>
        <w:lastRenderedPageBreak/>
        <w:t>附件</w:t>
      </w:r>
      <w:r>
        <w:rPr>
          <w:rFonts w:cs="宋体"/>
          <w:spacing w:val="11"/>
          <w:lang w:eastAsia="zh-CN"/>
        </w:rPr>
        <w:t>7</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57321" cy="8070723"/>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5757321" cy="8070723"/>
                    </a:xfrm>
                    <a:prstGeom prst="rect">
                      <a:avLst/>
                    </a:prstGeom>
                  </pic:spPr>
                </pic:pic>
              </a:graphicData>
            </a:graphic>
          </wp:inline>
        </w:drawing>
      </w:r>
    </w:p>
    <w:p w:rsidR="00535EB7" w:rsidRDefault="00535EB7" w:rsidP="00535EB7">
      <w:pPr>
        <w:snapToGrid w:val="0"/>
        <w:spacing w:line="360" w:lineRule="auto"/>
        <w:contextualSpacing/>
        <w:rPr>
          <w:rFonts w:ascii="宋体" w:eastAsia="宋体" w:hAnsi="宋体" w:cs="宋体"/>
          <w:sz w:val="20"/>
          <w:szCs w:val="20"/>
        </w:rPr>
        <w:sectPr w:rsidR="00535EB7">
          <w:pgSz w:w="11910" w:h="16840"/>
          <w:pgMar w:top="1160" w:right="1400" w:bottom="1380" w:left="1160" w:header="0" w:footer="1186" w:gutter="0"/>
          <w:cols w:space="720"/>
        </w:sectPr>
      </w:pPr>
    </w:p>
    <w:p w:rsidR="00535EB7" w:rsidRDefault="00535EB7" w:rsidP="00535EB7">
      <w:pPr>
        <w:snapToGrid w:val="0"/>
        <w:spacing w:line="360" w:lineRule="auto"/>
        <w:contextualSpacing/>
        <w:jc w:val="center"/>
        <w:rPr>
          <w:rFonts w:ascii="宋体" w:eastAsia="宋体" w:hAnsi="宋体" w:cs="宋体"/>
          <w:sz w:val="19"/>
          <w:szCs w:val="19"/>
          <w:lang w:eastAsia="zh-CN"/>
        </w:rPr>
        <w:sectPr w:rsidR="00535EB7">
          <w:footerReference w:type="default" r:id="rId13"/>
          <w:type w:val="continuous"/>
          <w:pgSz w:w="11910" w:h="16840"/>
          <w:pgMar w:top="1420" w:right="1140" w:bottom="1360" w:left="0" w:header="720" w:footer="720" w:gutter="0"/>
          <w:cols w:num="2" w:space="720" w:equalWidth="0">
            <w:col w:w="3856" w:space="40"/>
            <w:col w:w="6874"/>
          </w:cols>
        </w:sectPr>
      </w:pPr>
    </w:p>
    <w:p w:rsidR="00535EB7" w:rsidRDefault="00535EB7" w:rsidP="00535EB7">
      <w:pPr>
        <w:pStyle w:val="a3"/>
        <w:snapToGrid w:val="0"/>
        <w:spacing w:before="2" w:line="360" w:lineRule="auto"/>
        <w:contextualSpacing/>
        <w:rPr>
          <w:lang w:eastAsia="zh-CN"/>
        </w:rPr>
      </w:pPr>
      <w:r>
        <w:rPr>
          <w:spacing w:val="1"/>
          <w:lang w:eastAsia="zh-CN"/>
        </w:rPr>
        <w:lastRenderedPageBreak/>
        <w:t>失信被执行人查询截图</w:t>
      </w:r>
    </w:p>
    <w:p w:rsidR="00535EB7" w:rsidRDefault="00535EB7" w:rsidP="00535EB7">
      <w:pPr>
        <w:snapToGrid w:val="0"/>
        <w:spacing w:before="2" w:line="360" w:lineRule="auto"/>
        <w:contextualSpacing/>
        <w:rPr>
          <w:rFonts w:ascii="宋体" w:eastAsia="宋体" w:hAnsi="宋体" w:cs="宋体"/>
          <w:sz w:val="9"/>
          <w:szCs w:val="9"/>
          <w:lang w:eastAsia="zh-CN"/>
        </w:rPr>
      </w:pP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605670" cy="3960494"/>
            <wp:effectExtent l="19050" t="0" r="0" b="0"/>
            <wp:docPr id="2"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jpeg"/>
                    <pic:cNvPicPr/>
                  </pic:nvPicPr>
                  <pic:blipFill>
                    <a:blip r:embed="rId14" cstate="print"/>
                    <a:stretch>
                      <a:fillRect/>
                    </a:stretch>
                  </pic:blipFill>
                  <pic:spPr>
                    <a:xfrm>
                      <a:off x="0" y="0"/>
                      <a:ext cx="5605871" cy="3960636"/>
                    </a:xfrm>
                    <a:prstGeom prst="rect">
                      <a:avLst/>
                    </a:prstGeom>
                  </pic:spPr>
                </pic:pic>
              </a:graphicData>
            </a:graphic>
          </wp:inline>
        </w:drawing>
      </w:r>
    </w:p>
    <w:p w:rsidR="00535EB7" w:rsidRPr="004F0AE4" w:rsidRDefault="00535EB7" w:rsidP="00535EB7">
      <w:pPr>
        <w:pStyle w:val="a3"/>
        <w:snapToGrid w:val="0"/>
        <w:spacing w:before="16" w:line="360" w:lineRule="auto"/>
        <w:contextualSpacing/>
        <w:rPr>
          <w:lang w:eastAsia="zh-CN"/>
        </w:rPr>
      </w:pPr>
      <w:r>
        <w:t>或</w:t>
      </w: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53448" cy="4396263"/>
            <wp:effectExtent l="0" t="0" r="0" b="0"/>
            <wp:docPr id="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jpeg"/>
                    <pic:cNvPicPr/>
                  </pic:nvPicPr>
                  <pic:blipFill>
                    <a:blip r:embed="rId15" cstate="print"/>
                    <a:stretch>
                      <a:fillRect/>
                    </a:stretch>
                  </pic:blipFill>
                  <pic:spPr>
                    <a:xfrm>
                      <a:off x="0" y="0"/>
                      <a:ext cx="5753448" cy="4396263"/>
                    </a:xfrm>
                    <a:prstGeom prst="rect">
                      <a:avLst/>
                    </a:prstGeom>
                  </pic:spPr>
                </pic:pic>
              </a:graphicData>
            </a:graphic>
          </wp:inline>
        </w:drawing>
      </w:r>
    </w:p>
    <w:p w:rsidR="00535EB7" w:rsidRDefault="00535EB7" w:rsidP="00535EB7">
      <w:pPr>
        <w:snapToGrid w:val="0"/>
        <w:spacing w:line="360" w:lineRule="auto"/>
        <w:contextualSpacing/>
        <w:rPr>
          <w:rFonts w:ascii="宋体" w:eastAsia="宋体" w:hAnsi="宋体" w:cs="宋体"/>
          <w:sz w:val="20"/>
          <w:szCs w:val="20"/>
        </w:rPr>
        <w:sectPr w:rsidR="00535EB7">
          <w:pgSz w:w="11910" w:h="16840"/>
          <w:pgMar w:top="1000" w:right="1340" w:bottom="1380" w:left="1260" w:header="0" w:footer="1166" w:gutter="0"/>
          <w:cols w:space="720"/>
        </w:sectPr>
      </w:pPr>
    </w:p>
    <w:p w:rsidR="00535EB7" w:rsidRDefault="00535EB7" w:rsidP="00535EB7">
      <w:pPr>
        <w:pStyle w:val="a3"/>
        <w:snapToGrid w:val="0"/>
        <w:spacing w:before="2" w:line="360" w:lineRule="auto"/>
        <w:contextualSpacing/>
        <w:rPr>
          <w:lang w:eastAsia="zh-CN"/>
        </w:rPr>
      </w:pPr>
      <w:r>
        <w:rPr>
          <w:spacing w:val="1"/>
          <w:lang w:eastAsia="zh-CN"/>
        </w:rPr>
        <w:lastRenderedPageBreak/>
        <w:t>重大税收违法案件当事人名单</w:t>
      </w:r>
    </w:p>
    <w:p w:rsidR="00535EB7" w:rsidRDefault="00535EB7" w:rsidP="00535EB7">
      <w:pPr>
        <w:snapToGrid w:val="0"/>
        <w:spacing w:before="4" w:line="360" w:lineRule="auto"/>
        <w:contextualSpacing/>
        <w:rPr>
          <w:rFonts w:ascii="宋体" w:eastAsia="宋体" w:hAnsi="宋体" w:cs="宋体"/>
          <w:sz w:val="3"/>
          <w:szCs w:val="3"/>
          <w:lang w:eastAsia="zh-CN"/>
        </w:rPr>
      </w:pP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827839" cy="4015644"/>
            <wp:effectExtent l="0" t="0" r="0" b="0"/>
            <wp:docPr id="4"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jpeg"/>
                    <pic:cNvPicPr/>
                  </pic:nvPicPr>
                  <pic:blipFill>
                    <a:blip r:embed="rId16" cstate="print"/>
                    <a:stretch>
                      <a:fillRect/>
                    </a:stretch>
                  </pic:blipFill>
                  <pic:spPr>
                    <a:xfrm>
                      <a:off x="0" y="0"/>
                      <a:ext cx="5827839" cy="4015644"/>
                    </a:xfrm>
                    <a:prstGeom prst="rect">
                      <a:avLst/>
                    </a:prstGeom>
                  </pic:spPr>
                </pic:pic>
              </a:graphicData>
            </a:graphic>
          </wp:inline>
        </w:drawing>
      </w:r>
    </w:p>
    <w:p w:rsidR="00535EB7" w:rsidRDefault="00535EB7" w:rsidP="00535EB7">
      <w:pPr>
        <w:snapToGrid w:val="0"/>
        <w:spacing w:before="4" w:line="360" w:lineRule="auto"/>
        <w:contextualSpacing/>
        <w:rPr>
          <w:rFonts w:ascii="宋体" w:eastAsia="宋体" w:hAnsi="宋体" w:cs="宋体"/>
          <w:sz w:val="17"/>
          <w:szCs w:val="17"/>
        </w:rPr>
      </w:pPr>
    </w:p>
    <w:p w:rsidR="00535EB7" w:rsidRDefault="00535EB7" w:rsidP="00535EB7">
      <w:pPr>
        <w:pStyle w:val="a3"/>
        <w:snapToGrid w:val="0"/>
        <w:spacing w:before="0" w:line="360" w:lineRule="auto"/>
        <w:contextualSpacing/>
        <w:rPr>
          <w:lang w:eastAsia="zh-CN"/>
        </w:rPr>
      </w:pPr>
      <w:r>
        <w:rPr>
          <w:spacing w:val="1"/>
          <w:lang w:eastAsia="zh-CN"/>
        </w:rPr>
        <w:t>政府采购严重违法失信行为记录名单</w:t>
      </w:r>
    </w:p>
    <w:p w:rsidR="00535EB7" w:rsidRDefault="00535EB7" w:rsidP="00535EB7">
      <w:pPr>
        <w:snapToGrid w:val="0"/>
        <w:spacing w:before="13" w:line="360" w:lineRule="auto"/>
        <w:contextualSpacing/>
        <w:rPr>
          <w:rFonts w:ascii="宋体" w:eastAsia="宋体" w:hAnsi="宋体" w:cs="宋体"/>
          <w:sz w:val="5"/>
          <w:szCs w:val="5"/>
          <w:lang w:eastAsia="zh-CN"/>
        </w:rPr>
      </w:pP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45692" cy="4109656"/>
            <wp:effectExtent l="0" t="0" r="0" b="0"/>
            <wp:docPr id="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jpeg"/>
                    <pic:cNvPicPr/>
                  </pic:nvPicPr>
                  <pic:blipFill>
                    <a:blip r:embed="rId17" cstate="print"/>
                    <a:stretch>
                      <a:fillRect/>
                    </a:stretch>
                  </pic:blipFill>
                  <pic:spPr>
                    <a:xfrm>
                      <a:off x="0" y="0"/>
                      <a:ext cx="5745692" cy="4109656"/>
                    </a:xfrm>
                    <a:prstGeom prst="rect">
                      <a:avLst/>
                    </a:prstGeom>
                  </pic:spPr>
                </pic:pic>
              </a:graphicData>
            </a:graphic>
          </wp:inline>
        </w:drawing>
      </w:r>
    </w:p>
    <w:p w:rsidR="00535EB7" w:rsidRDefault="00535EB7" w:rsidP="00535EB7">
      <w:pPr>
        <w:snapToGrid w:val="0"/>
        <w:spacing w:line="360" w:lineRule="auto"/>
        <w:contextualSpacing/>
        <w:rPr>
          <w:rFonts w:ascii="宋体" w:eastAsia="宋体" w:hAnsi="宋体" w:cs="宋体"/>
          <w:sz w:val="20"/>
          <w:szCs w:val="20"/>
        </w:rPr>
        <w:sectPr w:rsidR="00535EB7">
          <w:pgSz w:w="11910" w:h="16840"/>
          <w:pgMar w:top="1000" w:right="1340" w:bottom="1380" w:left="1260" w:header="0" w:footer="1166" w:gutter="0"/>
          <w:cols w:space="720"/>
        </w:sectPr>
      </w:pPr>
    </w:p>
    <w:p w:rsidR="00535EB7" w:rsidRDefault="00535EB7" w:rsidP="00535EB7">
      <w:pPr>
        <w:snapToGrid w:val="0"/>
        <w:spacing w:before="7" w:line="360" w:lineRule="auto"/>
        <w:contextualSpacing/>
        <w:rPr>
          <w:rFonts w:ascii="Times New Roman" w:eastAsia="Times New Roman" w:hAnsi="Times New Roman" w:cs="Times New Roman"/>
          <w:sz w:val="6"/>
          <w:szCs w:val="6"/>
        </w:rPr>
      </w:pPr>
    </w:p>
    <w:p w:rsidR="00535EB7" w:rsidRDefault="00535EB7" w:rsidP="00535EB7">
      <w:pPr>
        <w:snapToGrid w:val="0"/>
        <w:spacing w:line="360" w:lineRule="auto"/>
        <w:ind w:left="101"/>
        <w:contextualSpacing/>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CN"/>
        </w:rPr>
        <w:drawing>
          <wp:inline distT="0" distB="0" distL="0" distR="0">
            <wp:extent cx="5732017" cy="3157728"/>
            <wp:effectExtent l="0" t="0" r="0" b="0"/>
            <wp:docPr id="6"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jpeg"/>
                    <pic:cNvPicPr/>
                  </pic:nvPicPr>
                  <pic:blipFill>
                    <a:blip r:embed="rId18" cstate="print"/>
                    <a:stretch>
                      <a:fillRect/>
                    </a:stretch>
                  </pic:blipFill>
                  <pic:spPr>
                    <a:xfrm>
                      <a:off x="0" y="0"/>
                      <a:ext cx="5732017" cy="3157728"/>
                    </a:xfrm>
                    <a:prstGeom prst="rect">
                      <a:avLst/>
                    </a:prstGeom>
                  </pic:spPr>
                </pic:pic>
              </a:graphicData>
            </a:graphic>
          </wp:inline>
        </w:drawing>
      </w:r>
    </w:p>
    <w:p w:rsidR="00535EB7" w:rsidRDefault="00535EB7" w:rsidP="00535EB7">
      <w:pPr>
        <w:snapToGrid w:val="0"/>
        <w:spacing w:line="360" w:lineRule="auto"/>
        <w:contextualSpacing/>
        <w:rPr>
          <w:rFonts w:ascii="Times New Roman" w:eastAsia="Times New Roman" w:hAnsi="Times New Roman" w:cs="Times New Roman"/>
          <w:sz w:val="20"/>
          <w:szCs w:val="20"/>
        </w:rPr>
        <w:sectPr w:rsidR="00535EB7">
          <w:pgSz w:w="11910" w:h="16840"/>
          <w:pgMar w:top="1120" w:right="1300" w:bottom="1360" w:left="1260" w:header="0" w:footer="1166" w:gutter="0"/>
          <w:cols w:space="720"/>
        </w:sectPr>
      </w:pPr>
    </w:p>
    <w:p w:rsidR="00535EB7" w:rsidRDefault="00535EB7" w:rsidP="00535EB7">
      <w:pPr>
        <w:snapToGrid w:val="0"/>
        <w:spacing w:before="1" w:line="360" w:lineRule="auto"/>
        <w:contextualSpacing/>
        <w:rPr>
          <w:rFonts w:ascii="Times New Roman" w:eastAsia="Times New Roman" w:hAnsi="Times New Roman" w:cs="Times New Roman"/>
          <w:sz w:val="14"/>
          <w:szCs w:val="14"/>
        </w:rPr>
      </w:pPr>
    </w:p>
    <w:p w:rsidR="00535EB7" w:rsidRPr="00F71E6D" w:rsidRDefault="00535EB7" w:rsidP="00535EB7">
      <w:pPr>
        <w:pStyle w:val="81"/>
        <w:snapToGrid w:val="0"/>
        <w:spacing w:before="8" w:line="360" w:lineRule="auto"/>
        <w:contextualSpacing/>
        <w:rPr>
          <w:b w:val="0"/>
          <w:bCs w:val="0"/>
          <w:lang w:eastAsia="zh-CN"/>
        </w:rPr>
      </w:pPr>
      <w:r>
        <w:rPr>
          <w:w w:val="95"/>
          <w:lang w:eastAsia="zh-CN"/>
        </w:rPr>
        <w:t xml:space="preserve">附件   </w:t>
      </w:r>
      <w:r w:rsidR="001C0E56">
        <w:rPr>
          <w:rFonts w:cs="宋体" w:hint="eastAsia"/>
          <w:spacing w:val="5"/>
          <w:w w:val="95"/>
          <w:lang w:eastAsia="zh-CN"/>
        </w:rPr>
        <w:t>8</w:t>
      </w:r>
      <w:r>
        <w:rPr>
          <w:spacing w:val="5"/>
          <w:w w:val="95"/>
          <w:lang w:eastAsia="zh-CN"/>
        </w:rPr>
        <w:t>：供应商开票信息（供应商需要开据代理费发票的，提供以下一种开票信息，</w:t>
      </w:r>
      <w:r w:rsidRPr="00F71E6D">
        <w:rPr>
          <w:spacing w:val="5"/>
          <w:w w:val="95"/>
          <w:lang w:eastAsia="zh-CN"/>
        </w:rPr>
        <w:t>不需要的不提供）</w:t>
      </w:r>
      <w:r>
        <w:rPr>
          <w:rFonts w:cs="宋体"/>
          <w:spacing w:val="1"/>
          <w:lang w:eastAsia="zh-CN"/>
        </w:rPr>
        <w:t>开普票的，提供以下信息资料：</w:t>
      </w:r>
      <w:r>
        <w:rPr>
          <w:rFonts w:cs="宋体"/>
          <w:spacing w:val="2"/>
          <w:lang w:eastAsia="zh-CN"/>
        </w:rPr>
        <w:t>供应商名称：</w:t>
      </w:r>
    </w:p>
    <w:p w:rsidR="00535EB7" w:rsidRDefault="00535EB7" w:rsidP="00535EB7">
      <w:pPr>
        <w:pStyle w:val="a3"/>
        <w:snapToGrid w:val="0"/>
        <w:spacing w:before="0" w:line="360" w:lineRule="auto"/>
        <w:ind w:left="586"/>
        <w:contextualSpacing/>
        <w:rPr>
          <w:lang w:eastAsia="zh-CN"/>
        </w:rPr>
      </w:pPr>
      <w:r>
        <w:rPr>
          <w:spacing w:val="1"/>
          <w:lang w:eastAsia="zh-CN"/>
        </w:rPr>
        <w:t>纳税人识别号：</w:t>
      </w:r>
    </w:p>
    <w:p w:rsidR="00535EB7" w:rsidRPr="00F71E6D" w:rsidRDefault="00535EB7" w:rsidP="00535EB7">
      <w:pPr>
        <w:pStyle w:val="a3"/>
        <w:snapToGrid w:val="0"/>
        <w:spacing w:before="154" w:line="360" w:lineRule="auto"/>
        <w:ind w:left="586"/>
        <w:contextualSpacing/>
        <w:rPr>
          <w:lang w:eastAsia="zh-CN"/>
        </w:rPr>
      </w:pPr>
      <w:r>
        <w:rPr>
          <w:spacing w:val="1"/>
          <w:lang w:eastAsia="zh-CN"/>
        </w:rPr>
        <w:t>开户许可证原件扫描件：</w:t>
      </w:r>
    </w:p>
    <w:p w:rsidR="00535EB7" w:rsidRDefault="00535EB7" w:rsidP="00535EB7">
      <w:pPr>
        <w:pStyle w:val="a3"/>
        <w:snapToGrid w:val="0"/>
        <w:spacing w:before="0" w:line="360" w:lineRule="auto"/>
        <w:ind w:left="586" w:right="4756"/>
        <w:contextualSpacing/>
        <w:rPr>
          <w:spacing w:val="30"/>
          <w:lang w:eastAsia="zh-CN"/>
        </w:rPr>
      </w:pPr>
      <w:r>
        <w:rPr>
          <w:spacing w:val="1"/>
          <w:lang w:eastAsia="zh-CN"/>
        </w:rPr>
        <w:t>开专票的，提供以下信息资料：</w:t>
      </w:r>
    </w:p>
    <w:p w:rsidR="00535EB7" w:rsidRDefault="00535EB7" w:rsidP="00535EB7">
      <w:pPr>
        <w:pStyle w:val="a3"/>
        <w:snapToGrid w:val="0"/>
        <w:spacing w:before="0" w:line="360" w:lineRule="auto"/>
        <w:ind w:left="586" w:right="4756"/>
        <w:contextualSpacing/>
        <w:rPr>
          <w:lang w:eastAsia="zh-CN"/>
        </w:rPr>
      </w:pPr>
      <w:r>
        <w:rPr>
          <w:spacing w:val="2"/>
          <w:lang w:eastAsia="zh-CN"/>
        </w:rPr>
        <w:t>供应商名称：</w:t>
      </w:r>
    </w:p>
    <w:p w:rsidR="00535EB7" w:rsidRDefault="00535EB7" w:rsidP="00535EB7">
      <w:pPr>
        <w:pStyle w:val="a3"/>
        <w:snapToGrid w:val="0"/>
        <w:spacing w:before="0" w:line="360" w:lineRule="auto"/>
        <w:ind w:left="586"/>
        <w:contextualSpacing/>
        <w:rPr>
          <w:lang w:eastAsia="zh-CN"/>
        </w:rPr>
      </w:pPr>
      <w:r>
        <w:rPr>
          <w:spacing w:val="1"/>
          <w:lang w:eastAsia="zh-CN"/>
        </w:rPr>
        <w:t>纳税人识别号：</w:t>
      </w:r>
    </w:p>
    <w:p w:rsidR="00535EB7" w:rsidRDefault="00535EB7" w:rsidP="00535EB7">
      <w:pPr>
        <w:pStyle w:val="a3"/>
        <w:snapToGrid w:val="0"/>
        <w:spacing w:before="154" w:line="360" w:lineRule="auto"/>
        <w:ind w:left="586" w:right="6820"/>
        <w:contextualSpacing/>
        <w:rPr>
          <w:spacing w:val="2"/>
          <w:lang w:eastAsia="zh-CN"/>
        </w:rPr>
      </w:pPr>
      <w:r>
        <w:rPr>
          <w:spacing w:val="2"/>
          <w:lang w:eastAsia="zh-CN"/>
        </w:rPr>
        <w:t xml:space="preserve">开户银行： </w:t>
      </w:r>
    </w:p>
    <w:p w:rsidR="00535EB7" w:rsidRDefault="00535EB7" w:rsidP="00535EB7">
      <w:pPr>
        <w:pStyle w:val="a3"/>
        <w:snapToGrid w:val="0"/>
        <w:spacing w:before="154" w:line="360" w:lineRule="auto"/>
        <w:ind w:left="586" w:right="6820"/>
        <w:contextualSpacing/>
        <w:rPr>
          <w:lang w:eastAsia="zh-CN"/>
        </w:rPr>
      </w:pPr>
      <w:r>
        <w:rPr>
          <w:spacing w:val="2"/>
          <w:lang w:eastAsia="zh-CN"/>
        </w:rPr>
        <w:t>账号：</w:t>
      </w:r>
    </w:p>
    <w:p w:rsidR="00535EB7" w:rsidRDefault="00535EB7" w:rsidP="00535EB7">
      <w:pPr>
        <w:pStyle w:val="a3"/>
        <w:snapToGrid w:val="0"/>
        <w:spacing w:before="38" w:line="360" w:lineRule="auto"/>
        <w:ind w:left="586" w:right="5379"/>
        <w:contextualSpacing/>
        <w:rPr>
          <w:spacing w:val="27"/>
          <w:lang w:eastAsia="zh-CN"/>
        </w:rPr>
      </w:pPr>
      <w:r>
        <w:rPr>
          <w:spacing w:val="1"/>
          <w:lang w:eastAsia="zh-CN"/>
        </w:rPr>
        <w:t>开户许可证原件扫描件：</w:t>
      </w:r>
    </w:p>
    <w:p w:rsidR="00535EB7" w:rsidRDefault="00535EB7" w:rsidP="00535EB7">
      <w:pPr>
        <w:pStyle w:val="a3"/>
        <w:snapToGrid w:val="0"/>
        <w:spacing w:before="38" w:line="360" w:lineRule="auto"/>
        <w:ind w:left="586" w:right="5379"/>
        <w:contextualSpacing/>
        <w:rPr>
          <w:spacing w:val="2"/>
          <w:lang w:eastAsia="zh-CN"/>
        </w:rPr>
      </w:pPr>
      <w:r>
        <w:rPr>
          <w:spacing w:val="2"/>
          <w:lang w:eastAsia="zh-CN"/>
        </w:rPr>
        <w:t>地址：</w:t>
      </w:r>
    </w:p>
    <w:p w:rsidR="00535EB7" w:rsidRDefault="00535EB7" w:rsidP="00535EB7">
      <w:pPr>
        <w:pStyle w:val="a3"/>
        <w:snapToGrid w:val="0"/>
        <w:spacing w:line="360" w:lineRule="auto"/>
        <w:ind w:right="224" w:firstLine="472"/>
        <w:contextualSpacing/>
        <w:jc w:val="both"/>
        <w:rPr>
          <w:lang w:eastAsia="zh-CN"/>
        </w:rPr>
      </w:pPr>
      <w:r>
        <w:rPr>
          <w:spacing w:val="1"/>
        </w:rPr>
        <w:t>税务登记</w:t>
      </w:r>
      <w:r>
        <w:rPr>
          <w:rFonts w:hint="eastAsia"/>
          <w:spacing w:val="1"/>
          <w:lang w:eastAsia="zh-CN"/>
        </w:rPr>
        <w:t>,</w:t>
      </w:r>
    </w:p>
    <w:p w:rsidR="00733872" w:rsidRDefault="00733872">
      <w:pPr>
        <w:rPr>
          <w:lang w:eastAsia="zh-CN"/>
        </w:rPr>
      </w:pPr>
    </w:p>
    <w:sectPr w:rsidR="00733872" w:rsidSect="00733872">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DFB" w:rsidRDefault="00EA6DFB" w:rsidP="00F1558F">
      <w:r>
        <w:separator/>
      </w:r>
    </w:p>
  </w:endnote>
  <w:endnote w:type="continuationSeparator" w:id="1">
    <w:p w:rsidR="00EA6DFB" w:rsidRDefault="00EA6DFB" w:rsidP="00F1558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Adobe 宋体 Std L">
    <w:panose1 w:val="00000000000000000000"/>
    <w:charset w:val="86"/>
    <w:family w:val="roman"/>
    <w:notTrueType/>
    <w:pitch w:val="variable"/>
    <w:sig w:usb0="00000207" w:usb1="0A0F1810" w:usb2="00000016" w:usb3="00000000" w:csb0="0006000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DE" w:rsidRDefault="004446A3">
    <w:pPr>
      <w:spacing w:line="14" w:lineRule="auto"/>
      <w:rPr>
        <w:sz w:val="20"/>
        <w:szCs w:val="20"/>
      </w:rPr>
    </w:pPr>
    <w:r w:rsidRPr="004446A3">
      <w:pict>
        <v:shapetype id="_x0000_t202" coordsize="21600,21600" o:spt="202" path="m,l,21600r21600,l21600,xe">
          <v:stroke joinstyle="miter"/>
          <v:path gradientshapeok="t" o:connecttype="rect"/>
        </v:shapetype>
        <v:shape id="_x0000_s2049" type="#_x0000_t202" style="position:absolute;margin-left:293.5pt;margin-top:771.6pt;width:8.5pt;height:11pt;z-index:-251662336;mso-position-horizontal-relative:page;mso-position-vertical-relative:page" filled="f" stroked="f">
          <v:textbox style="mso-next-textbox:#_x0000_s2049" inset="0,0,0,0">
            <w:txbxContent>
              <w:p w:rsidR="004A4DDE" w:rsidRDefault="004446A3">
                <w:pPr>
                  <w:spacing w:line="204" w:lineRule="exact"/>
                  <w:ind w:left="40"/>
                  <w:rPr>
                    <w:rFonts w:ascii="Times New Roman" w:eastAsia="Times New Roman" w:hAnsi="Times New Roman" w:cs="Times New Roman"/>
                    <w:sz w:val="18"/>
                    <w:szCs w:val="18"/>
                  </w:rPr>
                </w:pPr>
                <w:r>
                  <w:fldChar w:fldCharType="begin"/>
                </w:r>
                <w:r w:rsidR="004A4DDE">
                  <w:rPr>
                    <w:rFonts w:ascii="Times New Roman"/>
                    <w:sz w:val="18"/>
                  </w:rPr>
                  <w:instrText xml:space="preserve"> PAGE </w:instrText>
                </w:r>
                <w:r>
                  <w:fldChar w:fldCharType="separate"/>
                </w:r>
                <w:r w:rsidR="003A2EB6">
                  <w:rPr>
                    <w:rFonts w:ascii="Times New Roman"/>
                    <w:noProof/>
                    <w:sz w:val="18"/>
                  </w:rPr>
                  <w:t>3</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DE" w:rsidRDefault="004446A3">
    <w:pPr>
      <w:spacing w:line="14" w:lineRule="auto"/>
      <w:rPr>
        <w:sz w:val="20"/>
        <w:szCs w:val="20"/>
      </w:rPr>
    </w:pPr>
    <w:r w:rsidRPr="004446A3">
      <w:pict>
        <v:shapetype id="_x0000_t202" coordsize="21600,21600" o:spt="202" path="m,l,21600r21600,l21600,xe">
          <v:stroke joinstyle="miter"/>
          <v:path gradientshapeok="t" o:connecttype="rect"/>
        </v:shapetype>
        <v:shape id="_x0000_s2050" type="#_x0000_t202" style="position:absolute;margin-left:289.75pt;margin-top:781.95pt;width:13.15pt;height:11pt;z-index:-251657216;mso-position-horizontal-relative:page;mso-position-vertical-relative:page" filled="f" stroked="f">
          <v:textbox style="mso-next-textbox:#_x0000_s2050" inset="0,0,0,0">
            <w:txbxContent>
              <w:p w:rsidR="004A4DDE" w:rsidRDefault="004446A3">
                <w:pPr>
                  <w:spacing w:line="204" w:lineRule="exact"/>
                  <w:ind w:left="40"/>
                  <w:rPr>
                    <w:rFonts w:ascii="Times New Roman" w:eastAsia="Times New Roman" w:hAnsi="Times New Roman" w:cs="Times New Roman"/>
                    <w:sz w:val="18"/>
                    <w:szCs w:val="18"/>
                  </w:rPr>
                </w:pPr>
                <w:r>
                  <w:fldChar w:fldCharType="begin"/>
                </w:r>
                <w:r w:rsidR="004A4DDE">
                  <w:rPr>
                    <w:rFonts w:ascii="Times New Roman"/>
                    <w:sz w:val="18"/>
                  </w:rPr>
                  <w:instrText xml:space="preserve"> PAGE </w:instrText>
                </w:r>
                <w:r>
                  <w:fldChar w:fldCharType="separate"/>
                </w:r>
                <w:r w:rsidR="003A2EB6">
                  <w:rPr>
                    <w:rFonts w:ascii="Times New Roman"/>
                    <w:noProof/>
                    <w:sz w:val="18"/>
                  </w:rPr>
                  <w:t>30</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DE" w:rsidRDefault="004A4DDE">
    <w:pPr>
      <w:spacing w:line="14" w:lineRule="auto"/>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DE" w:rsidRDefault="004446A3">
    <w:pPr>
      <w:spacing w:line="14" w:lineRule="auto"/>
      <w:rPr>
        <w:sz w:val="20"/>
        <w:szCs w:val="20"/>
      </w:rPr>
    </w:pPr>
    <w:r w:rsidRPr="004446A3">
      <w:pict>
        <v:shapetype id="_x0000_t202" coordsize="21600,21600" o:spt="202" path="m,l,21600r21600,l21600,xe">
          <v:stroke joinstyle="miter"/>
          <v:path gradientshapeok="t" o:connecttype="rect"/>
        </v:shapetype>
        <v:shape id="_x0000_s2090" type="#_x0000_t202" style="position:absolute;margin-left:289.75pt;margin-top:781.95pt;width:13.15pt;height:11pt;z-index:-251642880;mso-position-horizontal-relative:page;mso-position-vertical-relative:page" filled="f" stroked="f">
          <v:textbox inset="0,0,0,0">
            <w:txbxContent>
              <w:p w:rsidR="004A4DDE" w:rsidRDefault="004446A3">
                <w:pPr>
                  <w:spacing w:line="204" w:lineRule="exact"/>
                  <w:ind w:left="40"/>
                  <w:rPr>
                    <w:rFonts w:ascii="Times New Roman" w:eastAsia="Times New Roman" w:hAnsi="Times New Roman" w:cs="Times New Roman"/>
                    <w:sz w:val="18"/>
                    <w:szCs w:val="18"/>
                  </w:rPr>
                </w:pPr>
                <w:r>
                  <w:fldChar w:fldCharType="begin"/>
                </w:r>
                <w:r w:rsidR="004A4DDE">
                  <w:rPr>
                    <w:rFonts w:ascii="Times New Roman"/>
                    <w:sz w:val="18"/>
                  </w:rPr>
                  <w:instrText xml:space="preserve"> PAGE </w:instrText>
                </w:r>
                <w:r>
                  <w:fldChar w:fldCharType="separate"/>
                </w:r>
                <w:r w:rsidR="003A2EB6">
                  <w:rPr>
                    <w:rFonts w:ascii="Times New Roman"/>
                    <w:noProof/>
                    <w:sz w:val="18"/>
                  </w:rPr>
                  <w:t>34</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DE" w:rsidRDefault="004446A3">
    <w:pPr>
      <w:spacing w:line="14" w:lineRule="auto"/>
      <w:rPr>
        <w:sz w:val="20"/>
        <w:szCs w:val="20"/>
      </w:rPr>
    </w:pPr>
    <w:r w:rsidRPr="004446A3">
      <w:pict>
        <v:shapetype id="_x0000_t202" coordsize="21600,21600" o:spt="202" path="m,l,21600r21600,l21600,xe">
          <v:stroke joinstyle="miter"/>
          <v:path gradientshapeok="t" o:connecttype="rect"/>
        </v:shapetype>
        <v:shape id="_x0000_s2091" type="#_x0000_t202" style="position:absolute;margin-left:289.35pt;margin-top:771pt;width:13.55pt;height:11.6pt;z-index:-251641856;mso-position-horizontal-relative:page;mso-position-vertical-relative:page" filled="f" stroked="f">
          <v:textbox inset="0,0,0,0">
            <w:txbxContent>
              <w:p w:rsidR="004A4DDE" w:rsidRDefault="004446A3">
                <w:pPr>
                  <w:spacing w:before="9"/>
                  <w:ind w:left="47"/>
                  <w:rPr>
                    <w:rFonts w:ascii="Times New Roman" w:eastAsia="Times New Roman" w:hAnsi="Times New Roman" w:cs="Times New Roman"/>
                    <w:sz w:val="18"/>
                    <w:szCs w:val="18"/>
                  </w:rPr>
                </w:pPr>
                <w:r>
                  <w:fldChar w:fldCharType="begin"/>
                </w:r>
                <w:r w:rsidR="004A4DDE">
                  <w:rPr>
                    <w:rFonts w:ascii="Times New Roman"/>
                    <w:sz w:val="18"/>
                  </w:rPr>
                  <w:instrText xml:space="preserve"> PAGE </w:instrText>
                </w:r>
                <w:r>
                  <w:fldChar w:fldCharType="separate"/>
                </w:r>
                <w:r w:rsidR="003A2EB6">
                  <w:rPr>
                    <w:rFonts w:ascii="Times New Roman"/>
                    <w:noProof/>
                    <w:sz w:val="18"/>
                  </w:rPr>
                  <w:t>38</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DE" w:rsidRDefault="004446A3">
    <w:pPr>
      <w:spacing w:line="14" w:lineRule="auto"/>
      <w:rPr>
        <w:sz w:val="17"/>
        <w:szCs w:val="17"/>
      </w:rPr>
    </w:pPr>
    <w:r w:rsidRPr="004446A3">
      <w:pict>
        <v:shapetype id="_x0000_t202" coordsize="21600,21600" o:spt="202" path="m,l,21600r21600,l21600,xe">
          <v:stroke joinstyle="miter"/>
          <v:path gradientshapeok="t" o:connecttype="rect"/>
        </v:shapetype>
        <v:shape id="_x0000_s2093" type="#_x0000_t202" style="position:absolute;margin-left:289.35pt;margin-top:771pt;width:13.6pt;height:11.6pt;z-index:-251639808;mso-position-horizontal-relative:page;mso-position-vertical-relative:page" filled="f" stroked="f">
          <v:textbox inset="0,0,0,0">
            <w:txbxContent>
              <w:p w:rsidR="004A4DDE" w:rsidRDefault="004446A3">
                <w:pPr>
                  <w:spacing w:line="214" w:lineRule="exact"/>
                  <w:ind w:left="40"/>
                  <w:rPr>
                    <w:rFonts w:ascii="Times New Roman" w:eastAsia="Times New Roman" w:hAnsi="Times New Roman" w:cs="Times New Roman"/>
                    <w:sz w:val="19"/>
                    <w:szCs w:val="19"/>
                  </w:rPr>
                </w:pPr>
                <w:r>
                  <w:fldChar w:fldCharType="begin"/>
                </w:r>
                <w:r w:rsidR="004A4DDE">
                  <w:rPr>
                    <w:rFonts w:ascii="Times New Roman"/>
                    <w:color w:val="050505"/>
                    <w:w w:val="110"/>
                    <w:sz w:val="19"/>
                  </w:rPr>
                  <w:instrText xml:space="preserve"> PAGE </w:instrText>
                </w:r>
                <w:r>
                  <w:fldChar w:fldCharType="separate"/>
                </w:r>
                <w:r w:rsidR="003A2EB6">
                  <w:rPr>
                    <w:rFonts w:ascii="Times New Roman"/>
                    <w:noProof/>
                    <w:color w:val="050505"/>
                    <w:w w:val="110"/>
                    <w:sz w:val="19"/>
                  </w:rPr>
                  <w:t>41</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DE" w:rsidRDefault="004446A3">
    <w:pPr>
      <w:spacing w:line="14" w:lineRule="auto"/>
      <w:rPr>
        <w:sz w:val="17"/>
        <w:szCs w:val="17"/>
      </w:rPr>
    </w:pPr>
    <w:r w:rsidRPr="004446A3">
      <w:pict>
        <v:shapetype id="_x0000_t202" coordsize="21600,21600" o:spt="202" path="m,l,21600r21600,l21600,xe">
          <v:stroke joinstyle="miter"/>
          <v:path gradientshapeok="t" o:connecttype="rect"/>
        </v:shapetype>
        <v:shape id="_x0000_s2055" type="#_x0000_t202" style="position:absolute;margin-left:289.35pt;margin-top:771pt;width:13.6pt;height:11.6pt;z-index:-251655168;mso-position-horizontal-relative:page;mso-position-vertical-relative:page" filled="f" stroked="f">
          <v:textbox inset="0,0,0,0">
            <w:txbxContent>
              <w:p w:rsidR="004A4DDE" w:rsidRDefault="004446A3">
                <w:pPr>
                  <w:spacing w:line="214" w:lineRule="exact"/>
                  <w:ind w:left="40"/>
                  <w:rPr>
                    <w:rFonts w:ascii="Times New Roman" w:eastAsia="Times New Roman" w:hAnsi="Times New Roman" w:cs="Times New Roman"/>
                    <w:sz w:val="19"/>
                    <w:szCs w:val="19"/>
                  </w:rPr>
                </w:pPr>
                <w:r>
                  <w:fldChar w:fldCharType="begin"/>
                </w:r>
                <w:r w:rsidR="004A4DDE">
                  <w:rPr>
                    <w:rFonts w:ascii="Times New Roman"/>
                    <w:color w:val="050505"/>
                    <w:w w:val="110"/>
                    <w:sz w:val="19"/>
                  </w:rPr>
                  <w:instrText xml:space="preserve"> PAGE </w:instrText>
                </w:r>
                <w:r>
                  <w:fldChar w:fldCharType="separate"/>
                </w:r>
                <w:r w:rsidR="003A2EB6">
                  <w:rPr>
                    <w:rFonts w:ascii="Times New Roman"/>
                    <w:noProof/>
                    <w:color w:val="050505"/>
                    <w:w w:val="110"/>
                    <w:sz w:val="19"/>
                  </w:rPr>
                  <w:t>42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DFB" w:rsidRDefault="00EA6DFB" w:rsidP="00F1558F">
      <w:r>
        <w:separator/>
      </w:r>
    </w:p>
  </w:footnote>
  <w:footnote w:type="continuationSeparator" w:id="1">
    <w:p w:rsidR="00EA6DFB" w:rsidRDefault="00EA6DFB" w:rsidP="00F155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82541"/>
    <w:multiLevelType w:val="multilevel"/>
    <w:tmpl w:val="05582541"/>
    <w:lvl w:ilvl="0">
      <w:start w:val="1"/>
      <w:numFmt w:val="bullet"/>
      <w:pStyle w:val="1"/>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7AB6D9F"/>
    <w:multiLevelType w:val="multilevel"/>
    <w:tmpl w:val="07AB6D9F"/>
    <w:lvl w:ilvl="0">
      <w:start w:val="1"/>
      <w:numFmt w:val="decimal"/>
      <w:lvlText w:val="%1."/>
      <w:lvlJc w:val="left"/>
      <w:pPr>
        <w:ind w:left="480" w:hanging="480"/>
      </w:pPr>
    </w:lvl>
    <w:lvl w:ilvl="1">
      <w:start w:val="1"/>
      <w:numFmt w:val="decimal"/>
      <w:lvlText w:val="%2）"/>
      <w:lvlJc w:val="left"/>
      <w:pPr>
        <w:ind w:left="840" w:hanging="36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nsid w:val="168A7076"/>
    <w:multiLevelType w:val="multilevel"/>
    <w:tmpl w:val="168A707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28EF0272"/>
    <w:multiLevelType w:val="multilevel"/>
    <w:tmpl w:val="28EF0272"/>
    <w:lvl w:ilvl="0">
      <w:start w:val="1"/>
      <w:numFmt w:val="decimal"/>
      <w:lvlText w:val="%1."/>
      <w:lvlJc w:val="left"/>
      <w:pPr>
        <w:ind w:left="480" w:hanging="480"/>
      </w:pPr>
      <w:rPr>
        <w:sz w:val="24"/>
        <w:szCs w:val="24"/>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4">
    <w:nsid w:val="4A3A5A4B"/>
    <w:multiLevelType w:val="multilevel"/>
    <w:tmpl w:val="4A3A5A4B"/>
    <w:lvl w:ilvl="0">
      <w:start w:val="1"/>
      <w:numFmt w:val="decimal"/>
      <w:lvlText w:val="%1."/>
      <w:lvlJc w:val="left"/>
      <w:pPr>
        <w:tabs>
          <w:tab w:val="left" w:pos="420"/>
        </w:tabs>
        <w:ind w:left="420" w:hanging="42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2B67"/>
    <w:rsid w:val="000866D9"/>
    <w:rsid w:val="000959B9"/>
    <w:rsid w:val="000D1A03"/>
    <w:rsid w:val="000E2CD3"/>
    <w:rsid w:val="000E30FB"/>
    <w:rsid w:val="00104A35"/>
    <w:rsid w:val="0011060E"/>
    <w:rsid w:val="00121637"/>
    <w:rsid w:val="001422ED"/>
    <w:rsid w:val="0015459C"/>
    <w:rsid w:val="001579CD"/>
    <w:rsid w:val="001B451F"/>
    <w:rsid w:val="001C0E56"/>
    <w:rsid w:val="001D605F"/>
    <w:rsid w:val="001E107A"/>
    <w:rsid w:val="001F13B8"/>
    <w:rsid w:val="00206A56"/>
    <w:rsid w:val="00234B6B"/>
    <w:rsid w:val="00244A2D"/>
    <w:rsid w:val="002552BD"/>
    <w:rsid w:val="00286B8C"/>
    <w:rsid w:val="002B69F3"/>
    <w:rsid w:val="002C23EB"/>
    <w:rsid w:val="002F55A6"/>
    <w:rsid w:val="003033F4"/>
    <w:rsid w:val="00307ACD"/>
    <w:rsid w:val="003121B0"/>
    <w:rsid w:val="00321212"/>
    <w:rsid w:val="00353BFB"/>
    <w:rsid w:val="003679A9"/>
    <w:rsid w:val="003A2EB6"/>
    <w:rsid w:val="003E0628"/>
    <w:rsid w:val="00406717"/>
    <w:rsid w:val="004243E6"/>
    <w:rsid w:val="004343F6"/>
    <w:rsid w:val="0043459D"/>
    <w:rsid w:val="004379E7"/>
    <w:rsid w:val="004446A3"/>
    <w:rsid w:val="004554AF"/>
    <w:rsid w:val="0047351A"/>
    <w:rsid w:val="00481CE5"/>
    <w:rsid w:val="00496BE1"/>
    <w:rsid w:val="004A4DDE"/>
    <w:rsid w:val="004A67DA"/>
    <w:rsid w:val="004D3701"/>
    <w:rsid w:val="004F52A8"/>
    <w:rsid w:val="00535EB7"/>
    <w:rsid w:val="00544FED"/>
    <w:rsid w:val="005515CE"/>
    <w:rsid w:val="005740E7"/>
    <w:rsid w:val="005777EC"/>
    <w:rsid w:val="0058573E"/>
    <w:rsid w:val="005C32B5"/>
    <w:rsid w:val="00602FE8"/>
    <w:rsid w:val="00630AA7"/>
    <w:rsid w:val="006476D7"/>
    <w:rsid w:val="006630AA"/>
    <w:rsid w:val="006634B0"/>
    <w:rsid w:val="006E3162"/>
    <w:rsid w:val="0070501C"/>
    <w:rsid w:val="00733872"/>
    <w:rsid w:val="0076154E"/>
    <w:rsid w:val="00785E0F"/>
    <w:rsid w:val="007B4D9D"/>
    <w:rsid w:val="007C1CBC"/>
    <w:rsid w:val="007D0BE3"/>
    <w:rsid w:val="00810404"/>
    <w:rsid w:val="00881828"/>
    <w:rsid w:val="0090178D"/>
    <w:rsid w:val="009528FE"/>
    <w:rsid w:val="009544E2"/>
    <w:rsid w:val="00954C40"/>
    <w:rsid w:val="00967841"/>
    <w:rsid w:val="009874D8"/>
    <w:rsid w:val="009A4DA3"/>
    <w:rsid w:val="009B0CBF"/>
    <w:rsid w:val="00A348A6"/>
    <w:rsid w:val="00A440E3"/>
    <w:rsid w:val="00A83AA3"/>
    <w:rsid w:val="00A84FCD"/>
    <w:rsid w:val="00AA35F9"/>
    <w:rsid w:val="00AA650B"/>
    <w:rsid w:val="00AB2E94"/>
    <w:rsid w:val="00AC451F"/>
    <w:rsid w:val="00B01359"/>
    <w:rsid w:val="00B34E0D"/>
    <w:rsid w:val="00B42CEF"/>
    <w:rsid w:val="00B65BB0"/>
    <w:rsid w:val="00B661C7"/>
    <w:rsid w:val="00B70EE6"/>
    <w:rsid w:val="00B74D07"/>
    <w:rsid w:val="00BC2060"/>
    <w:rsid w:val="00BD3413"/>
    <w:rsid w:val="00BD69ED"/>
    <w:rsid w:val="00BE2B67"/>
    <w:rsid w:val="00C02F8F"/>
    <w:rsid w:val="00C07681"/>
    <w:rsid w:val="00C12D2C"/>
    <w:rsid w:val="00C35BE4"/>
    <w:rsid w:val="00C41030"/>
    <w:rsid w:val="00C43C68"/>
    <w:rsid w:val="00C818D8"/>
    <w:rsid w:val="00CC165C"/>
    <w:rsid w:val="00CC1F95"/>
    <w:rsid w:val="00CC6D1C"/>
    <w:rsid w:val="00CD0E2C"/>
    <w:rsid w:val="00CD1E10"/>
    <w:rsid w:val="00CD3396"/>
    <w:rsid w:val="00CE3D02"/>
    <w:rsid w:val="00D13E97"/>
    <w:rsid w:val="00D62775"/>
    <w:rsid w:val="00DC4E11"/>
    <w:rsid w:val="00DF25AF"/>
    <w:rsid w:val="00E178FD"/>
    <w:rsid w:val="00E17E1C"/>
    <w:rsid w:val="00E26D03"/>
    <w:rsid w:val="00E36776"/>
    <w:rsid w:val="00E407DD"/>
    <w:rsid w:val="00E5214D"/>
    <w:rsid w:val="00E53ED0"/>
    <w:rsid w:val="00E6346E"/>
    <w:rsid w:val="00E73247"/>
    <w:rsid w:val="00EA6DFB"/>
    <w:rsid w:val="00EB4D49"/>
    <w:rsid w:val="00EC19CB"/>
    <w:rsid w:val="00F01A2A"/>
    <w:rsid w:val="00F1558F"/>
    <w:rsid w:val="00F55FFD"/>
    <w:rsid w:val="00F71E6D"/>
    <w:rsid w:val="00F86996"/>
    <w:rsid w:val="00FB7FB2"/>
    <w:rsid w:val="00FC52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E2B67"/>
    <w:pPr>
      <w:widowControl w:val="0"/>
    </w:pPr>
    <w:rPr>
      <w:kern w:val="0"/>
      <w:sz w:val="22"/>
      <w:lang w:eastAsia="en-US"/>
    </w:rPr>
  </w:style>
  <w:style w:type="paragraph" w:styleId="10">
    <w:name w:val="heading 1"/>
    <w:basedOn w:val="a"/>
    <w:next w:val="a"/>
    <w:link w:val="1Char"/>
    <w:uiPriority w:val="9"/>
    <w:qFormat/>
    <w:rsid w:val="00BE2B6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E2B6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
    <w:rsid w:val="00BE2B67"/>
    <w:rPr>
      <w:b/>
      <w:bCs/>
      <w:kern w:val="44"/>
      <w:sz w:val="44"/>
      <w:szCs w:val="44"/>
      <w:lang w:eastAsia="en-US"/>
    </w:rPr>
  </w:style>
  <w:style w:type="character" w:customStyle="1" w:styleId="2Char">
    <w:name w:val="标题 2 Char"/>
    <w:basedOn w:val="a0"/>
    <w:link w:val="2"/>
    <w:uiPriority w:val="9"/>
    <w:rsid w:val="00BE2B67"/>
    <w:rPr>
      <w:rFonts w:asciiTheme="majorHAnsi" w:eastAsiaTheme="majorEastAsia" w:hAnsiTheme="majorHAnsi" w:cstheme="majorBidi"/>
      <w:b/>
      <w:bCs/>
      <w:kern w:val="0"/>
      <w:sz w:val="32"/>
      <w:szCs w:val="32"/>
      <w:lang w:eastAsia="en-US"/>
    </w:rPr>
  </w:style>
  <w:style w:type="character" w:customStyle="1" w:styleId="Char">
    <w:name w:val="正文文本 Char"/>
    <w:basedOn w:val="a0"/>
    <w:link w:val="a3"/>
    <w:uiPriority w:val="1"/>
    <w:rsid w:val="00BE2B67"/>
    <w:rPr>
      <w:rFonts w:ascii="宋体" w:eastAsia="宋体" w:hAnsi="宋体"/>
      <w:kern w:val="0"/>
      <w:sz w:val="24"/>
      <w:szCs w:val="24"/>
      <w:lang w:eastAsia="en-US"/>
    </w:rPr>
  </w:style>
  <w:style w:type="paragraph" w:styleId="a3">
    <w:name w:val="Body Text"/>
    <w:basedOn w:val="a"/>
    <w:link w:val="Char"/>
    <w:uiPriority w:val="1"/>
    <w:qFormat/>
    <w:rsid w:val="00BE2B67"/>
    <w:pPr>
      <w:spacing w:before="36"/>
      <w:ind w:left="101"/>
    </w:pPr>
    <w:rPr>
      <w:rFonts w:ascii="宋体" w:eastAsia="宋体" w:hAnsi="宋体"/>
      <w:sz w:val="24"/>
      <w:szCs w:val="24"/>
    </w:rPr>
  </w:style>
  <w:style w:type="character" w:customStyle="1" w:styleId="Char0">
    <w:name w:val="批注框文本 Char"/>
    <w:basedOn w:val="a0"/>
    <w:link w:val="a4"/>
    <w:uiPriority w:val="99"/>
    <w:semiHidden/>
    <w:rsid w:val="00BE2B67"/>
    <w:rPr>
      <w:kern w:val="0"/>
      <w:sz w:val="18"/>
      <w:szCs w:val="18"/>
      <w:lang w:eastAsia="en-US"/>
    </w:rPr>
  </w:style>
  <w:style w:type="paragraph" w:styleId="a4">
    <w:name w:val="Balloon Text"/>
    <w:basedOn w:val="a"/>
    <w:link w:val="Char0"/>
    <w:uiPriority w:val="99"/>
    <w:semiHidden/>
    <w:unhideWhenUsed/>
    <w:rsid w:val="00BE2B67"/>
    <w:rPr>
      <w:sz w:val="18"/>
      <w:szCs w:val="18"/>
    </w:rPr>
  </w:style>
  <w:style w:type="character" w:customStyle="1" w:styleId="Char1">
    <w:name w:val="页眉 Char"/>
    <w:basedOn w:val="a0"/>
    <w:link w:val="a5"/>
    <w:uiPriority w:val="99"/>
    <w:qFormat/>
    <w:rsid w:val="00BE2B67"/>
    <w:rPr>
      <w:kern w:val="0"/>
      <w:sz w:val="18"/>
      <w:szCs w:val="18"/>
      <w:lang w:eastAsia="en-US"/>
    </w:rPr>
  </w:style>
  <w:style w:type="paragraph" w:styleId="a5">
    <w:name w:val="header"/>
    <w:basedOn w:val="a"/>
    <w:link w:val="Char1"/>
    <w:uiPriority w:val="99"/>
    <w:unhideWhenUsed/>
    <w:qFormat/>
    <w:rsid w:val="00BE2B67"/>
    <w:pPr>
      <w:pBdr>
        <w:bottom w:val="single" w:sz="6" w:space="1" w:color="auto"/>
      </w:pBdr>
      <w:tabs>
        <w:tab w:val="center" w:pos="4153"/>
        <w:tab w:val="right" w:pos="8306"/>
      </w:tabs>
      <w:snapToGrid w:val="0"/>
      <w:jc w:val="center"/>
    </w:pPr>
    <w:rPr>
      <w:sz w:val="18"/>
      <w:szCs w:val="18"/>
    </w:rPr>
  </w:style>
  <w:style w:type="character" w:customStyle="1" w:styleId="Char2">
    <w:name w:val="页脚 Char"/>
    <w:basedOn w:val="a0"/>
    <w:link w:val="a6"/>
    <w:uiPriority w:val="99"/>
    <w:rsid w:val="00BE2B67"/>
    <w:rPr>
      <w:kern w:val="0"/>
      <w:sz w:val="18"/>
      <w:szCs w:val="18"/>
      <w:lang w:eastAsia="en-US"/>
    </w:rPr>
  </w:style>
  <w:style w:type="paragraph" w:styleId="a6">
    <w:name w:val="footer"/>
    <w:basedOn w:val="a"/>
    <w:link w:val="Char2"/>
    <w:uiPriority w:val="99"/>
    <w:unhideWhenUsed/>
    <w:rsid w:val="00BE2B67"/>
    <w:pPr>
      <w:tabs>
        <w:tab w:val="center" w:pos="4153"/>
        <w:tab w:val="right" w:pos="8306"/>
      </w:tabs>
      <w:snapToGrid w:val="0"/>
    </w:pPr>
    <w:rPr>
      <w:sz w:val="18"/>
      <w:szCs w:val="18"/>
    </w:rPr>
  </w:style>
  <w:style w:type="character" w:styleId="a7">
    <w:name w:val="Hyperlink"/>
    <w:basedOn w:val="a0"/>
    <w:uiPriority w:val="99"/>
    <w:unhideWhenUsed/>
    <w:rsid w:val="00BE2B67"/>
    <w:rPr>
      <w:color w:val="0000FF" w:themeColor="hyperlink"/>
      <w:u w:val="single"/>
    </w:rPr>
  </w:style>
  <w:style w:type="paragraph" w:styleId="20">
    <w:name w:val="toc 2"/>
    <w:basedOn w:val="a"/>
    <w:next w:val="a"/>
    <w:autoRedefine/>
    <w:uiPriority w:val="39"/>
    <w:unhideWhenUsed/>
    <w:qFormat/>
    <w:rsid w:val="00BE2B67"/>
    <w:pPr>
      <w:widowControl/>
      <w:spacing w:after="100" w:line="276" w:lineRule="auto"/>
      <w:ind w:left="220"/>
    </w:pPr>
    <w:rPr>
      <w:lang w:eastAsia="zh-CN"/>
    </w:rPr>
  </w:style>
  <w:style w:type="paragraph" w:styleId="3">
    <w:name w:val="toc 3"/>
    <w:basedOn w:val="a"/>
    <w:next w:val="a"/>
    <w:autoRedefine/>
    <w:uiPriority w:val="39"/>
    <w:unhideWhenUsed/>
    <w:qFormat/>
    <w:rsid w:val="00BE2B67"/>
    <w:pPr>
      <w:widowControl/>
      <w:spacing w:after="100" w:line="276" w:lineRule="auto"/>
      <w:ind w:left="440"/>
    </w:pPr>
    <w:rPr>
      <w:lang w:eastAsia="zh-CN"/>
    </w:rPr>
  </w:style>
  <w:style w:type="paragraph" w:customStyle="1" w:styleId="31">
    <w:name w:val="标题 31"/>
    <w:basedOn w:val="a"/>
    <w:uiPriority w:val="1"/>
    <w:qFormat/>
    <w:rsid w:val="00BE2B67"/>
    <w:pPr>
      <w:outlineLvl w:val="3"/>
    </w:pPr>
    <w:rPr>
      <w:rFonts w:ascii="宋体" w:eastAsia="宋体" w:hAnsi="宋体"/>
      <w:b/>
      <w:bCs/>
      <w:sz w:val="28"/>
      <w:szCs w:val="28"/>
    </w:rPr>
  </w:style>
  <w:style w:type="paragraph" w:customStyle="1" w:styleId="81">
    <w:name w:val="标题 81"/>
    <w:basedOn w:val="a"/>
    <w:uiPriority w:val="1"/>
    <w:qFormat/>
    <w:rsid w:val="00BE2B67"/>
    <w:pPr>
      <w:spacing w:before="36"/>
      <w:ind w:left="101"/>
      <w:outlineLvl w:val="8"/>
    </w:pPr>
    <w:rPr>
      <w:rFonts w:ascii="宋体" w:eastAsia="宋体" w:hAnsi="宋体"/>
      <w:b/>
      <w:bCs/>
      <w:sz w:val="24"/>
      <w:szCs w:val="24"/>
    </w:rPr>
  </w:style>
  <w:style w:type="paragraph" w:customStyle="1" w:styleId="11">
    <w:name w:val="标题 11"/>
    <w:basedOn w:val="a"/>
    <w:uiPriority w:val="1"/>
    <w:qFormat/>
    <w:rsid w:val="00BE2B67"/>
    <w:pPr>
      <w:outlineLvl w:val="1"/>
    </w:pPr>
    <w:rPr>
      <w:rFonts w:ascii="宋体" w:eastAsia="宋体" w:hAnsi="宋体"/>
      <w:b/>
      <w:bCs/>
      <w:sz w:val="32"/>
      <w:szCs w:val="32"/>
    </w:rPr>
  </w:style>
  <w:style w:type="paragraph" w:customStyle="1" w:styleId="21">
    <w:name w:val="标题 21"/>
    <w:basedOn w:val="a"/>
    <w:uiPriority w:val="1"/>
    <w:qFormat/>
    <w:rsid w:val="00BE2B67"/>
    <w:pPr>
      <w:ind w:left="101"/>
      <w:outlineLvl w:val="2"/>
    </w:pPr>
    <w:rPr>
      <w:rFonts w:ascii="宋体" w:eastAsia="宋体" w:hAnsi="宋体"/>
      <w:b/>
      <w:bCs/>
      <w:sz w:val="30"/>
      <w:szCs w:val="30"/>
    </w:rPr>
  </w:style>
  <w:style w:type="paragraph" w:customStyle="1" w:styleId="TableParagraph">
    <w:name w:val="Table Paragraph"/>
    <w:basedOn w:val="a"/>
    <w:uiPriority w:val="1"/>
    <w:qFormat/>
    <w:rsid w:val="00BE2B67"/>
  </w:style>
  <w:style w:type="paragraph" w:customStyle="1" w:styleId="41">
    <w:name w:val="标题 41"/>
    <w:basedOn w:val="a"/>
    <w:uiPriority w:val="1"/>
    <w:qFormat/>
    <w:rsid w:val="00BE2B67"/>
    <w:pPr>
      <w:spacing w:before="13"/>
      <w:ind w:left="708"/>
      <w:outlineLvl w:val="4"/>
    </w:pPr>
    <w:rPr>
      <w:rFonts w:ascii="宋体" w:eastAsia="宋体" w:hAnsi="宋体"/>
      <w:sz w:val="28"/>
      <w:szCs w:val="28"/>
    </w:rPr>
  </w:style>
  <w:style w:type="paragraph" w:styleId="a8">
    <w:name w:val="List Paragraph"/>
    <w:basedOn w:val="a"/>
    <w:uiPriority w:val="34"/>
    <w:qFormat/>
    <w:rsid w:val="00244A2D"/>
    <w:pPr>
      <w:ind w:firstLineChars="200" w:firstLine="420"/>
      <w:jc w:val="both"/>
    </w:pPr>
    <w:rPr>
      <w:kern w:val="2"/>
      <w:sz w:val="24"/>
      <w:szCs w:val="24"/>
      <w:lang w:eastAsia="zh-CN"/>
    </w:rPr>
  </w:style>
  <w:style w:type="paragraph" w:customStyle="1" w:styleId="1">
    <w:name w:val="样式1"/>
    <w:basedOn w:val="a"/>
    <w:qFormat/>
    <w:rsid w:val="001F13B8"/>
    <w:pPr>
      <w:numPr>
        <w:numId w:val="4"/>
      </w:numPr>
      <w:jc w:val="both"/>
    </w:pPr>
    <w:rPr>
      <w:rFonts w:ascii="微软雅黑" w:eastAsia="微软雅黑" w:hAnsi="微软雅黑"/>
      <w:kern w:val="2"/>
      <w:sz w:val="36"/>
      <w:szCs w:val="24"/>
      <w:lang w:eastAsia="zh-CN"/>
    </w:rPr>
  </w:style>
  <w:style w:type="paragraph" w:styleId="a9">
    <w:name w:val="annotation text"/>
    <w:basedOn w:val="a"/>
    <w:link w:val="Char3"/>
    <w:uiPriority w:val="99"/>
    <w:unhideWhenUsed/>
    <w:rsid w:val="00206A56"/>
    <w:rPr>
      <w:rFonts w:ascii="Times New Roman" w:eastAsia="宋体" w:hAnsi="Times New Roman" w:cs="Times New Roman"/>
      <w:kern w:val="2"/>
      <w:sz w:val="21"/>
      <w:szCs w:val="24"/>
      <w:lang w:eastAsia="zh-CN"/>
    </w:rPr>
  </w:style>
  <w:style w:type="character" w:customStyle="1" w:styleId="Char3">
    <w:name w:val="批注文字 Char"/>
    <w:basedOn w:val="a0"/>
    <w:link w:val="a9"/>
    <w:uiPriority w:val="99"/>
    <w:rsid w:val="00206A56"/>
    <w:rPr>
      <w:rFonts w:ascii="Times New Roman" w:eastAsia="宋体" w:hAnsi="Times New Roman" w:cs="Times New Roman"/>
      <w:szCs w:val="24"/>
    </w:rPr>
  </w:style>
  <w:style w:type="table" w:styleId="aa">
    <w:name w:val="Table Grid"/>
    <w:basedOn w:val="a1"/>
    <w:uiPriority w:val="59"/>
    <w:rsid w:val="00206A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0459646">
      <w:bodyDiv w:val="1"/>
      <w:marLeft w:val="0"/>
      <w:marRight w:val="0"/>
      <w:marTop w:val="0"/>
      <w:marBottom w:val="0"/>
      <w:divBdr>
        <w:top w:val="none" w:sz="0" w:space="0" w:color="auto"/>
        <w:left w:val="none" w:sz="0" w:space="0" w:color="auto"/>
        <w:bottom w:val="none" w:sz="0" w:space="0" w:color="auto"/>
        <w:right w:val="none" w:sz="0" w:space="0" w:color="auto"/>
      </w:divBdr>
    </w:div>
    <w:div w:id="906650429">
      <w:bodyDiv w:val="1"/>
      <w:marLeft w:val="0"/>
      <w:marRight w:val="0"/>
      <w:marTop w:val="0"/>
      <w:marBottom w:val="0"/>
      <w:divBdr>
        <w:top w:val="none" w:sz="0" w:space="0" w:color="auto"/>
        <w:left w:val="none" w:sz="0" w:space="0" w:color="auto"/>
        <w:bottom w:val="none" w:sz="0" w:space="0" w:color="auto"/>
        <w:right w:val="none" w:sz="0" w:space="0" w:color="auto"/>
      </w:divBdr>
    </w:div>
    <w:div w:id="196164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1.jpeg"/><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4.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39</Pages>
  <Words>3382</Words>
  <Characters>19278</Characters>
  <Application>Microsoft Office Word</Application>
  <DocSecurity>0</DocSecurity>
  <Lines>160</Lines>
  <Paragraphs>45</Paragraphs>
  <ScaleCrop>false</ScaleCrop>
  <Company>Microsoft</Company>
  <LinksUpToDate>false</LinksUpToDate>
  <CharactersWithSpaces>22615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Microsoft</cp:lastModifiedBy>
  <cp:revision>11</cp:revision>
  <cp:lastPrinted>2022-04-08T07:47:00Z</cp:lastPrinted>
  <dcterms:created xsi:type="dcterms:W3CDTF">2022-05-13T07:48:00Z</dcterms:created>
  <dcterms:modified xsi:type="dcterms:W3CDTF">2023-04-12T08:27:00Z</dcterms:modified>
</cp:coreProperties>
</file>