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520966"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电子直乙肠镜</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B227B0">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520966">
        <w:rPr>
          <w:rFonts w:ascii="Adobe 宋体 Std L" w:eastAsia="Adobe 宋体 Std L" w:hAnsi="Adobe 宋体 Std L" w:cs="Adobe 宋体 Std L" w:hint="eastAsia"/>
          <w:sz w:val="32"/>
          <w:szCs w:val="32"/>
          <w:lang w:eastAsia="zh-CN"/>
        </w:rPr>
        <w:t>0602</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520966">
        <w:rPr>
          <w:rFonts w:ascii="Adobe 宋体 Std L" w:eastAsia="Adobe 宋体 Std L" w:hAnsi="Adobe 宋体 Std L" w:cs="Adobe 宋体 Std L" w:hint="eastAsia"/>
          <w:sz w:val="32"/>
          <w:szCs w:val="32"/>
          <w:lang w:eastAsia="zh-CN"/>
        </w:rPr>
        <w:t>电子直乙肠镜</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746FF0">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746FF0">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520966">
          <w:rPr>
            <w:rStyle w:val="a7"/>
            <w:rFonts w:hint="eastAsia"/>
            <w:noProof/>
            <w:color w:val="auto"/>
          </w:rPr>
          <w:t>电子直乙肠镜</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746FF0">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746FF0">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746FF0">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746FF0">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746FF0">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746FF0">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746FF0"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520966">
        <w:rPr>
          <w:rFonts w:hint="eastAsia"/>
          <w:lang w:eastAsia="zh-CN"/>
        </w:rPr>
        <w:t>电子直乙肠镜</w:t>
      </w:r>
      <w:r>
        <w:rPr>
          <w:lang w:eastAsia="zh-CN"/>
        </w:rPr>
        <w:t>竞争性谈判公告</w:t>
      </w:r>
      <w:bookmarkEnd w:id="1"/>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746FF0" w:rsidP="00BE2B67">
      <w:pPr>
        <w:snapToGrid w:val="0"/>
        <w:spacing w:line="360" w:lineRule="auto"/>
        <w:ind w:left="103"/>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shapetype id="_x0000_t202" coordsize="21600,21600" o:spt="202" path="m,l,21600r21600,l21600,xe">
            <v:stroke joinstyle="miter"/>
            <v:path gradientshapeok="t" o:connecttype="rect"/>
          </v:shapetype>
          <v:shape id="_x0000_s1283" type="#_x0000_t202" style="width:476.4pt;height:105.4pt;mso-position-horizontal-relative:char;mso-position-vertical-relative:line" filled="f" strokeweight=".58pt">
            <v:textbox style="mso-next-textbox:#_x0000_s1283" inset="0,0,0,0">
              <w:txbxContent>
                <w:p w:rsidR="00520966" w:rsidRDefault="00520966" w:rsidP="00BE2B67">
                  <w:pPr>
                    <w:spacing w:before="74"/>
                    <w:ind w:left="107"/>
                    <w:rPr>
                      <w:rFonts w:ascii="宋体" w:eastAsia="宋体" w:hAnsi="宋体" w:cs="宋体"/>
                      <w:sz w:val="24"/>
                      <w:szCs w:val="24"/>
                      <w:lang w:eastAsia="zh-CN"/>
                    </w:rPr>
                  </w:pPr>
                  <w:r>
                    <w:rPr>
                      <w:rFonts w:ascii="宋体" w:eastAsia="宋体" w:hAnsi="宋体" w:cs="宋体"/>
                      <w:sz w:val="24"/>
                      <w:szCs w:val="24"/>
                      <w:lang w:eastAsia="zh-CN"/>
                    </w:rPr>
                    <w:t>项目概况</w:t>
                  </w:r>
                </w:p>
                <w:p w:rsidR="00520966" w:rsidRPr="00BE2B67" w:rsidRDefault="00520966" w:rsidP="00BE2B67">
                  <w:pPr>
                    <w:spacing w:before="106" w:line="303" w:lineRule="auto"/>
                    <w:ind w:left="107" w:right="106" w:firstLine="480"/>
                    <w:rPr>
                      <w:rFonts w:ascii="Times New Roman" w:hAnsi="Times New Roman" w:cs="Times New Roman"/>
                      <w:sz w:val="24"/>
                      <w:szCs w:val="24"/>
                      <w:lang w:eastAsia="zh-CN"/>
                    </w:rPr>
                  </w:pPr>
                  <w:r>
                    <w:rPr>
                      <w:rFonts w:ascii="宋体" w:eastAsia="宋体" w:hAnsi="宋体" w:cs="宋体"/>
                      <w:sz w:val="24"/>
                      <w:szCs w:val="24"/>
                      <w:u w:val="single" w:color="000000"/>
                      <w:lang w:eastAsia="zh-CN"/>
                    </w:rPr>
                    <w:t>织金县人民医院</w:t>
                  </w:r>
                  <w:r>
                    <w:rPr>
                      <w:rFonts w:hint="eastAsia"/>
                      <w:u w:val="single"/>
                      <w:lang w:eastAsia="zh-CN"/>
                    </w:rPr>
                    <w:t>电子直乙肠镜</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的潜在供应商应在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w:t>
                  </w:r>
                  <w:r>
                    <w:rPr>
                      <w:rFonts w:ascii="宋体" w:eastAsia="宋体" w:hAnsi="宋体" w:cs="宋体" w:hint="eastAsia"/>
                      <w:sz w:val="24"/>
                      <w:szCs w:val="24"/>
                      <w:lang w:eastAsia="zh-CN"/>
                    </w:rPr>
                    <w:t>招标信息后，在规定时限内到织金县人民医院办理资格预审，获取招标文件</w:t>
                  </w:r>
                  <w:r>
                    <w:rPr>
                      <w:rFonts w:ascii="宋体" w:eastAsia="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7</w:t>
                  </w:r>
                  <w:r w:rsidRPr="00A440E3">
                    <w:rPr>
                      <w:color w:val="FF0000"/>
                      <w:lang w:eastAsia="zh-CN"/>
                    </w:rPr>
                    <w:t>月</w:t>
                  </w:r>
                  <w:r>
                    <w:rPr>
                      <w:rFonts w:cs="宋体" w:hint="eastAsia"/>
                      <w:color w:val="FF0000"/>
                      <w:u w:val="single" w:color="000000"/>
                      <w:lang w:eastAsia="zh-CN"/>
                    </w:rPr>
                    <w:t>5</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eastAsia="宋体" w:hAnsi="宋体" w:cs="宋体"/>
                      <w:sz w:val="24"/>
                      <w:szCs w:val="24"/>
                      <w:lang w:eastAsia="zh-CN"/>
                    </w:rPr>
                    <w:t>（北京时间）前提交响应文件。</w:t>
                  </w:r>
                </w:p>
              </w:txbxContent>
            </v:textbox>
          </v:shape>
        </w:pict>
      </w: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520966">
        <w:rPr>
          <w:rFonts w:ascii="宋体" w:eastAsia="宋体" w:hAnsi="宋体" w:cs="宋体" w:hint="eastAsia"/>
          <w:spacing w:val="-1"/>
          <w:sz w:val="24"/>
          <w:szCs w:val="24"/>
          <w:lang w:eastAsia="zh-CN"/>
        </w:rPr>
        <w:t>06</w:t>
      </w:r>
      <w:r w:rsidR="0011060E">
        <w:rPr>
          <w:rFonts w:ascii="宋体" w:eastAsia="宋体" w:hAnsi="宋体" w:cs="宋体" w:hint="eastAsia"/>
          <w:spacing w:val="-1"/>
          <w:sz w:val="24"/>
          <w:szCs w:val="24"/>
          <w:lang w:eastAsia="zh-CN"/>
        </w:rPr>
        <w:t>0</w:t>
      </w:r>
      <w:r w:rsidR="00520966">
        <w:rPr>
          <w:rFonts w:ascii="宋体" w:eastAsia="宋体" w:hAnsi="宋体" w:cs="宋体" w:hint="eastAsia"/>
          <w:spacing w:val="-1"/>
          <w:sz w:val="24"/>
          <w:szCs w:val="24"/>
          <w:lang w:eastAsia="zh-CN"/>
        </w:rPr>
        <w:t>2</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520966">
        <w:rPr>
          <w:rFonts w:hint="eastAsia"/>
          <w:spacing w:val="-1"/>
          <w:u w:val="single" w:color="000000"/>
          <w:lang w:eastAsia="zh-CN"/>
        </w:rPr>
        <w:t>电子直乙肠镜</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520966">
        <w:rPr>
          <w:rFonts w:hint="eastAsia"/>
          <w:spacing w:val="-1"/>
          <w:u w:val="single" w:color="000000"/>
          <w:lang w:eastAsia="zh-CN"/>
        </w:rPr>
        <w:t>壹拾伍万</w:t>
      </w:r>
      <w:r w:rsidR="001E0B97">
        <w:rPr>
          <w:rFonts w:hint="eastAsia"/>
          <w:spacing w:val="-1"/>
          <w:u w:val="single" w:color="000000"/>
          <w:lang w:eastAsia="zh-CN"/>
        </w:rPr>
        <w:t>万</w:t>
      </w:r>
      <w:r w:rsidR="004A67DA" w:rsidRPr="002C23EB">
        <w:rPr>
          <w:spacing w:val="-1"/>
          <w:u w:val="single" w:color="000000"/>
          <w:lang w:eastAsia="zh-CN"/>
        </w:rPr>
        <w:t>元整（</w:t>
      </w:r>
      <w:r w:rsidR="00520966">
        <w:rPr>
          <w:rFonts w:ascii="Times New Roman" w:eastAsiaTheme="minorEastAsia" w:hAnsi="Times New Roman" w:cs="Times New Roman" w:hint="eastAsia"/>
          <w:spacing w:val="-1"/>
          <w:u w:val="single" w:color="000000"/>
          <w:lang w:eastAsia="zh-CN"/>
        </w:rPr>
        <w:t>15</w:t>
      </w:r>
      <w:r w:rsidR="001E0B97">
        <w:rPr>
          <w:rFonts w:ascii="Times New Roman" w:eastAsiaTheme="minorEastAsia" w:hAnsi="Times New Roman" w:cs="Times New Roman" w:hint="eastAsia"/>
          <w:spacing w:val="-1"/>
          <w:u w:val="single" w:color="000000"/>
          <w:lang w:eastAsia="zh-CN"/>
        </w:rPr>
        <w:t>0</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520966">
        <w:rPr>
          <w:rFonts w:hint="eastAsia"/>
          <w:spacing w:val="-1"/>
          <w:u w:val="single" w:color="000000"/>
          <w:lang w:eastAsia="zh-CN"/>
        </w:rPr>
        <w:t>电子直乙肠镜</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520966">
        <w:rPr>
          <w:rFonts w:hint="eastAsia"/>
          <w:spacing w:val="1"/>
          <w:u w:val="single" w:color="000000"/>
          <w:lang w:eastAsia="zh-CN"/>
        </w:rPr>
        <w:t>6</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FB7FB2" w:rsidRPr="00FB7FB2">
        <w:rPr>
          <w:rFonts w:hint="eastAsia"/>
          <w:spacing w:val="1"/>
          <w:u w:val="single" w:color="000000"/>
          <w:lang w:eastAsia="zh-CN"/>
        </w:rPr>
        <w:t>5</w:t>
      </w:r>
      <w:r w:rsidRPr="00FB7FB2">
        <w:rPr>
          <w:spacing w:val="1"/>
          <w:u w:val="single" w:color="000000"/>
          <w:lang w:eastAsia="zh-CN"/>
        </w:rPr>
        <w:t>年</w:t>
      </w:r>
      <w:r w:rsidR="00520966">
        <w:rPr>
          <w:rFonts w:hint="eastAsia"/>
          <w:spacing w:val="1"/>
          <w:u w:val="single" w:color="000000"/>
          <w:lang w:eastAsia="zh-CN"/>
        </w:rPr>
        <w:t>6</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w:t>
      </w:r>
      <w:r w:rsidRPr="00FB7FB2">
        <w:rPr>
          <w:spacing w:val="1"/>
          <w:u w:val="single" w:color="000000"/>
          <w:lang w:eastAsia="zh-CN"/>
        </w:rPr>
        <w:lastRenderedPageBreak/>
        <w:t>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520966">
        <w:rPr>
          <w:rFonts w:hint="eastAsia"/>
          <w:spacing w:val="1"/>
          <w:u w:val="single" w:color="000000"/>
          <w:lang w:eastAsia="zh-CN"/>
        </w:rPr>
        <w:t>电子直乙肠镜</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520966">
        <w:rPr>
          <w:rFonts w:cs="宋体" w:hint="eastAsia"/>
          <w:color w:val="FF0000"/>
          <w:u w:val="single" w:color="000000"/>
          <w:lang w:eastAsia="zh-CN"/>
        </w:rPr>
        <w:t>6</w:t>
      </w:r>
      <w:r w:rsidRPr="00A440E3">
        <w:rPr>
          <w:color w:val="FF0000"/>
          <w:lang w:eastAsia="zh-CN"/>
        </w:rPr>
        <w:t>月</w:t>
      </w:r>
      <w:r w:rsidR="00520966">
        <w:rPr>
          <w:rFonts w:cs="宋体" w:hint="eastAsia"/>
          <w:color w:val="FF0000"/>
          <w:u w:val="single" w:color="000000"/>
          <w:lang w:eastAsia="zh-CN"/>
        </w:rPr>
        <w:t>28</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520966">
        <w:rPr>
          <w:rFonts w:cs="宋体" w:hint="eastAsia"/>
          <w:color w:val="FF0000"/>
          <w:u w:val="single" w:color="000000"/>
          <w:lang w:eastAsia="zh-CN"/>
        </w:rPr>
        <w:t>7</w:t>
      </w:r>
      <w:r w:rsidRPr="00A440E3">
        <w:rPr>
          <w:color w:val="FF0000"/>
          <w:lang w:eastAsia="zh-CN"/>
        </w:rPr>
        <w:t>月</w:t>
      </w:r>
      <w:r w:rsidR="00520966">
        <w:rPr>
          <w:rFonts w:cs="宋体" w:hint="eastAsia"/>
          <w:color w:val="FF0000"/>
          <w:u w:val="single" w:color="000000"/>
          <w:lang w:eastAsia="zh-CN"/>
        </w:rPr>
        <w:t>5</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520966">
        <w:rPr>
          <w:rFonts w:cs="宋体" w:hint="eastAsia"/>
          <w:color w:val="FF0000"/>
          <w:u w:val="single" w:color="000000"/>
          <w:lang w:eastAsia="zh-CN"/>
        </w:rPr>
        <w:t>7</w:t>
      </w:r>
      <w:r w:rsidRPr="00A440E3">
        <w:rPr>
          <w:color w:val="FF0000"/>
          <w:lang w:eastAsia="zh-CN"/>
        </w:rPr>
        <w:t xml:space="preserve">月 </w:t>
      </w:r>
      <w:r w:rsidR="00520966">
        <w:rPr>
          <w:rFonts w:cs="宋体" w:hint="eastAsia"/>
          <w:color w:val="FF0000"/>
          <w:u w:val="single" w:color="000000"/>
          <w:lang w:eastAsia="zh-CN"/>
        </w:rPr>
        <w:t>5</w:t>
      </w:r>
      <w:r w:rsidRPr="00321212">
        <w:rPr>
          <w:lang w:eastAsia="zh-CN"/>
        </w:rPr>
        <w:t xml:space="preserve">日 </w:t>
      </w:r>
      <w:r w:rsidR="00630AA7">
        <w:rPr>
          <w:rFonts w:cs="宋体" w:hint="eastAsia"/>
          <w:u w:val="single" w:color="000000"/>
          <w:lang w:eastAsia="zh-CN"/>
        </w:rPr>
        <w:t>1</w:t>
      </w:r>
      <w:r w:rsidR="00FB7FB2">
        <w:rPr>
          <w:rFonts w:cs="宋体" w:hint="eastAsia"/>
          <w:u w:val="single" w:color="000000"/>
          <w:lang w:eastAsia="zh-CN"/>
        </w:rPr>
        <w:t>5</w:t>
      </w:r>
      <w:r w:rsidRPr="00321212">
        <w:rPr>
          <w:lang w:eastAsia="zh-CN"/>
        </w:rPr>
        <w:t>点</w:t>
      </w:r>
      <w:r w:rsidR="00520966">
        <w:rPr>
          <w:rFonts w:cs="宋体" w:hint="eastAsia"/>
          <w:u w:val="single" w:color="000000"/>
          <w:lang w:eastAsia="zh-CN"/>
        </w:rPr>
        <w:t>0</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520966">
        <w:rPr>
          <w:rFonts w:cs="宋体" w:hint="eastAsia"/>
          <w:color w:val="FF0000"/>
          <w:u w:val="single" w:color="000000"/>
          <w:lang w:eastAsia="zh-CN"/>
        </w:rPr>
        <w:t>7</w:t>
      </w:r>
      <w:r w:rsidRPr="00A440E3">
        <w:rPr>
          <w:color w:val="FF0000"/>
          <w:lang w:eastAsia="zh-CN"/>
        </w:rPr>
        <w:t xml:space="preserve">月 </w:t>
      </w:r>
      <w:r w:rsidR="00520966">
        <w:rPr>
          <w:rFonts w:cs="宋体" w:hint="eastAsia"/>
          <w:color w:val="FF0000"/>
          <w:u w:val="single" w:color="000000"/>
          <w:lang w:eastAsia="zh-CN"/>
        </w:rPr>
        <w:t>5</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rsidR="00BE2B67" w:rsidRDefault="00BE2B67" w:rsidP="00BE2B67">
      <w:pPr>
        <w:pStyle w:val="a3"/>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w:t>
      </w:r>
      <w:r w:rsidRPr="00321212">
        <w:rPr>
          <w:spacing w:val="-3"/>
          <w:lang w:eastAsia="zh-CN"/>
        </w:rPr>
        <w:t>基本账户以银行转账、支票、汇票、本票或者金</w:t>
      </w:r>
      <w:r w:rsidRPr="00321212">
        <w:rPr>
          <w:lang w:eastAsia="zh-CN"/>
        </w:rPr>
        <w:t>融机</w:t>
      </w:r>
      <w:r w:rsidRPr="00321212">
        <w:rPr>
          <w:lang w:eastAsia="zh-CN"/>
        </w:rPr>
        <w:lastRenderedPageBreak/>
        <w:t>构</w:t>
      </w:r>
      <w:r w:rsidRPr="00321212">
        <w:rPr>
          <w:spacing w:val="-60"/>
          <w:lang w:eastAsia="zh-CN"/>
        </w:rPr>
        <w:t>、</w:t>
      </w:r>
      <w:r w:rsidRPr="00321212">
        <w:rPr>
          <w:lang w:eastAsia="zh-CN"/>
        </w:rPr>
        <w:t>担保机构出具的保函等非现金形式</w:t>
      </w:r>
      <w:r w:rsidRPr="00321212">
        <w:rPr>
          <w:spacing w:val="-60"/>
          <w:lang w:eastAsia="zh-CN"/>
        </w:rPr>
        <w:t>，</w:t>
      </w:r>
      <w:r w:rsidRPr="00321212">
        <w:rPr>
          <w:lang w:eastAsia="zh-CN"/>
        </w:rPr>
        <w:t>金额为</w:t>
      </w:r>
      <w:r w:rsidR="00520966">
        <w:rPr>
          <w:rFonts w:hint="eastAsia"/>
          <w:lang w:eastAsia="zh-CN"/>
        </w:rPr>
        <w:t>30</w:t>
      </w:r>
      <w:r w:rsidR="00B70EE6">
        <w:rPr>
          <w:rFonts w:hint="eastAsia"/>
          <w:lang w:eastAsia="zh-CN"/>
        </w:rPr>
        <w:t>00</w:t>
      </w:r>
      <w:r w:rsidRPr="00321212">
        <w:rPr>
          <w:lang w:eastAsia="zh-CN"/>
        </w:rPr>
        <w:t>人民币</w:t>
      </w:r>
      <w:r w:rsidRPr="00321212">
        <w:rPr>
          <w:spacing w:val="-60"/>
          <w:lang w:eastAsia="zh-CN"/>
        </w:rPr>
        <w:t>。</w:t>
      </w:r>
      <w:r w:rsidRPr="00321212">
        <w:rPr>
          <w:lang w:eastAsia="zh-CN"/>
        </w:rPr>
        <w:t>供应商以银行转账方式缴纳投标保证金的，必须在</w:t>
      </w:r>
      <w:r w:rsidRPr="00E53ED0">
        <w:rPr>
          <w:rFonts w:cs="宋体"/>
          <w:color w:val="FF0000"/>
          <w:u w:val="single" w:color="000000"/>
          <w:lang w:eastAsia="zh-CN"/>
        </w:rPr>
        <w:t>202</w:t>
      </w:r>
      <w:r w:rsidR="00FB7FB2">
        <w:rPr>
          <w:rFonts w:cs="宋体" w:hint="eastAsia"/>
          <w:color w:val="FF0000"/>
          <w:u w:val="single" w:color="000000"/>
          <w:lang w:eastAsia="zh-CN"/>
        </w:rPr>
        <w:t>3</w:t>
      </w:r>
      <w:r w:rsidRPr="00E53ED0">
        <w:rPr>
          <w:color w:val="FF0000"/>
          <w:lang w:eastAsia="zh-CN"/>
        </w:rPr>
        <w:t xml:space="preserve">年 </w:t>
      </w:r>
      <w:r w:rsidR="00520966">
        <w:rPr>
          <w:rFonts w:cs="宋体" w:hint="eastAsia"/>
          <w:color w:val="FF0000"/>
          <w:u w:val="single" w:color="000000"/>
          <w:lang w:eastAsia="zh-CN"/>
        </w:rPr>
        <w:t>7</w:t>
      </w:r>
      <w:r w:rsidRPr="00E53ED0">
        <w:rPr>
          <w:rFonts w:cs="宋体"/>
          <w:color w:val="FF0000"/>
          <w:u w:val="single" w:color="000000"/>
          <w:lang w:eastAsia="zh-CN"/>
        </w:rPr>
        <w:t xml:space="preserve"> </w:t>
      </w:r>
      <w:r w:rsidRPr="00E53ED0">
        <w:rPr>
          <w:color w:val="FF0000"/>
          <w:lang w:eastAsia="zh-CN"/>
        </w:rPr>
        <w:t xml:space="preserve">月 </w:t>
      </w:r>
      <w:r w:rsidR="00520966">
        <w:rPr>
          <w:rFonts w:cs="宋体" w:hint="eastAsia"/>
          <w:color w:val="FF0000"/>
          <w:u w:val="single" w:color="000000"/>
          <w:lang w:eastAsia="zh-CN"/>
        </w:rPr>
        <w:t>5</w:t>
      </w:r>
      <w:r w:rsidRPr="00E53ED0">
        <w:rPr>
          <w:rFonts w:cs="宋体"/>
          <w:color w:val="FF0000"/>
          <w:u w:val="single" w:color="000000"/>
          <w:lang w:eastAsia="zh-CN"/>
        </w:rPr>
        <w:t xml:space="preserve"> </w:t>
      </w:r>
      <w:r w:rsidRPr="00321212">
        <w:rPr>
          <w:lang w:eastAsia="zh-CN"/>
        </w:rPr>
        <w:t>日</w:t>
      </w:r>
      <w:r w:rsidR="00B70EE6">
        <w:rPr>
          <w:rFonts w:cs="宋体" w:hint="eastAsia"/>
          <w:u w:val="single" w:color="000000"/>
          <w:lang w:eastAsia="zh-CN"/>
        </w:rPr>
        <w:t>14</w:t>
      </w:r>
      <w:r w:rsidRPr="00321212">
        <w:rPr>
          <w:rFonts w:cs="宋体"/>
          <w:u w:val="single" w:color="000000"/>
          <w:lang w:eastAsia="zh-CN"/>
        </w:rPr>
        <w:t>:00</w:t>
      </w:r>
      <w:r w:rsidRPr="00321212">
        <w:rPr>
          <w:lang w:eastAsia="zh-CN"/>
        </w:rPr>
        <w:t>前从其基本账</w:t>
      </w:r>
      <w:r w:rsidRPr="00321212">
        <w:rPr>
          <w:spacing w:val="-1"/>
          <w:lang w:eastAsia="zh-CN"/>
        </w:rPr>
        <w:t>户</w:t>
      </w:r>
      <w:r w:rsidRPr="00321212">
        <w:rPr>
          <w:lang w:eastAsia="zh-CN"/>
        </w:rPr>
        <w:t>缴纳到</w:t>
      </w:r>
      <w:r w:rsidR="00AC451F">
        <w:rPr>
          <w:rFonts w:hint="eastAsia"/>
          <w:lang w:eastAsia="zh-CN"/>
        </w:rPr>
        <w:t>织金县人民医院财务科</w:t>
      </w:r>
      <w:r w:rsidRPr="00321212">
        <w:rPr>
          <w:spacing w:val="-60"/>
          <w:lang w:eastAsia="zh-CN"/>
        </w:rPr>
        <w:t>，</w:t>
      </w:r>
      <w:r w:rsidRPr="00321212">
        <w:rPr>
          <w:lang w:eastAsia="zh-CN"/>
        </w:rPr>
        <w:t>且确保在投标截止时间前到账并</w:t>
      </w:r>
      <w:r w:rsidR="00B70EE6">
        <w:rPr>
          <w:rFonts w:hint="eastAsia"/>
          <w:lang w:eastAsia="zh-CN"/>
        </w:rPr>
        <w:t>将银行回单</w:t>
      </w:r>
      <w:r w:rsidR="003033F4">
        <w:rPr>
          <w:rFonts w:hint="eastAsia"/>
          <w:lang w:eastAsia="zh-CN"/>
        </w:rPr>
        <w:t>发到周义发处</w:t>
      </w:r>
      <w:r>
        <w:rPr>
          <w:spacing w:val="-2"/>
          <w:lang w:eastAsia="zh-CN"/>
        </w:rPr>
        <w:t>，责任由供应商自行承担</w:t>
      </w:r>
      <w:r>
        <w:rPr>
          <w:lang w:eastAsia="zh-CN"/>
        </w:rPr>
        <w:t>。</w:t>
      </w:r>
    </w:p>
    <w:p w:rsidR="00B34E0D" w:rsidRDefault="00B34E0D" w:rsidP="00B34E0D">
      <w:pPr>
        <w:pStyle w:val="a3"/>
        <w:snapToGrid w:val="0"/>
        <w:spacing w:before="125" w:line="360" w:lineRule="auto"/>
        <w:ind w:left="116" w:firstLine="480"/>
        <w:contextualSpacing/>
        <w:rPr>
          <w:lang w:eastAsia="zh-CN"/>
        </w:rPr>
      </w:pPr>
      <w:r>
        <w:rPr>
          <w:rFonts w:hint="eastAsia"/>
          <w:lang w:eastAsia="zh-CN"/>
        </w:rPr>
        <w:t xml:space="preserve">    </w:t>
      </w:r>
      <w:r w:rsidR="00F55FFD">
        <w:rPr>
          <w:rFonts w:hint="eastAsia"/>
          <w:lang w:eastAsia="zh-CN"/>
        </w:rPr>
        <w:t>开户行：中国建设银行股份有限公司织金县支行</w:t>
      </w:r>
    </w:p>
    <w:p w:rsidR="00B34E0D" w:rsidRDefault="00B34E0D" w:rsidP="00BE2B67">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1B451F" w:rsidRDefault="00BE2B67" w:rsidP="00BE2B67">
      <w:pPr>
        <w:pStyle w:val="a3"/>
        <w:snapToGrid w:val="0"/>
        <w:spacing w:before="31" w:line="360" w:lineRule="auto"/>
        <w:ind w:left="1076" w:right="4972"/>
        <w:contextualSpacing/>
        <w:rPr>
          <w:lang w:eastAsia="zh-CN"/>
        </w:rPr>
      </w:pPr>
      <w:r>
        <w:rPr>
          <w:lang w:eastAsia="zh-CN"/>
        </w:rPr>
        <w:t>联系人：</w:t>
      </w:r>
      <w:r w:rsidR="00D62775">
        <w:rPr>
          <w:rFonts w:hint="eastAsia"/>
          <w:lang w:eastAsia="zh-CN"/>
        </w:rPr>
        <w:t>财务</w:t>
      </w:r>
      <w:r>
        <w:rPr>
          <w:lang w:eastAsia="zh-CN"/>
        </w:rPr>
        <w:t>室</w:t>
      </w:r>
    </w:p>
    <w:p w:rsidR="00BE2B67" w:rsidRDefault="00BE2B67" w:rsidP="00BE2B67">
      <w:pPr>
        <w:pStyle w:val="a3"/>
        <w:snapToGrid w:val="0"/>
        <w:spacing w:before="31" w:line="360" w:lineRule="auto"/>
        <w:ind w:left="1076" w:right="4972"/>
        <w:contextualSpacing/>
        <w:rPr>
          <w:rFonts w:cs="宋体"/>
          <w:lang w:eastAsia="zh-CN"/>
        </w:rPr>
      </w:pPr>
      <w:r>
        <w:rPr>
          <w:lang w:eastAsia="zh-CN"/>
        </w:rPr>
        <w:t>联系电话（传真）：</w:t>
      </w:r>
      <w:r w:rsidR="00B01359">
        <w:rPr>
          <w:rFonts w:cs="宋体" w:hint="eastAsia"/>
          <w:lang w:eastAsia="zh-CN"/>
        </w:rPr>
        <w:t>0857-7622140</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520966" w:rsidP="009544E2">
      <w:pPr>
        <w:spacing w:line="440" w:lineRule="exact"/>
        <w:jc w:val="center"/>
        <w:rPr>
          <w:rFonts w:ascii="宋体" w:hAnsi="宋体"/>
          <w:b/>
          <w:sz w:val="44"/>
          <w:szCs w:val="44"/>
          <w:lang w:eastAsia="zh-CN"/>
        </w:rPr>
      </w:pPr>
      <w:r>
        <w:rPr>
          <w:rFonts w:ascii="宋体" w:hAnsi="宋体" w:hint="eastAsia"/>
          <w:b/>
          <w:sz w:val="44"/>
          <w:szCs w:val="44"/>
          <w:lang w:eastAsia="zh-CN"/>
        </w:rPr>
        <w:t>电子直乙肠镜</w:t>
      </w:r>
      <w:r w:rsidR="009544E2" w:rsidRPr="007A425F">
        <w:rPr>
          <w:rFonts w:ascii="宋体" w:hAnsi="宋体"/>
          <w:b/>
          <w:sz w:val="44"/>
          <w:szCs w:val="44"/>
          <w:lang w:eastAsia="zh-CN"/>
        </w:rPr>
        <w:t>参数</w:t>
      </w:r>
    </w:p>
    <w:p w:rsidR="009544E2" w:rsidRPr="007A425F" w:rsidRDefault="009544E2" w:rsidP="009544E2">
      <w:pPr>
        <w:spacing w:line="440" w:lineRule="exact"/>
        <w:jc w:val="center"/>
        <w:rPr>
          <w:rFonts w:ascii="宋体" w:hAnsi="宋体"/>
          <w:b/>
          <w:sz w:val="44"/>
          <w:szCs w:val="4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6864"/>
      </w:tblGrid>
      <w:tr w:rsidR="00520966" w:rsidTr="00520966">
        <w:trPr>
          <w:trHeight w:val="319"/>
          <w:jc w:val="center"/>
        </w:trPr>
        <w:tc>
          <w:tcPr>
            <w:tcW w:w="1524" w:type="dxa"/>
          </w:tcPr>
          <w:p w:rsidR="00520966" w:rsidRDefault="00520966" w:rsidP="00520966">
            <w:pPr>
              <w:jc w:val="center"/>
              <w:rPr>
                <w:b/>
                <w:sz w:val="24"/>
              </w:rPr>
            </w:pPr>
            <w:r>
              <w:rPr>
                <w:rFonts w:hint="eastAsia"/>
                <w:b/>
                <w:sz w:val="24"/>
              </w:rPr>
              <w:t>序号</w:t>
            </w:r>
          </w:p>
        </w:tc>
        <w:tc>
          <w:tcPr>
            <w:tcW w:w="6864" w:type="dxa"/>
          </w:tcPr>
          <w:p w:rsidR="00520966" w:rsidRDefault="00520966" w:rsidP="00520966">
            <w:pPr>
              <w:jc w:val="center"/>
              <w:rPr>
                <w:b/>
                <w:sz w:val="24"/>
              </w:rPr>
            </w:pPr>
            <w:r>
              <w:rPr>
                <w:rFonts w:hint="eastAsia"/>
                <w:b/>
                <w:sz w:val="24"/>
              </w:rPr>
              <w:t>技术指标要求</w:t>
            </w:r>
          </w:p>
        </w:tc>
      </w:tr>
      <w:tr w:rsidR="00520966" w:rsidTr="00520966">
        <w:trPr>
          <w:jc w:val="center"/>
        </w:trPr>
        <w:tc>
          <w:tcPr>
            <w:tcW w:w="1524" w:type="dxa"/>
          </w:tcPr>
          <w:p w:rsidR="00520966" w:rsidRDefault="00520966" w:rsidP="00520966">
            <w:pPr>
              <w:rPr>
                <w:szCs w:val="21"/>
              </w:rPr>
            </w:pPr>
            <w:r>
              <w:rPr>
                <w:rFonts w:hint="eastAsia"/>
                <w:szCs w:val="21"/>
              </w:rPr>
              <w:t>1</w:t>
            </w:r>
          </w:p>
        </w:tc>
        <w:tc>
          <w:tcPr>
            <w:tcW w:w="6864" w:type="dxa"/>
          </w:tcPr>
          <w:p w:rsidR="00520966" w:rsidRDefault="00520966" w:rsidP="00520966">
            <w:pPr>
              <w:rPr>
                <w:szCs w:val="21"/>
                <w:lang w:eastAsia="zh-CN"/>
              </w:rPr>
            </w:pPr>
            <w:r>
              <w:rPr>
                <w:rFonts w:hint="eastAsia"/>
                <w:szCs w:val="21"/>
                <w:lang w:eastAsia="zh-CN"/>
              </w:rPr>
              <w:t>环境温度范围：</w:t>
            </w:r>
            <w:r>
              <w:rPr>
                <w:rFonts w:hint="eastAsia"/>
                <w:szCs w:val="21"/>
                <w:lang w:eastAsia="zh-CN"/>
              </w:rPr>
              <w:t>5</w:t>
            </w:r>
            <w:r>
              <w:rPr>
                <w:rFonts w:hint="eastAsia"/>
                <w:szCs w:val="21"/>
                <w:lang w:eastAsia="zh-CN"/>
              </w:rPr>
              <w:t>℃～</w:t>
            </w:r>
            <w:r>
              <w:rPr>
                <w:rFonts w:hint="eastAsia"/>
                <w:szCs w:val="21"/>
                <w:lang w:eastAsia="zh-CN"/>
              </w:rPr>
              <w:t>40</w:t>
            </w:r>
            <w:r>
              <w:rPr>
                <w:rFonts w:hint="eastAsia"/>
                <w:szCs w:val="21"/>
                <w:lang w:eastAsia="zh-CN"/>
              </w:rPr>
              <w:t>℃</w:t>
            </w:r>
          </w:p>
        </w:tc>
      </w:tr>
      <w:tr w:rsidR="00520966" w:rsidTr="00520966">
        <w:trPr>
          <w:trHeight w:val="317"/>
          <w:jc w:val="center"/>
        </w:trPr>
        <w:tc>
          <w:tcPr>
            <w:tcW w:w="1524" w:type="dxa"/>
          </w:tcPr>
          <w:p w:rsidR="00520966" w:rsidRDefault="00520966" w:rsidP="00520966">
            <w:pPr>
              <w:rPr>
                <w:szCs w:val="21"/>
              </w:rPr>
            </w:pPr>
            <w:r>
              <w:rPr>
                <w:rFonts w:hint="eastAsia"/>
                <w:szCs w:val="21"/>
              </w:rPr>
              <w:t>2</w:t>
            </w:r>
          </w:p>
        </w:tc>
        <w:tc>
          <w:tcPr>
            <w:tcW w:w="6864" w:type="dxa"/>
          </w:tcPr>
          <w:p w:rsidR="00520966" w:rsidRDefault="00520966" w:rsidP="00520966">
            <w:pPr>
              <w:rPr>
                <w:szCs w:val="21"/>
              </w:rPr>
            </w:pPr>
            <w:r>
              <w:rPr>
                <w:rFonts w:hint="eastAsia"/>
                <w:szCs w:val="21"/>
              </w:rPr>
              <w:t>相对湿度：≤</w:t>
            </w:r>
            <w:r>
              <w:rPr>
                <w:rFonts w:hint="eastAsia"/>
                <w:szCs w:val="21"/>
              </w:rPr>
              <w:t>80%</w:t>
            </w:r>
          </w:p>
        </w:tc>
      </w:tr>
      <w:tr w:rsidR="00520966" w:rsidTr="00520966">
        <w:trPr>
          <w:jc w:val="center"/>
        </w:trPr>
        <w:tc>
          <w:tcPr>
            <w:tcW w:w="1524" w:type="dxa"/>
          </w:tcPr>
          <w:p w:rsidR="00520966" w:rsidRDefault="00520966" w:rsidP="00520966">
            <w:pPr>
              <w:rPr>
                <w:szCs w:val="21"/>
              </w:rPr>
            </w:pPr>
            <w:r>
              <w:rPr>
                <w:rFonts w:hint="eastAsia"/>
                <w:szCs w:val="21"/>
              </w:rPr>
              <w:t>3</w:t>
            </w:r>
          </w:p>
        </w:tc>
        <w:tc>
          <w:tcPr>
            <w:tcW w:w="6864" w:type="dxa"/>
          </w:tcPr>
          <w:p w:rsidR="00520966" w:rsidRDefault="00520966" w:rsidP="00520966">
            <w:pPr>
              <w:rPr>
                <w:szCs w:val="21"/>
                <w:lang w:eastAsia="zh-CN"/>
              </w:rPr>
            </w:pPr>
            <w:r>
              <w:rPr>
                <w:rFonts w:hint="eastAsia"/>
                <w:szCs w:val="21"/>
                <w:lang w:eastAsia="zh-CN"/>
              </w:rPr>
              <w:t>大气压力范围：≤</w:t>
            </w:r>
            <w:r>
              <w:rPr>
                <w:rFonts w:hint="eastAsia"/>
                <w:szCs w:val="21"/>
                <w:lang w:eastAsia="zh-CN"/>
              </w:rPr>
              <w:t>70kpa</w:t>
            </w:r>
          </w:p>
        </w:tc>
      </w:tr>
      <w:tr w:rsidR="00520966" w:rsidTr="00520966">
        <w:trPr>
          <w:jc w:val="center"/>
        </w:trPr>
        <w:tc>
          <w:tcPr>
            <w:tcW w:w="1524" w:type="dxa"/>
          </w:tcPr>
          <w:p w:rsidR="00520966" w:rsidRDefault="00520966" w:rsidP="00520966">
            <w:pPr>
              <w:rPr>
                <w:szCs w:val="21"/>
              </w:rPr>
            </w:pPr>
            <w:r>
              <w:rPr>
                <w:rFonts w:hint="eastAsia"/>
                <w:szCs w:val="21"/>
              </w:rPr>
              <w:t>4</w:t>
            </w:r>
          </w:p>
        </w:tc>
        <w:tc>
          <w:tcPr>
            <w:tcW w:w="6864" w:type="dxa"/>
          </w:tcPr>
          <w:p w:rsidR="00520966" w:rsidRDefault="00520966" w:rsidP="00520966">
            <w:pPr>
              <w:rPr>
                <w:szCs w:val="21"/>
              </w:rPr>
            </w:pPr>
            <w:r>
              <w:rPr>
                <w:rFonts w:hint="eastAsia"/>
                <w:szCs w:val="21"/>
              </w:rPr>
              <w:t>电源：</w:t>
            </w:r>
            <w:r>
              <w:rPr>
                <w:rFonts w:hint="eastAsia"/>
                <w:szCs w:val="21"/>
              </w:rPr>
              <w:t>AC  220V</w:t>
            </w:r>
            <w:r>
              <w:rPr>
                <w:rFonts w:hint="eastAsia"/>
                <w:szCs w:val="21"/>
              </w:rPr>
              <w:t>±</w:t>
            </w:r>
            <w:r>
              <w:rPr>
                <w:rFonts w:hint="eastAsia"/>
                <w:szCs w:val="21"/>
              </w:rPr>
              <w:t>22V  50Hz</w:t>
            </w:r>
            <w:r>
              <w:rPr>
                <w:rFonts w:hint="eastAsia"/>
                <w:szCs w:val="21"/>
              </w:rPr>
              <w:t>±</w:t>
            </w:r>
            <w:r>
              <w:rPr>
                <w:rFonts w:hint="eastAsia"/>
                <w:szCs w:val="21"/>
              </w:rPr>
              <w:t>1Hz</w:t>
            </w:r>
          </w:p>
        </w:tc>
      </w:tr>
      <w:tr w:rsidR="00520966" w:rsidTr="00520966">
        <w:trPr>
          <w:jc w:val="center"/>
        </w:trPr>
        <w:tc>
          <w:tcPr>
            <w:tcW w:w="1524" w:type="dxa"/>
          </w:tcPr>
          <w:p w:rsidR="00520966" w:rsidRDefault="00520966" w:rsidP="00520966">
            <w:pPr>
              <w:rPr>
                <w:szCs w:val="21"/>
              </w:rPr>
            </w:pPr>
            <w:r>
              <w:rPr>
                <w:rFonts w:hint="eastAsia"/>
                <w:szCs w:val="21"/>
              </w:rPr>
              <w:t>5</w:t>
            </w:r>
          </w:p>
        </w:tc>
        <w:tc>
          <w:tcPr>
            <w:tcW w:w="6864" w:type="dxa"/>
          </w:tcPr>
          <w:p w:rsidR="00520966" w:rsidRDefault="00520966" w:rsidP="00520966">
            <w:pPr>
              <w:rPr>
                <w:szCs w:val="21"/>
              </w:rPr>
            </w:pPr>
            <w:r>
              <w:rPr>
                <w:rFonts w:hint="eastAsia"/>
                <w:szCs w:val="21"/>
              </w:rPr>
              <w:t>输入功率</w:t>
            </w:r>
            <w:r>
              <w:rPr>
                <w:rFonts w:hint="eastAsia"/>
                <w:szCs w:val="21"/>
              </w:rPr>
              <w:t xml:space="preserve"> 400VA</w:t>
            </w:r>
          </w:p>
        </w:tc>
      </w:tr>
      <w:tr w:rsidR="00520966" w:rsidTr="00520966">
        <w:trPr>
          <w:jc w:val="center"/>
        </w:trPr>
        <w:tc>
          <w:tcPr>
            <w:tcW w:w="1524" w:type="dxa"/>
          </w:tcPr>
          <w:p w:rsidR="00520966" w:rsidRDefault="00520966" w:rsidP="00520966">
            <w:pPr>
              <w:rPr>
                <w:szCs w:val="21"/>
              </w:rPr>
            </w:pPr>
            <w:r>
              <w:rPr>
                <w:rFonts w:hint="eastAsia"/>
                <w:szCs w:val="21"/>
              </w:rPr>
              <w:t>6</w:t>
            </w:r>
          </w:p>
        </w:tc>
        <w:tc>
          <w:tcPr>
            <w:tcW w:w="6864" w:type="dxa"/>
          </w:tcPr>
          <w:p w:rsidR="00520966" w:rsidRDefault="00520966" w:rsidP="00520966">
            <w:pPr>
              <w:rPr>
                <w:szCs w:val="21"/>
              </w:rPr>
            </w:pPr>
            <w:r>
              <w:rPr>
                <w:rFonts w:hint="eastAsia"/>
                <w:szCs w:val="21"/>
              </w:rPr>
              <w:t>直流电源</w:t>
            </w:r>
            <w:r>
              <w:rPr>
                <w:rFonts w:hint="eastAsia"/>
                <w:szCs w:val="21"/>
              </w:rPr>
              <w:t xml:space="preserve">12V  </w:t>
            </w:r>
          </w:p>
        </w:tc>
      </w:tr>
      <w:tr w:rsidR="00520966" w:rsidTr="00520966">
        <w:trPr>
          <w:jc w:val="center"/>
        </w:trPr>
        <w:tc>
          <w:tcPr>
            <w:tcW w:w="1524" w:type="dxa"/>
          </w:tcPr>
          <w:p w:rsidR="00520966" w:rsidRDefault="00520966" w:rsidP="00520966">
            <w:pPr>
              <w:rPr>
                <w:szCs w:val="21"/>
              </w:rPr>
            </w:pPr>
            <w:r>
              <w:rPr>
                <w:rFonts w:hint="eastAsia"/>
                <w:szCs w:val="21"/>
              </w:rPr>
              <w:t>7</w:t>
            </w:r>
          </w:p>
        </w:tc>
        <w:tc>
          <w:tcPr>
            <w:tcW w:w="6864" w:type="dxa"/>
          </w:tcPr>
          <w:p w:rsidR="00520966" w:rsidRDefault="00520966" w:rsidP="00520966">
            <w:pPr>
              <w:rPr>
                <w:szCs w:val="21"/>
              </w:rPr>
            </w:pPr>
            <w:r>
              <w:rPr>
                <w:rFonts w:hint="eastAsia"/>
                <w:szCs w:val="21"/>
              </w:rPr>
              <w:t>彩色显示器≥</w:t>
            </w:r>
            <w:r>
              <w:rPr>
                <w:rFonts w:hint="eastAsia"/>
                <w:szCs w:val="21"/>
              </w:rPr>
              <w:t>22</w:t>
            </w:r>
            <w:r>
              <w:rPr>
                <w:rFonts w:hint="eastAsia"/>
                <w:szCs w:val="21"/>
              </w:rPr>
              <w:t>英寸</w:t>
            </w:r>
          </w:p>
        </w:tc>
      </w:tr>
      <w:tr w:rsidR="00520966" w:rsidTr="00520966">
        <w:trPr>
          <w:trHeight w:val="294"/>
          <w:jc w:val="center"/>
        </w:trPr>
        <w:tc>
          <w:tcPr>
            <w:tcW w:w="1524" w:type="dxa"/>
          </w:tcPr>
          <w:p w:rsidR="00520966" w:rsidRDefault="00520966" w:rsidP="00520966">
            <w:pPr>
              <w:rPr>
                <w:szCs w:val="21"/>
              </w:rPr>
            </w:pPr>
            <w:r>
              <w:rPr>
                <w:rFonts w:hint="eastAsia"/>
                <w:szCs w:val="21"/>
              </w:rPr>
              <w:t>8</w:t>
            </w:r>
          </w:p>
        </w:tc>
        <w:tc>
          <w:tcPr>
            <w:tcW w:w="6864" w:type="dxa"/>
          </w:tcPr>
          <w:p w:rsidR="00520966" w:rsidRDefault="00520966" w:rsidP="00520966">
            <w:pPr>
              <w:rPr>
                <w:szCs w:val="21"/>
              </w:rPr>
            </w:pPr>
            <w:r>
              <w:rPr>
                <w:rFonts w:hint="eastAsia"/>
                <w:szCs w:val="21"/>
              </w:rPr>
              <w:t>显示器分辨率≥</w:t>
            </w:r>
            <w:r>
              <w:rPr>
                <w:rFonts w:hint="eastAsia"/>
                <w:szCs w:val="21"/>
              </w:rPr>
              <w:t>1080</w:t>
            </w:r>
            <w:r>
              <w:rPr>
                <w:rFonts w:hint="eastAsia"/>
                <w:szCs w:val="21"/>
              </w:rPr>
              <w:t>×</w:t>
            </w:r>
            <w:r>
              <w:rPr>
                <w:rFonts w:hint="eastAsia"/>
                <w:szCs w:val="21"/>
              </w:rPr>
              <w:t>1920</w:t>
            </w:r>
          </w:p>
        </w:tc>
      </w:tr>
      <w:tr w:rsidR="00520966" w:rsidTr="00520966">
        <w:trPr>
          <w:jc w:val="center"/>
        </w:trPr>
        <w:tc>
          <w:tcPr>
            <w:tcW w:w="1524" w:type="dxa"/>
          </w:tcPr>
          <w:p w:rsidR="00520966" w:rsidRDefault="00520966" w:rsidP="00520966">
            <w:pPr>
              <w:rPr>
                <w:szCs w:val="21"/>
              </w:rPr>
            </w:pPr>
            <w:r>
              <w:rPr>
                <w:rFonts w:hint="eastAsia"/>
                <w:szCs w:val="21"/>
              </w:rPr>
              <w:t>9</w:t>
            </w:r>
          </w:p>
        </w:tc>
        <w:tc>
          <w:tcPr>
            <w:tcW w:w="6864" w:type="dxa"/>
          </w:tcPr>
          <w:p w:rsidR="00520966" w:rsidRDefault="00520966" w:rsidP="00520966">
            <w:pPr>
              <w:rPr>
                <w:szCs w:val="21"/>
                <w:lang w:eastAsia="zh-CN"/>
              </w:rPr>
            </w:pPr>
            <w:r>
              <w:rPr>
                <w:rFonts w:hint="eastAsia"/>
                <w:szCs w:val="21"/>
                <w:lang w:eastAsia="zh-CN"/>
              </w:rPr>
              <w:t>彩色喷墨打印机分辨率≥</w:t>
            </w:r>
            <w:r>
              <w:rPr>
                <w:rFonts w:hint="eastAsia"/>
                <w:szCs w:val="21"/>
                <w:lang w:eastAsia="zh-CN"/>
              </w:rPr>
              <w:t>600</w:t>
            </w:r>
            <w:r>
              <w:rPr>
                <w:rFonts w:hint="eastAsia"/>
                <w:szCs w:val="21"/>
                <w:lang w:eastAsia="zh-CN"/>
              </w:rPr>
              <w:t>×</w:t>
            </w:r>
            <w:r>
              <w:rPr>
                <w:rFonts w:hint="eastAsia"/>
                <w:szCs w:val="21"/>
                <w:lang w:eastAsia="zh-CN"/>
              </w:rPr>
              <w:t>600</w:t>
            </w:r>
          </w:p>
        </w:tc>
      </w:tr>
      <w:tr w:rsidR="00520966" w:rsidTr="00520966">
        <w:trPr>
          <w:jc w:val="center"/>
        </w:trPr>
        <w:tc>
          <w:tcPr>
            <w:tcW w:w="1524" w:type="dxa"/>
          </w:tcPr>
          <w:p w:rsidR="00520966" w:rsidRDefault="00520966" w:rsidP="00520966">
            <w:pPr>
              <w:rPr>
                <w:szCs w:val="21"/>
              </w:rPr>
            </w:pPr>
            <w:r>
              <w:rPr>
                <w:rFonts w:hint="eastAsia"/>
                <w:szCs w:val="21"/>
              </w:rPr>
              <w:t>10</w:t>
            </w:r>
          </w:p>
        </w:tc>
        <w:tc>
          <w:tcPr>
            <w:tcW w:w="6864" w:type="dxa"/>
          </w:tcPr>
          <w:p w:rsidR="00520966" w:rsidRDefault="00520966" w:rsidP="00520966">
            <w:pPr>
              <w:rPr>
                <w:szCs w:val="21"/>
                <w:lang w:eastAsia="zh-CN"/>
              </w:rPr>
            </w:pPr>
            <w:r>
              <w:rPr>
                <w:rFonts w:hint="eastAsia"/>
                <w:szCs w:val="21"/>
                <w:lang w:eastAsia="zh-CN"/>
              </w:rPr>
              <w:t>摄像头分辨率≥</w:t>
            </w:r>
            <w:r>
              <w:rPr>
                <w:rFonts w:hint="eastAsia"/>
                <w:szCs w:val="21"/>
                <w:lang w:eastAsia="zh-CN"/>
              </w:rPr>
              <w:t>752</w:t>
            </w:r>
            <w:r>
              <w:rPr>
                <w:rFonts w:hint="eastAsia"/>
                <w:szCs w:val="21"/>
                <w:lang w:eastAsia="zh-CN"/>
              </w:rPr>
              <w:t>（水平）×</w:t>
            </w:r>
            <w:r>
              <w:rPr>
                <w:rFonts w:hint="eastAsia"/>
                <w:szCs w:val="21"/>
                <w:lang w:eastAsia="zh-CN"/>
              </w:rPr>
              <w:t>582</w:t>
            </w:r>
            <w:r>
              <w:rPr>
                <w:rFonts w:hint="eastAsia"/>
                <w:szCs w:val="21"/>
                <w:lang w:eastAsia="zh-CN"/>
              </w:rPr>
              <w:t>（垂直）</w:t>
            </w:r>
            <w:r>
              <w:rPr>
                <w:rFonts w:ascii="宋体" w:hAnsi="宋体" w:hint="eastAsia"/>
                <w:szCs w:val="21"/>
                <w:lang w:eastAsia="zh-CN"/>
              </w:rPr>
              <w:t>像素</w:t>
            </w:r>
          </w:p>
        </w:tc>
      </w:tr>
      <w:tr w:rsidR="00520966" w:rsidTr="00520966">
        <w:trPr>
          <w:jc w:val="center"/>
        </w:trPr>
        <w:tc>
          <w:tcPr>
            <w:tcW w:w="1524" w:type="dxa"/>
          </w:tcPr>
          <w:p w:rsidR="00520966" w:rsidRDefault="00520966" w:rsidP="00520966">
            <w:pPr>
              <w:rPr>
                <w:szCs w:val="21"/>
              </w:rPr>
            </w:pPr>
            <w:r>
              <w:rPr>
                <w:rFonts w:hint="eastAsia"/>
                <w:szCs w:val="21"/>
              </w:rPr>
              <w:t>11</w:t>
            </w:r>
          </w:p>
        </w:tc>
        <w:tc>
          <w:tcPr>
            <w:tcW w:w="6864" w:type="dxa"/>
          </w:tcPr>
          <w:p w:rsidR="00520966" w:rsidRDefault="00520966" w:rsidP="00520966">
            <w:pPr>
              <w:rPr>
                <w:szCs w:val="21"/>
              </w:rPr>
            </w:pPr>
            <w:r>
              <w:rPr>
                <w:rFonts w:hint="eastAsia"/>
                <w:szCs w:val="21"/>
              </w:rPr>
              <w:t>自动白平衡</w:t>
            </w:r>
          </w:p>
        </w:tc>
      </w:tr>
      <w:tr w:rsidR="00520966" w:rsidTr="00520966">
        <w:trPr>
          <w:jc w:val="center"/>
        </w:trPr>
        <w:tc>
          <w:tcPr>
            <w:tcW w:w="1524" w:type="dxa"/>
          </w:tcPr>
          <w:p w:rsidR="00520966" w:rsidRDefault="00520966" w:rsidP="00520966">
            <w:pPr>
              <w:rPr>
                <w:szCs w:val="21"/>
              </w:rPr>
            </w:pPr>
            <w:r>
              <w:rPr>
                <w:rFonts w:hint="eastAsia"/>
                <w:szCs w:val="21"/>
              </w:rPr>
              <w:t>12</w:t>
            </w:r>
          </w:p>
        </w:tc>
        <w:tc>
          <w:tcPr>
            <w:tcW w:w="6864" w:type="dxa"/>
          </w:tcPr>
          <w:p w:rsidR="00520966" w:rsidRDefault="00520966" w:rsidP="00520966">
            <w:pPr>
              <w:rPr>
                <w:szCs w:val="21"/>
                <w:lang w:eastAsia="zh-CN"/>
              </w:rPr>
            </w:pPr>
            <w:r>
              <w:rPr>
                <w:rFonts w:hint="eastAsia"/>
                <w:szCs w:val="21"/>
                <w:lang w:eastAsia="zh-CN"/>
              </w:rPr>
              <w:t>摄像头最低照度≥</w:t>
            </w:r>
            <w:r>
              <w:rPr>
                <w:rFonts w:hint="eastAsia"/>
                <w:szCs w:val="21"/>
                <w:lang w:eastAsia="zh-CN"/>
              </w:rPr>
              <w:t>1.02LX</w:t>
            </w:r>
          </w:p>
        </w:tc>
      </w:tr>
      <w:tr w:rsidR="00520966" w:rsidTr="00520966">
        <w:trPr>
          <w:jc w:val="center"/>
        </w:trPr>
        <w:tc>
          <w:tcPr>
            <w:tcW w:w="1524" w:type="dxa"/>
          </w:tcPr>
          <w:p w:rsidR="00520966" w:rsidRDefault="00520966" w:rsidP="00520966">
            <w:pPr>
              <w:rPr>
                <w:szCs w:val="21"/>
              </w:rPr>
            </w:pPr>
            <w:r>
              <w:rPr>
                <w:rFonts w:hint="eastAsia"/>
                <w:szCs w:val="21"/>
              </w:rPr>
              <w:t>13</w:t>
            </w:r>
          </w:p>
        </w:tc>
        <w:tc>
          <w:tcPr>
            <w:tcW w:w="6864" w:type="dxa"/>
          </w:tcPr>
          <w:p w:rsidR="00520966" w:rsidRDefault="00520966" w:rsidP="00520966">
            <w:pPr>
              <w:rPr>
                <w:szCs w:val="21"/>
                <w:lang w:eastAsia="zh-CN"/>
              </w:rPr>
            </w:pPr>
            <w:r>
              <w:rPr>
                <w:rFonts w:hint="eastAsia"/>
                <w:szCs w:val="21"/>
                <w:lang w:eastAsia="zh-CN"/>
              </w:rPr>
              <w:t>图像采集卡分辨率≥</w:t>
            </w:r>
            <w:r>
              <w:rPr>
                <w:rFonts w:hint="eastAsia"/>
                <w:szCs w:val="21"/>
                <w:lang w:eastAsia="zh-CN"/>
              </w:rPr>
              <w:t>640</w:t>
            </w:r>
            <w:r>
              <w:rPr>
                <w:rFonts w:hint="eastAsia"/>
                <w:szCs w:val="21"/>
                <w:lang w:eastAsia="zh-CN"/>
              </w:rPr>
              <w:t>×</w:t>
            </w:r>
            <w:r>
              <w:rPr>
                <w:rFonts w:hint="eastAsia"/>
                <w:szCs w:val="21"/>
                <w:lang w:eastAsia="zh-CN"/>
              </w:rPr>
              <w:t>480</w:t>
            </w:r>
          </w:p>
        </w:tc>
      </w:tr>
      <w:tr w:rsidR="00520966" w:rsidTr="00520966">
        <w:trPr>
          <w:jc w:val="center"/>
        </w:trPr>
        <w:tc>
          <w:tcPr>
            <w:tcW w:w="1524" w:type="dxa"/>
          </w:tcPr>
          <w:p w:rsidR="00520966" w:rsidRDefault="00520966" w:rsidP="00520966">
            <w:pPr>
              <w:rPr>
                <w:szCs w:val="21"/>
              </w:rPr>
            </w:pPr>
            <w:r>
              <w:rPr>
                <w:rFonts w:hint="eastAsia"/>
                <w:szCs w:val="21"/>
              </w:rPr>
              <w:t>14</w:t>
            </w:r>
          </w:p>
        </w:tc>
        <w:tc>
          <w:tcPr>
            <w:tcW w:w="6864" w:type="dxa"/>
          </w:tcPr>
          <w:p w:rsidR="00520966" w:rsidRDefault="00520966" w:rsidP="00520966">
            <w:pPr>
              <w:rPr>
                <w:szCs w:val="21"/>
                <w:lang w:eastAsia="zh-CN"/>
              </w:rPr>
            </w:pPr>
            <w:r>
              <w:rPr>
                <w:rFonts w:hint="eastAsia"/>
                <w:szCs w:val="21"/>
                <w:lang w:eastAsia="zh-CN"/>
              </w:rPr>
              <w:t>★专用医学卡口图像</w:t>
            </w:r>
            <w:r>
              <w:rPr>
                <w:rFonts w:hint="eastAsia"/>
                <w:szCs w:val="21"/>
                <w:lang w:eastAsia="zh-CN"/>
              </w:rPr>
              <w:t>150mm-300mm</w:t>
            </w:r>
            <w:r>
              <w:rPr>
                <w:rFonts w:hint="eastAsia"/>
                <w:szCs w:val="21"/>
                <w:lang w:eastAsia="zh-CN"/>
              </w:rPr>
              <w:t>≥</w:t>
            </w:r>
            <w:r>
              <w:rPr>
                <w:rFonts w:hint="eastAsia"/>
                <w:szCs w:val="21"/>
                <w:lang w:eastAsia="zh-CN"/>
              </w:rPr>
              <w:t>20mm</w:t>
            </w:r>
            <w:r>
              <w:rPr>
                <w:rFonts w:hint="eastAsia"/>
                <w:szCs w:val="21"/>
                <w:lang w:eastAsia="zh-CN"/>
              </w:rPr>
              <w:t>清晰可调</w:t>
            </w:r>
          </w:p>
        </w:tc>
      </w:tr>
      <w:tr w:rsidR="00520966" w:rsidTr="00520966">
        <w:trPr>
          <w:jc w:val="center"/>
        </w:trPr>
        <w:tc>
          <w:tcPr>
            <w:tcW w:w="1524" w:type="dxa"/>
          </w:tcPr>
          <w:p w:rsidR="00520966" w:rsidRDefault="00520966" w:rsidP="00520966">
            <w:pPr>
              <w:rPr>
                <w:szCs w:val="21"/>
              </w:rPr>
            </w:pPr>
            <w:r>
              <w:rPr>
                <w:rFonts w:hint="eastAsia"/>
                <w:szCs w:val="21"/>
              </w:rPr>
              <w:t>15</w:t>
            </w:r>
          </w:p>
        </w:tc>
        <w:tc>
          <w:tcPr>
            <w:tcW w:w="6864" w:type="dxa"/>
          </w:tcPr>
          <w:p w:rsidR="00520966" w:rsidRDefault="00520966" w:rsidP="00520966">
            <w:pPr>
              <w:rPr>
                <w:szCs w:val="21"/>
              </w:rPr>
            </w:pPr>
            <w:r>
              <w:rPr>
                <w:rFonts w:hint="eastAsia"/>
                <w:szCs w:val="21"/>
              </w:rPr>
              <w:t>直肠镜角度：</w:t>
            </w:r>
            <w:r>
              <w:rPr>
                <w:rFonts w:hint="eastAsia"/>
                <w:szCs w:val="21"/>
              </w:rPr>
              <w:t>0</w:t>
            </w:r>
            <w:r>
              <w:rPr>
                <w:rFonts w:hint="eastAsia"/>
                <w:szCs w:val="21"/>
              </w:rPr>
              <w:t>º</w:t>
            </w:r>
          </w:p>
        </w:tc>
      </w:tr>
      <w:tr w:rsidR="00520966" w:rsidTr="00520966">
        <w:trPr>
          <w:jc w:val="center"/>
        </w:trPr>
        <w:tc>
          <w:tcPr>
            <w:tcW w:w="1524" w:type="dxa"/>
          </w:tcPr>
          <w:p w:rsidR="00520966" w:rsidRDefault="00520966" w:rsidP="00520966">
            <w:pPr>
              <w:rPr>
                <w:szCs w:val="21"/>
              </w:rPr>
            </w:pPr>
            <w:r>
              <w:rPr>
                <w:rFonts w:hint="eastAsia"/>
                <w:szCs w:val="21"/>
              </w:rPr>
              <w:t>16</w:t>
            </w:r>
          </w:p>
        </w:tc>
        <w:tc>
          <w:tcPr>
            <w:tcW w:w="6864" w:type="dxa"/>
          </w:tcPr>
          <w:p w:rsidR="00520966" w:rsidRDefault="00520966" w:rsidP="00520966">
            <w:pPr>
              <w:rPr>
                <w:szCs w:val="21"/>
              </w:rPr>
            </w:pPr>
            <w:r>
              <w:rPr>
                <w:rFonts w:hint="eastAsia"/>
                <w:szCs w:val="21"/>
              </w:rPr>
              <w:t>视频输出：</w:t>
            </w:r>
            <w:r>
              <w:rPr>
                <w:rFonts w:hint="eastAsia"/>
                <w:szCs w:val="21"/>
              </w:rPr>
              <w:t>1Vpp-75</w:t>
            </w:r>
            <w:r>
              <w:rPr>
                <w:rFonts w:hint="eastAsia"/>
                <w:szCs w:val="21"/>
              </w:rPr>
              <w:t>Ω</w:t>
            </w:r>
          </w:p>
        </w:tc>
      </w:tr>
      <w:tr w:rsidR="00520966" w:rsidTr="00520966">
        <w:trPr>
          <w:jc w:val="center"/>
        </w:trPr>
        <w:tc>
          <w:tcPr>
            <w:tcW w:w="1524" w:type="dxa"/>
          </w:tcPr>
          <w:p w:rsidR="00520966" w:rsidRDefault="00520966" w:rsidP="00520966">
            <w:pPr>
              <w:rPr>
                <w:szCs w:val="21"/>
              </w:rPr>
            </w:pPr>
            <w:r>
              <w:rPr>
                <w:rFonts w:hint="eastAsia"/>
                <w:szCs w:val="21"/>
              </w:rPr>
              <w:t>17</w:t>
            </w:r>
          </w:p>
        </w:tc>
        <w:tc>
          <w:tcPr>
            <w:tcW w:w="6864" w:type="dxa"/>
          </w:tcPr>
          <w:p w:rsidR="00520966" w:rsidRDefault="00520966" w:rsidP="00520966">
            <w:pPr>
              <w:rPr>
                <w:szCs w:val="21"/>
                <w:lang w:eastAsia="zh-CN"/>
              </w:rPr>
            </w:pPr>
            <w:r>
              <w:rPr>
                <w:rFonts w:hint="eastAsia"/>
                <w:szCs w:val="21"/>
                <w:lang w:eastAsia="zh-CN"/>
              </w:rPr>
              <w:t>光学卡口可内置防漏气垫</w:t>
            </w:r>
          </w:p>
        </w:tc>
      </w:tr>
      <w:tr w:rsidR="00520966" w:rsidTr="00520966">
        <w:trPr>
          <w:jc w:val="center"/>
        </w:trPr>
        <w:tc>
          <w:tcPr>
            <w:tcW w:w="1524" w:type="dxa"/>
          </w:tcPr>
          <w:p w:rsidR="00520966" w:rsidRDefault="00520966" w:rsidP="00520966">
            <w:pPr>
              <w:rPr>
                <w:szCs w:val="21"/>
              </w:rPr>
            </w:pPr>
            <w:r>
              <w:rPr>
                <w:rFonts w:hint="eastAsia"/>
                <w:szCs w:val="21"/>
              </w:rPr>
              <w:t>18</w:t>
            </w:r>
          </w:p>
        </w:tc>
        <w:tc>
          <w:tcPr>
            <w:tcW w:w="6864" w:type="dxa"/>
          </w:tcPr>
          <w:p w:rsidR="00520966" w:rsidRDefault="00520966" w:rsidP="00520966">
            <w:pPr>
              <w:rPr>
                <w:szCs w:val="21"/>
                <w:lang w:eastAsia="zh-CN"/>
              </w:rPr>
            </w:pPr>
            <w:r>
              <w:rPr>
                <w:rFonts w:hint="eastAsia"/>
                <w:szCs w:val="21"/>
                <w:lang w:eastAsia="zh-CN"/>
              </w:rPr>
              <w:t>★直肠镜直径</w:t>
            </w:r>
            <w:r>
              <w:rPr>
                <w:rFonts w:hint="eastAsia"/>
                <w:szCs w:val="21"/>
                <w:lang w:eastAsia="zh-CN"/>
              </w:rPr>
              <w:t>16mm</w:t>
            </w:r>
            <w:r>
              <w:rPr>
                <w:rFonts w:ascii="宋体" w:hAnsi="宋体" w:hint="eastAsia"/>
                <w:szCs w:val="21"/>
                <w:lang w:eastAsia="zh-CN"/>
              </w:rPr>
              <w:t>×</w:t>
            </w:r>
            <w:r>
              <w:rPr>
                <w:rFonts w:hint="eastAsia"/>
                <w:szCs w:val="21"/>
                <w:lang w:eastAsia="zh-CN"/>
              </w:rPr>
              <w:t>长</w:t>
            </w:r>
            <w:r>
              <w:rPr>
                <w:rFonts w:hint="eastAsia"/>
                <w:szCs w:val="21"/>
                <w:lang w:eastAsia="zh-CN"/>
              </w:rPr>
              <w:t>150mm(</w:t>
            </w:r>
            <w:r>
              <w:rPr>
                <w:rFonts w:hint="eastAsia"/>
                <w:szCs w:val="21"/>
                <w:lang w:eastAsia="zh-CN"/>
              </w:rPr>
              <w:t>儿童专用</w:t>
            </w:r>
            <w:r>
              <w:rPr>
                <w:rFonts w:hint="eastAsia"/>
                <w:szCs w:val="21"/>
                <w:lang w:eastAsia="zh-CN"/>
              </w:rPr>
              <w:t>)</w:t>
            </w:r>
            <w:r>
              <w:rPr>
                <w:rFonts w:hint="eastAsia"/>
                <w:szCs w:val="21"/>
                <w:lang w:eastAsia="zh-CN"/>
              </w:rPr>
              <w:t>，</w:t>
            </w:r>
            <w:r>
              <w:rPr>
                <w:rFonts w:hint="eastAsia"/>
                <w:szCs w:val="21"/>
                <w:lang w:eastAsia="zh-CN"/>
              </w:rPr>
              <w:t>19mm</w:t>
            </w:r>
            <w:r>
              <w:rPr>
                <w:rFonts w:ascii="宋体" w:hAnsi="宋体" w:hint="eastAsia"/>
                <w:szCs w:val="21"/>
                <w:lang w:eastAsia="zh-CN"/>
              </w:rPr>
              <w:t>×</w:t>
            </w:r>
            <w:r>
              <w:rPr>
                <w:rFonts w:hint="eastAsia"/>
                <w:szCs w:val="21"/>
                <w:lang w:eastAsia="zh-CN"/>
              </w:rPr>
              <w:t>长</w:t>
            </w:r>
            <w:r>
              <w:rPr>
                <w:rFonts w:hint="eastAsia"/>
                <w:szCs w:val="21"/>
                <w:lang w:eastAsia="zh-CN"/>
              </w:rPr>
              <w:t>150mm</w:t>
            </w:r>
          </w:p>
        </w:tc>
      </w:tr>
      <w:tr w:rsidR="00520966" w:rsidTr="00520966">
        <w:trPr>
          <w:trHeight w:val="466"/>
          <w:jc w:val="center"/>
        </w:trPr>
        <w:tc>
          <w:tcPr>
            <w:tcW w:w="1524" w:type="dxa"/>
          </w:tcPr>
          <w:p w:rsidR="00520966" w:rsidRDefault="00520966" w:rsidP="00520966">
            <w:pPr>
              <w:rPr>
                <w:szCs w:val="21"/>
              </w:rPr>
            </w:pPr>
            <w:r>
              <w:rPr>
                <w:rFonts w:hint="eastAsia"/>
                <w:szCs w:val="21"/>
              </w:rPr>
              <w:t>19</w:t>
            </w:r>
          </w:p>
        </w:tc>
        <w:tc>
          <w:tcPr>
            <w:tcW w:w="6864" w:type="dxa"/>
          </w:tcPr>
          <w:p w:rsidR="00520966" w:rsidRDefault="00520966" w:rsidP="00520966">
            <w:pPr>
              <w:rPr>
                <w:szCs w:val="21"/>
                <w:lang w:eastAsia="zh-CN"/>
              </w:rPr>
            </w:pPr>
            <w:r>
              <w:rPr>
                <w:rFonts w:hint="eastAsia"/>
                <w:szCs w:val="21"/>
                <w:lang w:eastAsia="zh-CN"/>
              </w:rPr>
              <w:t>乙状结肠镜直径</w:t>
            </w:r>
            <w:r>
              <w:rPr>
                <w:rFonts w:hint="eastAsia"/>
                <w:szCs w:val="21"/>
                <w:lang w:eastAsia="zh-CN"/>
              </w:rPr>
              <w:t>19mm</w:t>
            </w:r>
            <w:r>
              <w:rPr>
                <w:rFonts w:ascii="宋体" w:hAnsi="宋体" w:hint="eastAsia"/>
                <w:szCs w:val="21"/>
                <w:lang w:eastAsia="zh-CN"/>
              </w:rPr>
              <w:t>×</w:t>
            </w:r>
            <w:r>
              <w:rPr>
                <w:rFonts w:hint="eastAsia"/>
                <w:szCs w:val="21"/>
                <w:lang w:eastAsia="zh-CN"/>
              </w:rPr>
              <w:t>长</w:t>
            </w:r>
            <w:r>
              <w:rPr>
                <w:rFonts w:hint="eastAsia"/>
                <w:szCs w:val="21"/>
                <w:lang w:eastAsia="zh-CN"/>
              </w:rPr>
              <w:t>250mm</w:t>
            </w:r>
            <w:r>
              <w:rPr>
                <w:rFonts w:hint="eastAsia"/>
                <w:szCs w:val="21"/>
                <w:lang w:eastAsia="zh-CN"/>
              </w:rPr>
              <w:t>，</w:t>
            </w:r>
            <w:r>
              <w:rPr>
                <w:rFonts w:hint="eastAsia"/>
                <w:szCs w:val="21"/>
                <w:lang w:eastAsia="zh-CN"/>
              </w:rPr>
              <w:t>19mm</w:t>
            </w:r>
            <w:r>
              <w:rPr>
                <w:rFonts w:ascii="宋体" w:hAnsi="宋体" w:hint="eastAsia"/>
                <w:szCs w:val="21"/>
                <w:lang w:eastAsia="zh-CN"/>
              </w:rPr>
              <w:t>×</w:t>
            </w:r>
            <w:r>
              <w:rPr>
                <w:rFonts w:hint="eastAsia"/>
                <w:szCs w:val="21"/>
                <w:lang w:eastAsia="zh-CN"/>
              </w:rPr>
              <w:t>长</w:t>
            </w:r>
            <w:r>
              <w:rPr>
                <w:rFonts w:hint="eastAsia"/>
                <w:szCs w:val="21"/>
                <w:lang w:eastAsia="zh-CN"/>
              </w:rPr>
              <w:t>300mm</w:t>
            </w:r>
          </w:p>
        </w:tc>
      </w:tr>
      <w:tr w:rsidR="00520966" w:rsidTr="00520966">
        <w:trPr>
          <w:trHeight w:val="90"/>
          <w:jc w:val="center"/>
        </w:trPr>
        <w:tc>
          <w:tcPr>
            <w:tcW w:w="1524" w:type="dxa"/>
          </w:tcPr>
          <w:p w:rsidR="00520966" w:rsidRDefault="00520966" w:rsidP="00520966">
            <w:pPr>
              <w:rPr>
                <w:szCs w:val="21"/>
              </w:rPr>
            </w:pPr>
            <w:r>
              <w:rPr>
                <w:rFonts w:hint="eastAsia"/>
                <w:szCs w:val="21"/>
              </w:rPr>
              <w:t>20</w:t>
            </w:r>
          </w:p>
        </w:tc>
        <w:tc>
          <w:tcPr>
            <w:tcW w:w="6864" w:type="dxa"/>
          </w:tcPr>
          <w:p w:rsidR="00520966" w:rsidRDefault="00520966" w:rsidP="00520966">
            <w:pPr>
              <w:rPr>
                <w:szCs w:val="21"/>
                <w:lang w:eastAsia="zh-CN"/>
              </w:rPr>
            </w:pPr>
            <w:r>
              <w:rPr>
                <w:rFonts w:hint="eastAsia"/>
                <w:szCs w:val="21"/>
                <w:lang w:eastAsia="zh-CN"/>
              </w:rPr>
              <w:t>可选配一次性直乙镜管</w:t>
            </w:r>
          </w:p>
        </w:tc>
      </w:tr>
      <w:tr w:rsidR="00520966" w:rsidTr="00520966">
        <w:trPr>
          <w:jc w:val="center"/>
        </w:trPr>
        <w:tc>
          <w:tcPr>
            <w:tcW w:w="1524" w:type="dxa"/>
          </w:tcPr>
          <w:p w:rsidR="00520966" w:rsidRDefault="00520966" w:rsidP="00520966">
            <w:pPr>
              <w:rPr>
                <w:szCs w:val="21"/>
              </w:rPr>
            </w:pPr>
            <w:r>
              <w:rPr>
                <w:rFonts w:hint="eastAsia"/>
                <w:szCs w:val="21"/>
              </w:rPr>
              <w:t>21</w:t>
            </w:r>
          </w:p>
        </w:tc>
        <w:tc>
          <w:tcPr>
            <w:tcW w:w="6864" w:type="dxa"/>
          </w:tcPr>
          <w:p w:rsidR="00520966" w:rsidRDefault="00520966" w:rsidP="00520966">
            <w:pPr>
              <w:rPr>
                <w:szCs w:val="21"/>
                <w:lang w:eastAsia="zh-CN"/>
              </w:rPr>
            </w:pPr>
            <w:r>
              <w:rPr>
                <w:rFonts w:hint="eastAsia"/>
                <w:szCs w:val="21"/>
                <w:lang w:eastAsia="zh-CN"/>
              </w:rPr>
              <w:t>医用卤素冷光源双孔双灯</w:t>
            </w:r>
          </w:p>
        </w:tc>
      </w:tr>
      <w:tr w:rsidR="00520966" w:rsidTr="00520966">
        <w:trPr>
          <w:jc w:val="center"/>
        </w:trPr>
        <w:tc>
          <w:tcPr>
            <w:tcW w:w="1524" w:type="dxa"/>
          </w:tcPr>
          <w:p w:rsidR="00520966" w:rsidRDefault="00520966" w:rsidP="00520966">
            <w:pPr>
              <w:rPr>
                <w:szCs w:val="21"/>
              </w:rPr>
            </w:pPr>
            <w:r>
              <w:rPr>
                <w:rFonts w:hint="eastAsia"/>
                <w:szCs w:val="21"/>
              </w:rPr>
              <w:t>22</w:t>
            </w:r>
          </w:p>
        </w:tc>
        <w:tc>
          <w:tcPr>
            <w:tcW w:w="6864" w:type="dxa"/>
          </w:tcPr>
          <w:p w:rsidR="00520966" w:rsidRDefault="00520966" w:rsidP="00520966">
            <w:pPr>
              <w:rPr>
                <w:szCs w:val="21"/>
              </w:rPr>
            </w:pPr>
            <w:r>
              <w:rPr>
                <w:rFonts w:hint="eastAsia"/>
                <w:szCs w:val="21"/>
              </w:rPr>
              <w:t>目镜</w:t>
            </w:r>
            <w:r>
              <w:rPr>
                <w:rFonts w:hint="eastAsia"/>
                <w:szCs w:val="21"/>
              </w:rPr>
              <w:t xml:space="preserve">2X     </w:t>
            </w:r>
          </w:p>
        </w:tc>
      </w:tr>
      <w:tr w:rsidR="00520966" w:rsidTr="00520966">
        <w:trPr>
          <w:jc w:val="center"/>
        </w:trPr>
        <w:tc>
          <w:tcPr>
            <w:tcW w:w="1524" w:type="dxa"/>
          </w:tcPr>
          <w:p w:rsidR="00520966" w:rsidRDefault="00520966" w:rsidP="00520966">
            <w:pPr>
              <w:rPr>
                <w:szCs w:val="21"/>
              </w:rPr>
            </w:pPr>
            <w:r>
              <w:rPr>
                <w:rFonts w:hint="eastAsia"/>
                <w:szCs w:val="21"/>
              </w:rPr>
              <w:t>23</w:t>
            </w:r>
          </w:p>
        </w:tc>
        <w:tc>
          <w:tcPr>
            <w:tcW w:w="6864" w:type="dxa"/>
          </w:tcPr>
          <w:p w:rsidR="00520966" w:rsidRDefault="00520966" w:rsidP="00520966">
            <w:pPr>
              <w:rPr>
                <w:szCs w:val="21"/>
              </w:rPr>
            </w:pPr>
            <w:r>
              <w:rPr>
                <w:rFonts w:hint="eastAsia"/>
                <w:szCs w:val="21"/>
              </w:rPr>
              <w:t>导光束长度≥</w:t>
            </w:r>
            <w:r>
              <w:rPr>
                <w:rFonts w:hint="eastAsia"/>
                <w:szCs w:val="21"/>
              </w:rPr>
              <w:t xml:space="preserve">1500 mm  </w:t>
            </w:r>
          </w:p>
        </w:tc>
      </w:tr>
      <w:tr w:rsidR="00520966" w:rsidTr="00520966">
        <w:trPr>
          <w:jc w:val="center"/>
        </w:trPr>
        <w:tc>
          <w:tcPr>
            <w:tcW w:w="1524" w:type="dxa"/>
          </w:tcPr>
          <w:p w:rsidR="00520966" w:rsidRDefault="00520966" w:rsidP="00520966">
            <w:pPr>
              <w:rPr>
                <w:szCs w:val="21"/>
              </w:rPr>
            </w:pPr>
            <w:r>
              <w:rPr>
                <w:rFonts w:hint="eastAsia"/>
                <w:szCs w:val="21"/>
              </w:rPr>
              <w:t>24</w:t>
            </w:r>
          </w:p>
        </w:tc>
        <w:tc>
          <w:tcPr>
            <w:tcW w:w="6864" w:type="dxa"/>
          </w:tcPr>
          <w:p w:rsidR="00520966" w:rsidRDefault="00520966" w:rsidP="00520966">
            <w:pPr>
              <w:rPr>
                <w:szCs w:val="21"/>
              </w:rPr>
            </w:pPr>
            <w:r>
              <w:rPr>
                <w:rFonts w:hint="eastAsia"/>
                <w:szCs w:val="21"/>
              </w:rPr>
              <w:t>活检钳硬性≥</w:t>
            </w:r>
            <w:r>
              <w:rPr>
                <w:rFonts w:hint="eastAsia"/>
                <w:szCs w:val="21"/>
              </w:rPr>
              <w:t>350 mm</w:t>
            </w:r>
          </w:p>
        </w:tc>
      </w:tr>
      <w:tr w:rsidR="00520966" w:rsidTr="00520966">
        <w:trPr>
          <w:jc w:val="center"/>
        </w:trPr>
        <w:tc>
          <w:tcPr>
            <w:tcW w:w="1524" w:type="dxa"/>
          </w:tcPr>
          <w:p w:rsidR="00520966" w:rsidRDefault="00520966" w:rsidP="00520966">
            <w:pPr>
              <w:rPr>
                <w:szCs w:val="21"/>
              </w:rPr>
            </w:pPr>
            <w:r>
              <w:rPr>
                <w:rFonts w:hint="eastAsia"/>
                <w:szCs w:val="21"/>
              </w:rPr>
              <w:t>25</w:t>
            </w:r>
          </w:p>
        </w:tc>
        <w:tc>
          <w:tcPr>
            <w:tcW w:w="6864" w:type="dxa"/>
          </w:tcPr>
          <w:p w:rsidR="00520966" w:rsidRDefault="00520966" w:rsidP="00520966">
            <w:pPr>
              <w:rPr>
                <w:szCs w:val="21"/>
              </w:rPr>
            </w:pPr>
            <w:r>
              <w:rPr>
                <w:rFonts w:hint="eastAsia"/>
                <w:szCs w:val="21"/>
              </w:rPr>
              <w:t>手控图像采集</w:t>
            </w:r>
          </w:p>
        </w:tc>
      </w:tr>
      <w:tr w:rsidR="00520966" w:rsidTr="00520966">
        <w:trPr>
          <w:jc w:val="center"/>
        </w:trPr>
        <w:tc>
          <w:tcPr>
            <w:tcW w:w="1524" w:type="dxa"/>
          </w:tcPr>
          <w:p w:rsidR="00520966" w:rsidRDefault="00520966" w:rsidP="00520966">
            <w:pPr>
              <w:rPr>
                <w:szCs w:val="21"/>
              </w:rPr>
            </w:pPr>
            <w:r>
              <w:rPr>
                <w:rFonts w:hint="eastAsia"/>
                <w:szCs w:val="21"/>
              </w:rPr>
              <w:t>26</w:t>
            </w:r>
          </w:p>
        </w:tc>
        <w:tc>
          <w:tcPr>
            <w:tcW w:w="6864" w:type="dxa"/>
          </w:tcPr>
          <w:p w:rsidR="00520966" w:rsidRDefault="00520966" w:rsidP="00520966">
            <w:pPr>
              <w:rPr>
                <w:szCs w:val="21"/>
              </w:rPr>
            </w:pPr>
            <w:r>
              <w:rPr>
                <w:rFonts w:hint="eastAsia"/>
                <w:szCs w:val="21"/>
              </w:rPr>
              <w:t>芯片：</w:t>
            </w:r>
            <w:r>
              <w:rPr>
                <w:rFonts w:hint="eastAsia"/>
                <w:szCs w:val="21"/>
              </w:rPr>
              <w:t xml:space="preserve"> CCD</w:t>
            </w:r>
          </w:p>
        </w:tc>
      </w:tr>
      <w:tr w:rsidR="00520966" w:rsidTr="00520966">
        <w:trPr>
          <w:jc w:val="center"/>
        </w:trPr>
        <w:tc>
          <w:tcPr>
            <w:tcW w:w="1524" w:type="dxa"/>
          </w:tcPr>
          <w:p w:rsidR="00520966" w:rsidRDefault="00520966" w:rsidP="00520966">
            <w:pPr>
              <w:rPr>
                <w:szCs w:val="21"/>
              </w:rPr>
            </w:pPr>
            <w:r>
              <w:rPr>
                <w:rFonts w:hint="eastAsia"/>
                <w:szCs w:val="21"/>
              </w:rPr>
              <w:t>27</w:t>
            </w:r>
          </w:p>
        </w:tc>
        <w:tc>
          <w:tcPr>
            <w:tcW w:w="6864" w:type="dxa"/>
          </w:tcPr>
          <w:p w:rsidR="00520966" w:rsidRDefault="00520966" w:rsidP="00520966">
            <w:pPr>
              <w:rPr>
                <w:szCs w:val="21"/>
              </w:rPr>
            </w:pPr>
            <w:r>
              <w:rPr>
                <w:rFonts w:hint="eastAsia"/>
                <w:szCs w:val="21"/>
              </w:rPr>
              <w:t>像素：</w:t>
            </w:r>
            <w:r>
              <w:rPr>
                <w:rFonts w:hint="eastAsia"/>
                <w:szCs w:val="21"/>
              </w:rPr>
              <w:t>NTSC:</w:t>
            </w:r>
            <w:r>
              <w:rPr>
                <w:rFonts w:hint="eastAsia"/>
                <w:szCs w:val="21"/>
              </w:rPr>
              <w:t>≥</w:t>
            </w:r>
            <w:r>
              <w:rPr>
                <w:rFonts w:hint="eastAsia"/>
                <w:szCs w:val="21"/>
              </w:rPr>
              <w:t>811(H)</w:t>
            </w:r>
            <w:r>
              <w:rPr>
                <w:rFonts w:hint="eastAsia"/>
                <w:szCs w:val="21"/>
              </w:rPr>
              <w:t>×</w:t>
            </w:r>
            <w:r>
              <w:rPr>
                <w:rFonts w:hint="eastAsia"/>
                <w:szCs w:val="21"/>
              </w:rPr>
              <w:t>508</w:t>
            </w:r>
            <w:r>
              <w:rPr>
                <w:rFonts w:hint="eastAsia"/>
                <w:szCs w:val="21"/>
              </w:rPr>
              <w:t>（</w:t>
            </w:r>
            <w:r>
              <w:rPr>
                <w:rFonts w:hint="eastAsia"/>
                <w:szCs w:val="21"/>
              </w:rPr>
              <w:t>V</w:t>
            </w:r>
            <w:r>
              <w:rPr>
                <w:rFonts w:hint="eastAsia"/>
                <w:szCs w:val="21"/>
              </w:rPr>
              <w:t>）</w:t>
            </w:r>
            <w:r>
              <w:rPr>
                <w:rFonts w:hint="eastAsia"/>
                <w:szCs w:val="21"/>
              </w:rPr>
              <w:t xml:space="preserve">      PAL:</w:t>
            </w:r>
            <w:r>
              <w:rPr>
                <w:rFonts w:hint="eastAsia"/>
                <w:szCs w:val="21"/>
              </w:rPr>
              <w:t>≥</w:t>
            </w:r>
            <w:r>
              <w:rPr>
                <w:rFonts w:hint="eastAsia"/>
                <w:szCs w:val="21"/>
              </w:rPr>
              <w:t>795(H)</w:t>
            </w:r>
            <w:r>
              <w:rPr>
                <w:rFonts w:hint="eastAsia"/>
                <w:szCs w:val="21"/>
              </w:rPr>
              <w:t>×</w:t>
            </w:r>
            <w:r>
              <w:rPr>
                <w:rFonts w:hint="eastAsia"/>
                <w:szCs w:val="21"/>
              </w:rPr>
              <w:t>595(V)</w:t>
            </w:r>
          </w:p>
        </w:tc>
      </w:tr>
      <w:tr w:rsidR="00520966" w:rsidTr="00520966">
        <w:trPr>
          <w:jc w:val="center"/>
        </w:trPr>
        <w:tc>
          <w:tcPr>
            <w:tcW w:w="1524" w:type="dxa"/>
          </w:tcPr>
          <w:p w:rsidR="00520966" w:rsidRDefault="00520966" w:rsidP="00520966">
            <w:pPr>
              <w:rPr>
                <w:szCs w:val="21"/>
              </w:rPr>
            </w:pPr>
            <w:r>
              <w:rPr>
                <w:rFonts w:hint="eastAsia"/>
                <w:szCs w:val="21"/>
              </w:rPr>
              <w:t>28</w:t>
            </w:r>
          </w:p>
        </w:tc>
        <w:tc>
          <w:tcPr>
            <w:tcW w:w="6864" w:type="dxa"/>
          </w:tcPr>
          <w:p w:rsidR="00520966" w:rsidRDefault="00520966" w:rsidP="00520966">
            <w:pPr>
              <w:rPr>
                <w:szCs w:val="21"/>
              </w:rPr>
            </w:pPr>
            <w:r>
              <w:rPr>
                <w:rFonts w:hint="eastAsia"/>
                <w:szCs w:val="21"/>
              </w:rPr>
              <w:t>有效像素：</w:t>
            </w:r>
            <w:r>
              <w:rPr>
                <w:rFonts w:hint="eastAsia"/>
                <w:szCs w:val="21"/>
              </w:rPr>
              <w:t>NTSC:</w:t>
            </w:r>
            <w:r>
              <w:rPr>
                <w:rFonts w:hint="eastAsia"/>
                <w:szCs w:val="21"/>
              </w:rPr>
              <w:t>≥</w:t>
            </w:r>
            <w:r>
              <w:rPr>
                <w:rFonts w:hint="eastAsia"/>
                <w:szCs w:val="21"/>
              </w:rPr>
              <w:t>768(H)</w:t>
            </w:r>
            <w:r>
              <w:rPr>
                <w:rFonts w:hint="eastAsia"/>
                <w:szCs w:val="21"/>
              </w:rPr>
              <w:t>×</w:t>
            </w:r>
            <w:r>
              <w:rPr>
                <w:rFonts w:hint="eastAsia"/>
                <w:szCs w:val="21"/>
              </w:rPr>
              <w:t>494(V)     PAL:</w:t>
            </w:r>
            <w:r>
              <w:rPr>
                <w:rFonts w:hint="eastAsia"/>
                <w:szCs w:val="21"/>
              </w:rPr>
              <w:t>≥</w:t>
            </w:r>
            <w:r>
              <w:rPr>
                <w:rFonts w:hint="eastAsia"/>
                <w:szCs w:val="21"/>
              </w:rPr>
              <w:t>752(H)</w:t>
            </w:r>
            <w:r>
              <w:rPr>
                <w:rFonts w:hint="eastAsia"/>
                <w:szCs w:val="21"/>
              </w:rPr>
              <w:t>×</w:t>
            </w:r>
            <w:r>
              <w:rPr>
                <w:rFonts w:hint="eastAsia"/>
                <w:szCs w:val="21"/>
              </w:rPr>
              <w:t>582(V)</w:t>
            </w:r>
          </w:p>
        </w:tc>
      </w:tr>
      <w:tr w:rsidR="00520966" w:rsidTr="00520966">
        <w:trPr>
          <w:jc w:val="center"/>
        </w:trPr>
        <w:tc>
          <w:tcPr>
            <w:tcW w:w="1524" w:type="dxa"/>
          </w:tcPr>
          <w:p w:rsidR="00520966" w:rsidRDefault="00520966" w:rsidP="00520966">
            <w:pPr>
              <w:rPr>
                <w:szCs w:val="21"/>
              </w:rPr>
            </w:pPr>
            <w:r>
              <w:rPr>
                <w:rFonts w:hint="eastAsia"/>
                <w:szCs w:val="21"/>
              </w:rPr>
              <w:t>29</w:t>
            </w:r>
          </w:p>
        </w:tc>
        <w:tc>
          <w:tcPr>
            <w:tcW w:w="6864" w:type="dxa"/>
          </w:tcPr>
          <w:p w:rsidR="00520966" w:rsidRDefault="00520966" w:rsidP="00520966">
            <w:pPr>
              <w:rPr>
                <w:szCs w:val="21"/>
              </w:rPr>
            </w:pPr>
            <w:r>
              <w:rPr>
                <w:rFonts w:hint="eastAsia"/>
                <w:szCs w:val="21"/>
              </w:rPr>
              <w:t>同步方式：内同步</w:t>
            </w:r>
          </w:p>
        </w:tc>
      </w:tr>
      <w:tr w:rsidR="00520966" w:rsidTr="00520966">
        <w:trPr>
          <w:jc w:val="center"/>
        </w:trPr>
        <w:tc>
          <w:tcPr>
            <w:tcW w:w="1524" w:type="dxa"/>
          </w:tcPr>
          <w:p w:rsidR="00520966" w:rsidRDefault="00520966" w:rsidP="00520966">
            <w:pPr>
              <w:rPr>
                <w:szCs w:val="21"/>
              </w:rPr>
            </w:pPr>
            <w:r>
              <w:rPr>
                <w:rFonts w:hint="eastAsia"/>
                <w:szCs w:val="21"/>
              </w:rPr>
              <w:t>30</w:t>
            </w:r>
          </w:p>
        </w:tc>
        <w:tc>
          <w:tcPr>
            <w:tcW w:w="6864" w:type="dxa"/>
          </w:tcPr>
          <w:p w:rsidR="00520966" w:rsidRDefault="00520966" w:rsidP="00520966">
            <w:pPr>
              <w:rPr>
                <w:szCs w:val="21"/>
              </w:rPr>
            </w:pPr>
            <w:r>
              <w:rPr>
                <w:rFonts w:hint="eastAsia"/>
                <w:szCs w:val="21"/>
              </w:rPr>
              <w:t>OSD</w:t>
            </w:r>
            <w:r>
              <w:rPr>
                <w:rFonts w:hint="eastAsia"/>
                <w:szCs w:val="21"/>
              </w:rPr>
              <w:t>菜单</w:t>
            </w:r>
          </w:p>
        </w:tc>
      </w:tr>
      <w:tr w:rsidR="00520966" w:rsidTr="00520966">
        <w:trPr>
          <w:jc w:val="center"/>
        </w:trPr>
        <w:tc>
          <w:tcPr>
            <w:tcW w:w="1524" w:type="dxa"/>
          </w:tcPr>
          <w:p w:rsidR="00520966" w:rsidRDefault="00520966" w:rsidP="00520966">
            <w:pPr>
              <w:rPr>
                <w:szCs w:val="21"/>
              </w:rPr>
            </w:pPr>
            <w:r>
              <w:rPr>
                <w:rFonts w:hint="eastAsia"/>
                <w:szCs w:val="21"/>
              </w:rPr>
              <w:t>31</w:t>
            </w:r>
          </w:p>
        </w:tc>
        <w:tc>
          <w:tcPr>
            <w:tcW w:w="6864" w:type="dxa"/>
          </w:tcPr>
          <w:p w:rsidR="00520966" w:rsidRDefault="00520966" w:rsidP="00520966">
            <w:pPr>
              <w:rPr>
                <w:szCs w:val="21"/>
              </w:rPr>
            </w:pPr>
            <w:r>
              <w:rPr>
                <w:rFonts w:hint="eastAsia"/>
                <w:szCs w:val="21"/>
              </w:rPr>
              <w:t>信噪比：</w:t>
            </w:r>
            <w:r>
              <w:rPr>
                <w:rFonts w:hint="eastAsia"/>
                <w:szCs w:val="21"/>
              </w:rPr>
              <w:t>52db</w:t>
            </w:r>
          </w:p>
        </w:tc>
      </w:tr>
      <w:tr w:rsidR="00520966" w:rsidTr="00520966">
        <w:trPr>
          <w:jc w:val="center"/>
        </w:trPr>
        <w:tc>
          <w:tcPr>
            <w:tcW w:w="1524" w:type="dxa"/>
          </w:tcPr>
          <w:p w:rsidR="00520966" w:rsidRDefault="00520966" w:rsidP="00520966">
            <w:pPr>
              <w:rPr>
                <w:szCs w:val="21"/>
              </w:rPr>
            </w:pPr>
            <w:r>
              <w:rPr>
                <w:rFonts w:hint="eastAsia"/>
                <w:szCs w:val="21"/>
              </w:rPr>
              <w:t>32</w:t>
            </w:r>
          </w:p>
        </w:tc>
        <w:tc>
          <w:tcPr>
            <w:tcW w:w="6864" w:type="dxa"/>
          </w:tcPr>
          <w:p w:rsidR="00520966" w:rsidRDefault="00520966" w:rsidP="00520966">
            <w:pPr>
              <w:rPr>
                <w:szCs w:val="21"/>
              </w:rPr>
            </w:pPr>
            <w:r>
              <w:rPr>
                <w:rFonts w:hint="eastAsia"/>
                <w:szCs w:val="21"/>
              </w:rPr>
              <w:t>最低照度：</w:t>
            </w:r>
            <w:r>
              <w:rPr>
                <w:rFonts w:hint="eastAsia"/>
                <w:szCs w:val="21"/>
              </w:rPr>
              <w:t>0.00001LUX</w:t>
            </w:r>
          </w:p>
        </w:tc>
      </w:tr>
      <w:tr w:rsidR="00520966" w:rsidTr="00520966">
        <w:trPr>
          <w:jc w:val="center"/>
        </w:trPr>
        <w:tc>
          <w:tcPr>
            <w:tcW w:w="1524" w:type="dxa"/>
          </w:tcPr>
          <w:p w:rsidR="00520966" w:rsidRDefault="00520966" w:rsidP="00520966">
            <w:pPr>
              <w:rPr>
                <w:szCs w:val="21"/>
              </w:rPr>
            </w:pPr>
            <w:r>
              <w:rPr>
                <w:rFonts w:hint="eastAsia"/>
                <w:szCs w:val="21"/>
              </w:rPr>
              <w:t>33</w:t>
            </w:r>
          </w:p>
        </w:tc>
        <w:tc>
          <w:tcPr>
            <w:tcW w:w="6864" w:type="dxa"/>
          </w:tcPr>
          <w:p w:rsidR="00520966" w:rsidRDefault="00520966" w:rsidP="00520966">
            <w:pPr>
              <w:rPr>
                <w:szCs w:val="21"/>
              </w:rPr>
            </w:pPr>
            <w:r>
              <w:rPr>
                <w:rFonts w:hint="eastAsia"/>
                <w:szCs w:val="21"/>
              </w:rPr>
              <w:t>R</w:t>
            </w:r>
            <w:r>
              <w:rPr>
                <w:rFonts w:hint="eastAsia"/>
                <w:szCs w:val="21"/>
              </w:rPr>
              <w:t>和</w:t>
            </w:r>
            <w:r>
              <w:rPr>
                <w:rFonts w:hint="eastAsia"/>
                <w:szCs w:val="21"/>
              </w:rPr>
              <w:t>B</w:t>
            </w:r>
            <w:r>
              <w:rPr>
                <w:rFonts w:hint="eastAsia"/>
                <w:szCs w:val="21"/>
              </w:rPr>
              <w:t>可调</w:t>
            </w:r>
          </w:p>
        </w:tc>
      </w:tr>
      <w:tr w:rsidR="00520966" w:rsidTr="00520966">
        <w:trPr>
          <w:jc w:val="center"/>
        </w:trPr>
        <w:tc>
          <w:tcPr>
            <w:tcW w:w="1524" w:type="dxa"/>
          </w:tcPr>
          <w:p w:rsidR="00520966" w:rsidRDefault="00520966" w:rsidP="00520966">
            <w:pPr>
              <w:rPr>
                <w:szCs w:val="21"/>
              </w:rPr>
            </w:pPr>
            <w:r>
              <w:rPr>
                <w:rFonts w:hint="eastAsia"/>
                <w:szCs w:val="21"/>
              </w:rPr>
              <w:t>34</w:t>
            </w:r>
          </w:p>
        </w:tc>
        <w:tc>
          <w:tcPr>
            <w:tcW w:w="6864" w:type="dxa"/>
          </w:tcPr>
          <w:p w:rsidR="00520966" w:rsidRDefault="00520966" w:rsidP="00520966">
            <w:pPr>
              <w:rPr>
                <w:szCs w:val="21"/>
                <w:lang w:eastAsia="zh-CN"/>
              </w:rPr>
            </w:pPr>
            <w:r>
              <w:rPr>
                <w:rFonts w:hint="eastAsia"/>
                <w:szCs w:val="21"/>
                <w:lang w:eastAsia="zh-CN"/>
              </w:rPr>
              <w:t>亮度、对比度、锐度可调</w:t>
            </w:r>
          </w:p>
        </w:tc>
      </w:tr>
      <w:tr w:rsidR="00520966" w:rsidTr="00520966">
        <w:trPr>
          <w:jc w:val="center"/>
        </w:trPr>
        <w:tc>
          <w:tcPr>
            <w:tcW w:w="1524" w:type="dxa"/>
          </w:tcPr>
          <w:p w:rsidR="00520966" w:rsidRDefault="00520966" w:rsidP="00520966">
            <w:pPr>
              <w:rPr>
                <w:szCs w:val="21"/>
              </w:rPr>
            </w:pPr>
            <w:r>
              <w:rPr>
                <w:rFonts w:hint="eastAsia"/>
                <w:szCs w:val="21"/>
              </w:rPr>
              <w:t>35</w:t>
            </w:r>
          </w:p>
        </w:tc>
        <w:tc>
          <w:tcPr>
            <w:tcW w:w="6864" w:type="dxa"/>
          </w:tcPr>
          <w:p w:rsidR="00520966" w:rsidRDefault="00520966" w:rsidP="00520966">
            <w:pPr>
              <w:rPr>
                <w:szCs w:val="21"/>
              </w:rPr>
            </w:pPr>
            <w:r>
              <w:rPr>
                <w:rFonts w:hint="eastAsia"/>
                <w:szCs w:val="21"/>
              </w:rPr>
              <w:t>额定输入功率</w:t>
            </w:r>
            <w:r>
              <w:rPr>
                <w:rFonts w:hint="eastAsia"/>
                <w:szCs w:val="21"/>
              </w:rPr>
              <w:t>:220VA</w:t>
            </w:r>
          </w:p>
        </w:tc>
      </w:tr>
      <w:tr w:rsidR="00520966" w:rsidTr="00520966">
        <w:trPr>
          <w:jc w:val="center"/>
        </w:trPr>
        <w:tc>
          <w:tcPr>
            <w:tcW w:w="1524" w:type="dxa"/>
          </w:tcPr>
          <w:p w:rsidR="00520966" w:rsidRDefault="00520966" w:rsidP="00520966">
            <w:pPr>
              <w:rPr>
                <w:szCs w:val="21"/>
              </w:rPr>
            </w:pPr>
            <w:r>
              <w:rPr>
                <w:rFonts w:hint="eastAsia"/>
                <w:szCs w:val="21"/>
              </w:rPr>
              <w:t>36</w:t>
            </w:r>
          </w:p>
        </w:tc>
        <w:tc>
          <w:tcPr>
            <w:tcW w:w="6864" w:type="dxa"/>
          </w:tcPr>
          <w:p w:rsidR="00520966" w:rsidRDefault="00520966" w:rsidP="00520966">
            <w:pPr>
              <w:rPr>
                <w:szCs w:val="21"/>
              </w:rPr>
            </w:pPr>
            <w:r>
              <w:rPr>
                <w:rFonts w:hint="eastAsia"/>
                <w:szCs w:val="21"/>
              </w:rPr>
              <w:t>输入频率</w:t>
            </w:r>
            <w:r>
              <w:rPr>
                <w:rFonts w:hint="eastAsia"/>
                <w:szCs w:val="21"/>
              </w:rPr>
              <w:t>:260KHz</w:t>
            </w:r>
            <w:r>
              <w:rPr>
                <w:rFonts w:hint="eastAsia"/>
                <w:szCs w:val="21"/>
              </w:rPr>
              <w:t>±</w:t>
            </w:r>
            <w:r>
              <w:rPr>
                <w:rFonts w:hint="eastAsia"/>
                <w:szCs w:val="21"/>
              </w:rPr>
              <w:t>10%</w:t>
            </w:r>
          </w:p>
        </w:tc>
      </w:tr>
      <w:tr w:rsidR="00520966" w:rsidTr="00520966">
        <w:trPr>
          <w:jc w:val="center"/>
        </w:trPr>
        <w:tc>
          <w:tcPr>
            <w:tcW w:w="1524" w:type="dxa"/>
          </w:tcPr>
          <w:p w:rsidR="00520966" w:rsidRDefault="00520966" w:rsidP="00520966">
            <w:pPr>
              <w:rPr>
                <w:szCs w:val="21"/>
              </w:rPr>
            </w:pPr>
            <w:r>
              <w:rPr>
                <w:rFonts w:hint="eastAsia"/>
                <w:szCs w:val="21"/>
              </w:rPr>
              <w:t>37</w:t>
            </w:r>
          </w:p>
        </w:tc>
        <w:tc>
          <w:tcPr>
            <w:tcW w:w="6864" w:type="dxa"/>
          </w:tcPr>
          <w:p w:rsidR="00520966" w:rsidRDefault="00520966" w:rsidP="00520966">
            <w:pPr>
              <w:rPr>
                <w:szCs w:val="21"/>
              </w:rPr>
            </w:pPr>
            <w:r>
              <w:rPr>
                <w:rFonts w:hint="eastAsia"/>
                <w:szCs w:val="21"/>
              </w:rPr>
              <w:t>电源</w:t>
            </w:r>
            <w:r>
              <w:rPr>
                <w:rFonts w:hint="eastAsia"/>
                <w:szCs w:val="21"/>
              </w:rPr>
              <w:t>:AC220  50Hz;</w:t>
            </w:r>
          </w:p>
        </w:tc>
      </w:tr>
      <w:tr w:rsidR="00520966" w:rsidTr="00520966">
        <w:trPr>
          <w:jc w:val="center"/>
        </w:trPr>
        <w:tc>
          <w:tcPr>
            <w:tcW w:w="1524" w:type="dxa"/>
          </w:tcPr>
          <w:p w:rsidR="00520966" w:rsidRDefault="00520966" w:rsidP="00520966">
            <w:pPr>
              <w:rPr>
                <w:szCs w:val="21"/>
              </w:rPr>
            </w:pPr>
            <w:r>
              <w:rPr>
                <w:rFonts w:hint="eastAsia"/>
                <w:szCs w:val="21"/>
              </w:rPr>
              <w:t>38</w:t>
            </w:r>
          </w:p>
        </w:tc>
        <w:tc>
          <w:tcPr>
            <w:tcW w:w="6864" w:type="dxa"/>
          </w:tcPr>
          <w:p w:rsidR="00520966" w:rsidRDefault="00520966" w:rsidP="00520966">
            <w:pPr>
              <w:rPr>
                <w:szCs w:val="21"/>
              </w:rPr>
            </w:pPr>
            <w:r>
              <w:rPr>
                <w:rFonts w:hint="eastAsia"/>
                <w:szCs w:val="21"/>
              </w:rPr>
              <w:t>环境温度</w:t>
            </w:r>
            <w:r>
              <w:rPr>
                <w:rFonts w:hint="eastAsia"/>
                <w:szCs w:val="21"/>
              </w:rPr>
              <w:t>:</w:t>
            </w:r>
            <w:r>
              <w:rPr>
                <w:rFonts w:hint="eastAsia"/>
                <w:szCs w:val="21"/>
              </w:rPr>
              <w:t>常温</w:t>
            </w:r>
          </w:p>
        </w:tc>
      </w:tr>
      <w:tr w:rsidR="00520966" w:rsidTr="00520966">
        <w:trPr>
          <w:jc w:val="center"/>
        </w:trPr>
        <w:tc>
          <w:tcPr>
            <w:tcW w:w="1524" w:type="dxa"/>
          </w:tcPr>
          <w:p w:rsidR="00520966" w:rsidRDefault="00520966" w:rsidP="00520966">
            <w:pPr>
              <w:rPr>
                <w:szCs w:val="21"/>
              </w:rPr>
            </w:pPr>
            <w:r>
              <w:rPr>
                <w:rFonts w:hint="eastAsia"/>
                <w:szCs w:val="21"/>
              </w:rPr>
              <w:t>39</w:t>
            </w:r>
          </w:p>
        </w:tc>
        <w:tc>
          <w:tcPr>
            <w:tcW w:w="6864" w:type="dxa"/>
          </w:tcPr>
          <w:p w:rsidR="00520966" w:rsidRDefault="00520966" w:rsidP="00520966">
            <w:pPr>
              <w:rPr>
                <w:szCs w:val="21"/>
              </w:rPr>
            </w:pPr>
            <w:r>
              <w:rPr>
                <w:rFonts w:hint="eastAsia"/>
                <w:szCs w:val="21"/>
              </w:rPr>
              <w:t>环境湿度：≤</w:t>
            </w:r>
            <w:r>
              <w:rPr>
                <w:rFonts w:hint="eastAsia"/>
                <w:szCs w:val="21"/>
              </w:rPr>
              <w:t>80%</w:t>
            </w:r>
          </w:p>
        </w:tc>
      </w:tr>
      <w:tr w:rsidR="00520966" w:rsidTr="00520966">
        <w:trPr>
          <w:jc w:val="center"/>
        </w:trPr>
        <w:tc>
          <w:tcPr>
            <w:tcW w:w="1524" w:type="dxa"/>
          </w:tcPr>
          <w:p w:rsidR="00520966" w:rsidRDefault="00520966" w:rsidP="00520966">
            <w:pPr>
              <w:rPr>
                <w:szCs w:val="21"/>
              </w:rPr>
            </w:pPr>
            <w:r>
              <w:rPr>
                <w:rFonts w:hint="eastAsia"/>
                <w:szCs w:val="21"/>
              </w:rPr>
              <w:t>40</w:t>
            </w:r>
          </w:p>
        </w:tc>
        <w:tc>
          <w:tcPr>
            <w:tcW w:w="6864" w:type="dxa"/>
          </w:tcPr>
          <w:p w:rsidR="00520966" w:rsidRDefault="00520966" w:rsidP="00520966">
            <w:pPr>
              <w:rPr>
                <w:szCs w:val="21"/>
                <w:lang w:eastAsia="zh-CN"/>
              </w:rPr>
            </w:pPr>
            <w:r>
              <w:rPr>
                <w:rFonts w:hint="eastAsia"/>
                <w:szCs w:val="21"/>
                <w:lang w:eastAsia="zh-CN"/>
              </w:rPr>
              <w:t>合金镀膜电极钳，长度</w:t>
            </w:r>
            <w:r>
              <w:rPr>
                <w:rFonts w:hint="eastAsia"/>
                <w:szCs w:val="21"/>
                <w:lang w:eastAsia="zh-CN"/>
              </w:rPr>
              <w:t xml:space="preserve">:160mm </w:t>
            </w:r>
            <w:r>
              <w:rPr>
                <w:rFonts w:hint="eastAsia"/>
                <w:szCs w:val="21"/>
                <w:lang w:eastAsia="zh-CN"/>
              </w:rPr>
              <w:t>，</w:t>
            </w:r>
            <w:r>
              <w:rPr>
                <w:rFonts w:hint="eastAsia"/>
                <w:szCs w:val="21"/>
                <w:lang w:eastAsia="zh-CN"/>
              </w:rPr>
              <w:t>200mm</w:t>
            </w:r>
          </w:p>
        </w:tc>
      </w:tr>
      <w:tr w:rsidR="00520966" w:rsidTr="00520966">
        <w:trPr>
          <w:jc w:val="center"/>
        </w:trPr>
        <w:tc>
          <w:tcPr>
            <w:tcW w:w="1524" w:type="dxa"/>
          </w:tcPr>
          <w:p w:rsidR="00520966" w:rsidRDefault="00520966" w:rsidP="00520966">
            <w:pPr>
              <w:rPr>
                <w:szCs w:val="21"/>
              </w:rPr>
            </w:pPr>
            <w:r>
              <w:rPr>
                <w:rFonts w:hint="eastAsia"/>
                <w:szCs w:val="21"/>
              </w:rPr>
              <w:t>41</w:t>
            </w:r>
          </w:p>
        </w:tc>
        <w:tc>
          <w:tcPr>
            <w:tcW w:w="6864" w:type="dxa"/>
          </w:tcPr>
          <w:p w:rsidR="00520966" w:rsidRDefault="00520966" w:rsidP="00520966">
            <w:pPr>
              <w:rPr>
                <w:szCs w:val="21"/>
              </w:rPr>
            </w:pPr>
            <w:r>
              <w:rPr>
                <w:rFonts w:hint="eastAsia"/>
                <w:szCs w:val="21"/>
              </w:rPr>
              <w:t>电镊规格</w:t>
            </w:r>
            <w:r>
              <w:rPr>
                <w:rFonts w:hint="eastAsia"/>
                <w:szCs w:val="21"/>
              </w:rPr>
              <w:t>:12mm</w:t>
            </w:r>
          </w:p>
        </w:tc>
      </w:tr>
      <w:tr w:rsidR="00520966" w:rsidTr="00520966">
        <w:trPr>
          <w:jc w:val="center"/>
        </w:trPr>
        <w:tc>
          <w:tcPr>
            <w:tcW w:w="1524" w:type="dxa"/>
          </w:tcPr>
          <w:p w:rsidR="00520966" w:rsidRDefault="00520966" w:rsidP="00520966">
            <w:pPr>
              <w:rPr>
                <w:szCs w:val="21"/>
              </w:rPr>
            </w:pPr>
            <w:r>
              <w:rPr>
                <w:rFonts w:hint="eastAsia"/>
                <w:szCs w:val="21"/>
              </w:rPr>
              <w:t>42</w:t>
            </w:r>
          </w:p>
        </w:tc>
        <w:tc>
          <w:tcPr>
            <w:tcW w:w="6864" w:type="dxa"/>
          </w:tcPr>
          <w:p w:rsidR="00520966" w:rsidRDefault="00520966" w:rsidP="00520966">
            <w:pPr>
              <w:rPr>
                <w:szCs w:val="21"/>
                <w:lang w:eastAsia="zh-CN"/>
              </w:rPr>
            </w:pPr>
            <w:r>
              <w:rPr>
                <w:rFonts w:hint="eastAsia"/>
                <w:szCs w:val="21"/>
                <w:lang w:eastAsia="zh-CN"/>
              </w:rPr>
              <w:t>治疗探头长度</w:t>
            </w:r>
            <w:r>
              <w:rPr>
                <w:rFonts w:hint="eastAsia"/>
                <w:szCs w:val="21"/>
                <w:lang w:eastAsia="zh-CN"/>
              </w:rPr>
              <w:t>:70mm</w:t>
            </w:r>
            <w:r>
              <w:rPr>
                <w:rFonts w:hint="eastAsia"/>
                <w:szCs w:val="21"/>
                <w:lang w:eastAsia="zh-CN"/>
              </w:rPr>
              <w:t>×</w:t>
            </w:r>
            <w:r>
              <w:rPr>
                <w:rFonts w:hint="eastAsia"/>
                <w:szCs w:val="21"/>
              </w:rPr>
              <w:t>φ</w:t>
            </w:r>
            <w:r>
              <w:rPr>
                <w:rFonts w:hint="eastAsia"/>
                <w:szCs w:val="21"/>
                <w:lang w:eastAsia="zh-CN"/>
              </w:rPr>
              <w:t>3mm    150mm</w:t>
            </w:r>
            <w:r>
              <w:rPr>
                <w:rFonts w:hint="eastAsia"/>
                <w:szCs w:val="21"/>
                <w:lang w:eastAsia="zh-CN"/>
              </w:rPr>
              <w:t>×</w:t>
            </w:r>
            <w:r>
              <w:rPr>
                <w:rFonts w:hint="eastAsia"/>
                <w:szCs w:val="21"/>
              </w:rPr>
              <w:t>φ</w:t>
            </w:r>
            <w:r>
              <w:rPr>
                <w:rFonts w:hint="eastAsia"/>
                <w:szCs w:val="21"/>
                <w:lang w:eastAsia="zh-CN"/>
              </w:rPr>
              <w:t>3mm</w:t>
            </w:r>
          </w:p>
        </w:tc>
      </w:tr>
      <w:tr w:rsidR="00520966" w:rsidTr="00520966">
        <w:trPr>
          <w:jc w:val="center"/>
        </w:trPr>
        <w:tc>
          <w:tcPr>
            <w:tcW w:w="1524" w:type="dxa"/>
          </w:tcPr>
          <w:p w:rsidR="00520966" w:rsidRDefault="00520966" w:rsidP="00520966">
            <w:pPr>
              <w:rPr>
                <w:szCs w:val="21"/>
              </w:rPr>
            </w:pPr>
            <w:r>
              <w:rPr>
                <w:rFonts w:hint="eastAsia"/>
                <w:szCs w:val="21"/>
              </w:rPr>
              <w:t>43</w:t>
            </w:r>
          </w:p>
        </w:tc>
        <w:tc>
          <w:tcPr>
            <w:tcW w:w="6864" w:type="dxa"/>
          </w:tcPr>
          <w:p w:rsidR="00520966" w:rsidRDefault="00520966" w:rsidP="00520966">
            <w:pPr>
              <w:rPr>
                <w:szCs w:val="21"/>
                <w:lang w:eastAsia="zh-CN"/>
              </w:rPr>
            </w:pPr>
            <w:r>
              <w:rPr>
                <w:rFonts w:hint="eastAsia"/>
                <w:szCs w:val="21"/>
                <w:lang w:eastAsia="zh-CN"/>
              </w:rPr>
              <w:t>治疗仪工作频率为</w:t>
            </w:r>
            <w:r>
              <w:rPr>
                <w:rFonts w:hint="eastAsia"/>
                <w:szCs w:val="21"/>
                <w:lang w:eastAsia="zh-CN"/>
              </w:rPr>
              <w:t>:</w:t>
            </w:r>
            <w:r>
              <w:rPr>
                <w:rFonts w:hint="eastAsia"/>
                <w:szCs w:val="21"/>
                <w:lang w:eastAsia="zh-CN"/>
              </w:rPr>
              <w:t>单极</w:t>
            </w:r>
            <w:r>
              <w:rPr>
                <w:rFonts w:hint="eastAsia"/>
                <w:szCs w:val="21"/>
                <w:lang w:eastAsia="zh-CN"/>
              </w:rPr>
              <w:t>(</w:t>
            </w:r>
            <w:r>
              <w:rPr>
                <w:rFonts w:hint="eastAsia"/>
                <w:szCs w:val="21"/>
                <w:lang w:eastAsia="zh-CN"/>
              </w:rPr>
              <w:t>电刀、电凝</w:t>
            </w:r>
            <w:r>
              <w:rPr>
                <w:rFonts w:hint="eastAsia"/>
                <w:szCs w:val="21"/>
                <w:lang w:eastAsia="zh-CN"/>
              </w:rPr>
              <w:t>)260KHz</w:t>
            </w:r>
            <w:r>
              <w:rPr>
                <w:rFonts w:hint="eastAsia"/>
                <w:szCs w:val="21"/>
                <w:lang w:eastAsia="zh-CN"/>
              </w:rPr>
              <w:t>±</w:t>
            </w:r>
            <w:r>
              <w:rPr>
                <w:rFonts w:hint="eastAsia"/>
                <w:szCs w:val="21"/>
                <w:lang w:eastAsia="zh-CN"/>
              </w:rPr>
              <w:t>10%</w:t>
            </w:r>
          </w:p>
        </w:tc>
      </w:tr>
      <w:tr w:rsidR="00520966" w:rsidTr="00520966">
        <w:trPr>
          <w:jc w:val="center"/>
        </w:trPr>
        <w:tc>
          <w:tcPr>
            <w:tcW w:w="1524" w:type="dxa"/>
          </w:tcPr>
          <w:p w:rsidR="00520966" w:rsidRDefault="00520966" w:rsidP="00520966">
            <w:pPr>
              <w:rPr>
                <w:szCs w:val="21"/>
              </w:rPr>
            </w:pPr>
            <w:r>
              <w:rPr>
                <w:rFonts w:hint="eastAsia"/>
                <w:szCs w:val="21"/>
              </w:rPr>
              <w:t>44</w:t>
            </w:r>
          </w:p>
        </w:tc>
        <w:tc>
          <w:tcPr>
            <w:tcW w:w="6864" w:type="dxa"/>
          </w:tcPr>
          <w:p w:rsidR="00520966" w:rsidRDefault="00520966" w:rsidP="00520966">
            <w:pPr>
              <w:rPr>
                <w:szCs w:val="21"/>
                <w:lang w:eastAsia="zh-CN"/>
              </w:rPr>
            </w:pPr>
            <w:r>
              <w:rPr>
                <w:rFonts w:hint="eastAsia"/>
                <w:szCs w:val="21"/>
                <w:lang w:eastAsia="zh-CN"/>
              </w:rPr>
              <w:t>双极</w:t>
            </w:r>
            <w:r>
              <w:rPr>
                <w:rFonts w:hint="eastAsia"/>
                <w:szCs w:val="21"/>
                <w:lang w:eastAsia="zh-CN"/>
              </w:rPr>
              <w:t>(</w:t>
            </w:r>
            <w:r>
              <w:rPr>
                <w:rFonts w:hint="eastAsia"/>
                <w:szCs w:val="21"/>
                <w:lang w:eastAsia="zh-CN"/>
              </w:rPr>
              <w:t>电镊、电钳</w:t>
            </w:r>
            <w:r>
              <w:rPr>
                <w:rFonts w:hint="eastAsia"/>
                <w:szCs w:val="21"/>
                <w:lang w:eastAsia="zh-CN"/>
              </w:rPr>
              <w:t>)260KHz</w:t>
            </w:r>
            <w:r>
              <w:rPr>
                <w:rFonts w:hint="eastAsia"/>
                <w:szCs w:val="21"/>
                <w:lang w:eastAsia="zh-CN"/>
              </w:rPr>
              <w:t>±</w:t>
            </w:r>
            <w:r>
              <w:rPr>
                <w:rFonts w:hint="eastAsia"/>
                <w:szCs w:val="21"/>
                <w:lang w:eastAsia="zh-CN"/>
              </w:rPr>
              <w:t>10%</w:t>
            </w:r>
          </w:p>
        </w:tc>
      </w:tr>
      <w:tr w:rsidR="00520966" w:rsidTr="00520966">
        <w:trPr>
          <w:jc w:val="center"/>
        </w:trPr>
        <w:tc>
          <w:tcPr>
            <w:tcW w:w="1524" w:type="dxa"/>
          </w:tcPr>
          <w:p w:rsidR="00520966" w:rsidRDefault="00520966" w:rsidP="00520966">
            <w:pPr>
              <w:rPr>
                <w:szCs w:val="21"/>
              </w:rPr>
            </w:pPr>
            <w:r>
              <w:rPr>
                <w:rFonts w:hint="eastAsia"/>
                <w:szCs w:val="21"/>
              </w:rPr>
              <w:lastRenderedPageBreak/>
              <w:t>45</w:t>
            </w:r>
          </w:p>
        </w:tc>
        <w:tc>
          <w:tcPr>
            <w:tcW w:w="6864" w:type="dxa"/>
          </w:tcPr>
          <w:p w:rsidR="00520966" w:rsidRDefault="00520966" w:rsidP="00520966">
            <w:pPr>
              <w:rPr>
                <w:szCs w:val="21"/>
                <w:lang w:eastAsia="zh-CN"/>
              </w:rPr>
            </w:pPr>
            <w:r>
              <w:rPr>
                <w:rFonts w:hint="eastAsia"/>
                <w:szCs w:val="21"/>
                <w:lang w:eastAsia="zh-CN"/>
              </w:rPr>
              <w:t>输出功率单极</w:t>
            </w:r>
            <w:r>
              <w:rPr>
                <w:rFonts w:hint="eastAsia"/>
                <w:szCs w:val="21"/>
                <w:lang w:eastAsia="zh-CN"/>
              </w:rPr>
              <w:t>:7W</w:t>
            </w:r>
            <w:r>
              <w:rPr>
                <w:rFonts w:hint="eastAsia"/>
                <w:szCs w:val="21"/>
                <w:lang w:eastAsia="zh-CN"/>
              </w:rPr>
              <w:t>±</w:t>
            </w:r>
            <w:r>
              <w:rPr>
                <w:rFonts w:hint="eastAsia"/>
                <w:szCs w:val="21"/>
                <w:lang w:eastAsia="zh-CN"/>
              </w:rPr>
              <w:t xml:space="preserve">20%    </w:t>
            </w:r>
            <w:r>
              <w:rPr>
                <w:rFonts w:hint="eastAsia"/>
                <w:szCs w:val="21"/>
                <w:lang w:eastAsia="zh-CN"/>
              </w:rPr>
              <w:t>双极</w:t>
            </w:r>
            <w:r>
              <w:rPr>
                <w:rFonts w:hint="eastAsia"/>
                <w:szCs w:val="21"/>
                <w:lang w:eastAsia="zh-CN"/>
              </w:rPr>
              <w:t>:8W</w:t>
            </w:r>
            <w:r>
              <w:rPr>
                <w:rFonts w:hint="eastAsia"/>
                <w:szCs w:val="21"/>
                <w:lang w:eastAsia="zh-CN"/>
              </w:rPr>
              <w:t>±</w:t>
            </w:r>
            <w:r>
              <w:rPr>
                <w:rFonts w:hint="eastAsia"/>
                <w:szCs w:val="21"/>
                <w:lang w:eastAsia="zh-CN"/>
              </w:rPr>
              <w:t xml:space="preserve">20% </w:t>
            </w:r>
          </w:p>
        </w:tc>
      </w:tr>
      <w:tr w:rsidR="00520966" w:rsidTr="00520966">
        <w:trPr>
          <w:jc w:val="center"/>
        </w:trPr>
        <w:tc>
          <w:tcPr>
            <w:tcW w:w="1524" w:type="dxa"/>
          </w:tcPr>
          <w:p w:rsidR="00520966" w:rsidRDefault="00520966" w:rsidP="00520966">
            <w:pPr>
              <w:rPr>
                <w:szCs w:val="21"/>
              </w:rPr>
            </w:pPr>
            <w:r>
              <w:rPr>
                <w:rFonts w:hint="eastAsia"/>
                <w:szCs w:val="21"/>
              </w:rPr>
              <w:t>46</w:t>
            </w:r>
          </w:p>
        </w:tc>
        <w:tc>
          <w:tcPr>
            <w:tcW w:w="6864" w:type="dxa"/>
          </w:tcPr>
          <w:p w:rsidR="00520966" w:rsidRDefault="00520966" w:rsidP="00520966">
            <w:pPr>
              <w:rPr>
                <w:szCs w:val="21"/>
                <w:lang w:eastAsia="zh-CN"/>
              </w:rPr>
            </w:pPr>
            <w:r>
              <w:rPr>
                <w:rFonts w:hint="eastAsia"/>
                <w:szCs w:val="21"/>
                <w:lang w:eastAsia="zh-CN"/>
              </w:rPr>
              <w:t>最大输出功率不大于</w:t>
            </w:r>
            <w:r>
              <w:rPr>
                <w:rFonts w:hint="eastAsia"/>
                <w:szCs w:val="21"/>
                <w:lang w:eastAsia="zh-CN"/>
              </w:rPr>
              <w:t>50W</w:t>
            </w:r>
          </w:p>
        </w:tc>
      </w:tr>
      <w:tr w:rsidR="00520966" w:rsidTr="00520966">
        <w:trPr>
          <w:jc w:val="center"/>
        </w:trPr>
        <w:tc>
          <w:tcPr>
            <w:tcW w:w="1524" w:type="dxa"/>
          </w:tcPr>
          <w:p w:rsidR="00520966" w:rsidRDefault="00520966" w:rsidP="00520966">
            <w:pPr>
              <w:rPr>
                <w:szCs w:val="21"/>
              </w:rPr>
            </w:pPr>
            <w:r>
              <w:rPr>
                <w:rFonts w:hint="eastAsia"/>
                <w:szCs w:val="21"/>
              </w:rPr>
              <w:t>47</w:t>
            </w:r>
          </w:p>
        </w:tc>
        <w:tc>
          <w:tcPr>
            <w:tcW w:w="6864" w:type="dxa"/>
          </w:tcPr>
          <w:p w:rsidR="00520966" w:rsidRDefault="00520966" w:rsidP="00520966">
            <w:pPr>
              <w:rPr>
                <w:szCs w:val="21"/>
                <w:lang w:eastAsia="zh-CN"/>
              </w:rPr>
            </w:pPr>
            <w:r>
              <w:rPr>
                <w:rFonts w:hint="eastAsia"/>
                <w:szCs w:val="21"/>
                <w:lang w:eastAsia="zh-CN"/>
              </w:rPr>
              <w:t>运行模式</w:t>
            </w:r>
            <w:r>
              <w:rPr>
                <w:rFonts w:hint="eastAsia"/>
                <w:szCs w:val="21"/>
                <w:lang w:eastAsia="zh-CN"/>
              </w:rPr>
              <w:t>:</w:t>
            </w:r>
            <w:r>
              <w:rPr>
                <w:rFonts w:hint="eastAsia"/>
                <w:szCs w:val="21"/>
                <w:lang w:eastAsia="zh-CN"/>
              </w:rPr>
              <w:t>间歇加载连续运行，运行</w:t>
            </w:r>
            <w:r>
              <w:rPr>
                <w:rFonts w:hint="eastAsia"/>
                <w:szCs w:val="21"/>
                <w:lang w:eastAsia="zh-CN"/>
              </w:rPr>
              <w:t>10S,</w:t>
            </w:r>
            <w:r>
              <w:rPr>
                <w:rFonts w:hint="eastAsia"/>
                <w:szCs w:val="21"/>
                <w:lang w:eastAsia="zh-CN"/>
              </w:rPr>
              <w:t>间歇</w:t>
            </w:r>
            <w:r>
              <w:rPr>
                <w:rFonts w:hint="eastAsia"/>
                <w:szCs w:val="21"/>
                <w:lang w:eastAsia="zh-CN"/>
              </w:rPr>
              <w:t>30S</w:t>
            </w:r>
          </w:p>
        </w:tc>
      </w:tr>
      <w:tr w:rsidR="00520966" w:rsidTr="00520966">
        <w:trPr>
          <w:trHeight w:val="298"/>
          <w:jc w:val="center"/>
        </w:trPr>
        <w:tc>
          <w:tcPr>
            <w:tcW w:w="8388" w:type="dxa"/>
            <w:gridSpan w:val="2"/>
          </w:tcPr>
          <w:tbl>
            <w:tblPr>
              <w:tblStyle w:val="a9"/>
              <w:tblW w:w="8373" w:type="dxa"/>
              <w:tblLayout w:type="fixed"/>
              <w:tblLook w:val="04A0"/>
            </w:tblPr>
            <w:tblGrid>
              <w:gridCol w:w="1524"/>
              <w:gridCol w:w="6849"/>
            </w:tblGrid>
            <w:tr w:rsidR="00520966" w:rsidTr="00520966">
              <w:tc>
                <w:tcPr>
                  <w:tcW w:w="1524" w:type="dxa"/>
                </w:tcPr>
                <w:p w:rsidR="00520966" w:rsidRDefault="00520966" w:rsidP="00520966">
                  <w:pPr>
                    <w:rPr>
                      <w:szCs w:val="21"/>
                    </w:rPr>
                  </w:pPr>
                  <w:r>
                    <w:rPr>
                      <w:rFonts w:hint="eastAsia"/>
                      <w:szCs w:val="21"/>
                    </w:rPr>
                    <w:t>48</w:t>
                  </w:r>
                </w:p>
              </w:tc>
              <w:tc>
                <w:tcPr>
                  <w:tcW w:w="6849" w:type="dxa"/>
                </w:tcPr>
                <w:p w:rsidR="00520966" w:rsidRDefault="00520966" w:rsidP="00520966">
                  <w:pPr>
                    <w:rPr>
                      <w:szCs w:val="21"/>
                      <w:lang w:eastAsia="zh-CN"/>
                    </w:rPr>
                  </w:pPr>
                  <w:r>
                    <w:rPr>
                      <w:rFonts w:hint="eastAsia"/>
                      <w:szCs w:val="21"/>
                      <w:lang w:eastAsia="zh-CN"/>
                    </w:rPr>
                    <w:t>合格证、说明书等纸质资料一套</w:t>
                  </w:r>
                </w:p>
              </w:tc>
            </w:tr>
          </w:tbl>
          <w:p w:rsidR="00520966" w:rsidRDefault="00520966" w:rsidP="00520966">
            <w:pPr>
              <w:rPr>
                <w:szCs w:val="21"/>
                <w:lang w:eastAsia="zh-CN"/>
              </w:rPr>
            </w:pPr>
          </w:p>
        </w:tc>
      </w:tr>
      <w:tr w:rsidR="00520966" w:rsidTr="00520966">
        <w:trPr>
          <w:trHeight w:val="2171"/>
          <w:jc w:val="center"/>
        </w:trPr>
        <w:tc>
          <w:tcPr>
            <w:tcW w:w="8388" w:type="dxa"/>
            <w:gridSpan w:val="2"/>
          </w:tcPr>
          <w:p w:rsidR="00520966" w:rsidRDefault="00520966" w:rsidP="00520966">
            <w:pPr>
              <w:rPr>
                <w:szCs w:val="21"/>
                <w:lang w:eastAsia="zh-CN"/>
              </w:rPr>
            </w:pPr>
            <w:r>
              <w:rPr>
                <w:rFonts w:hint="eastAsia"/>
                <w:szCs w:val="21"/>
                <w:lang w:eastAsia="zh-CN"/>
              </w:rPr>
              <w:t>★合金镀膜电极钳：其原材料采用稀有金属，功能为不碳化、不粘连、不水肿、干结带宽，终生使用无损坏。</w:t>
            </w:r>
          </w:p>
          <w:p w:rsidR="00520966" w:rsidRDefault="00520966" w:rsidP="00520966">
            <w:pPr>
              <w:rPr>
                <w:szCs w:val="21"/>
                <w:lang w:eastAsia="zh-CN"/>
              </w:rPr>
            </w:pPr>
            <w:r>
              <w:rPr>
                <w:rFonts w:hint="eastAsia"/>
                <w:szCs w:val="21"/>
                <w:lang w:eastAsia="zh-CN"/>
              </w:rPr>
              <w:t>电切：对皮肤、组织、粘膜、赘生物的切割等</w:t>
            </w:r>
          </w:p>
          <w:p w:rsidR="00520966" w:rsidRDefault="00520966" w:rsidP="00520966">
            <w:pPr>
              <w:rPr>
                <w:szCs w:val="21"/>
                <w:lang w:eastAsia="zh-CN"/>
              </w:rPr>
            </w:pPr>
            <w:r>
              <w:rPr>
                <w:rFonts w:hint="eastAsia"/>
                <w:szCs w:val="21"/>
                <w:lang w:eastAsia="zh-CN"/>
              </w:rPr>
              <w:t>电凝：组织及粘膜的止血、凝血、修复等</w:t>
            </w:r>
          </w:p>
          <w:p w:rsidR="00520966" w:rsidRDefault="00520966" w:rsidP="00520966">
            <w:pPr>
              <w:rPr>
                <w:szCs w:val="21"/>
                <w:lang w:eastAsia="zh-CN"/>
              </w:rPr>
            </w:pPr>
            <w:r>
              <w:rPr>
                <w:rFonts w:hint="eastAsia"/>
                <w:szCs w:val="21"/>
                <w:lang w:eastAsia="zh-CN"/>
              </w:rPr>
              <w:t>止血电镊：用于血管及出血点的凝固、粘合、止血等</w:t>
            </w:r>
          </w:p>
          <w:p w:rsidR="00520966" w:rsidRDefault="00520966" w:rsidP="00520966">
            <w:pPr>
              <w:rPr>
                <w:szCs w:val="21"/>
                <w:lang w:eastAsia="zh-CN"/>
              </w:rPr>
            </w:pPr>
            <w:r>
              <w:rPr>
                <w:rFonts w:hint="eastAsia"/>
                <w:szCs w:val="21"/>
                <w:lang w:eastAsia="zh-CN"/>
              </w:rPr>
              <w:t>电极钳：各种痔疮、息肉、包皮、肌瘤的钳夹治疗等。</w:t>
            </w:r>
          </w:p>
        </w:tc>
      </w:tr>
      <w:tr w:rsidR="00520966" w:rsidTr="00520966">
        <w:trPr>
          <w:trHeight w:val="1101"/>
          <w:jc w:val="center"/>
        </w:trPr>
        <w:tc>
          <w:tcPr>
            <w:tcW w:w="8388" w:type="dxa"/>
            <w:gridSpan w:val="2"/>
          </w:tcPr>
          <w:p w:rsidR="00520966" w:rsidRDefault="00520966" w:rsidP="00520966">
            <w:pPr>
              <w:rPr>
                <w:szCs w:val="21"/>
                <w:lang w:eastAsia="zh-CN"/>
              </w:rPr>
            </w:pPr>
            <w:r>
              <w:rPr>
                <w:rFonts w:hint="eastAsia"/>
                <w:szCs w:val="21"/>
                <w:lang w:eastAsia="zh-CN"/>
              </w:rPr>
              <w:t>软件功能具有：将病灶部位在显示器上进行观察、放大、图像冻结、病案管理、储存、再现、测量出病灶部位尺寸并可对病变部位进行图文标注，实现治疗前后对比分析，将观察到的疑点或病灶部位进行彩色图像打印。</w:t>
            </w:r>
          </w:p>
        </w:tc>
      </w:tr>
    </w:tbl>
    <w:p w:rsidR="00520966" w:rsidRDefault="00520966" w:rsidP="00520966">
      <w:pPr>
        <w:widowControl/>
        <w:rPr>
          <w:rFonts w:ascii="华文新魏" w:eastAsia="华文新魏"/>
          <w:b/>
          <w:sz w:val="28"/>
          <w:szCs w:val="28"/>
          <w:lang w:eastAsia="zh-CN"/>
        </w:rPr>
      </w:pPr>
      <w:r>
        <w:rPr>
          <w:rFonts w:ascii="宋体" w:hAnsi="宋体" w:cs="宋体" w:hint="eastAsia"/>
          <w:bCs/>
          <w:sz w:val="28"/>
          <w:szCs w:val="28"/>
          <w:lang w:eastAsia="zh-CN"/>
        </w:rPr>
        <w:t>配置清单至少包含：</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1、环保耐腐蚀专用台车一台</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2、高分辨率CCD摄像系统一套</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3、电脑彩色高分辨率视频接收卡一套</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4、≥22寸彩色液晶显示器一台</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5、高性能微机系统一套</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6、高清晰彩色喷墨打印机一台</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7、肛肠科专用病案管理软件一套（图像采集、冻结、回放、治疗前后对比、病例储存、病灶测量、打印彩色报告等功能）</w:t>
      </w:r>
    </w:p>
    <w:p w:rsidR="00520966" w:rsidRDefault="00520966" w:rsidP="00520966">
      <w:pPr>
        <w:widowControl/>
        <w:spacing w:line="500" w:lineRule="exact"/>
        <w:rPr>
          <w:rFonts w:ascii="宋体" w:hAnsi="宋体" w:cs="汉仪书宋一简"/>
          <w:sz w:val="24"/>
          <w:lang w:eastAsia="zh-CN"/>
        </w:rPr>
      </w:pPr>
      <w:r>
        <w:rPr>
          <w:rFonts w:ascii="宋体" w:hAnsi="宋体" w:cs="汉仪中黑简" w:hint="eastAsia"/>
          <w:sz w:val="24"/>
          <w:lang w:eastAsia="zh-CN"/>
        </w:rPr>
        <w:t>8、直乙肠镜检查系统一套</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9、专用纤维导光束一条</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10、医用冷光源一台</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11、医用光学卡口一只</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12、光学卡口内置垫一个</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13、冲气双连球一个</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14、专用CCD支架1个</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15、图像采集脚控开关1只</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16、多功能检查治疗仪一套</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17、电极钳2把</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18、进口专用长探头4种，短探头4种</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lastRenderedPageBreak/>
        <w:t>19、治疗刀柄1套</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20、止血电镊1把</w:t>
      </w:r>
    </w:p>
    <w:p w:rsidR="00520966" w:rsidRDefault="00520966" w:rsidP="00520966">
      <w:pPr>
        <w:widowControl/>
        <w:spacing w:line="500" w:lineRule="exact"/>
        <w:rPr>
          <w:rFonts w:ascii="宋体" w:hAnsi="宋体" w:cs="汉仪书宋一简"/>
          <w:sz w:val="24"/>
          <w:lang w:eastAsia="zh-CN"/>
        </w:rPr>
      </w:pPr>
      <w:r>
        <w:rPr>
          <w:rFonts w:ascii="宋体" w:hAnsi="宋体" w:cs="汉仪书宋一简" w:hint="eastAsia"/>
          <w:sz w:val="24"/>
          <w:lang w:eastAsia="zh-CN"/>
        </w:rPr>
        <w:t>21、脚踏开关1只</w:t>
      </w:r>
    </w:p>
    <w:p w:rsidR="009544E2" w:rsidRPr="00520966" w:rsidRDefault="00520966" w:rsidP="00520966">
      <w:pPr>
        <w:pStyle w:val="a3"/>
        <w:snapToGrid w:val="0"/>
        <w:spacing w:before="125" w:line="360" w:lineRule="auto"/>
        <w:contextualSpacing/>
        <w:rPr>
          <w:lang w:eastAsia="zh-CN"/>
        </w:rPr>
      </w:pPr>
      <w:r>
        <w:rPr>
          <w:rFonts w:cs="汉仪书宋一简" w:hint="eastAsia"/>
          <w:lang w:eastAsia="zh-CN"/>
        </w:rPr>
        <w:t xml:space="preserve">22、内置全自动传感器  </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520966">
        <w:rPr>
          <w:rFonts w:hint="eastAsia"/>
          <w:w w:val="95"/>
          <w:lang w:eastAsia="zh-CN"/>
        </w:rPr>
        <w:t>电子直乙肠镜</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FE3DD2" w:rsidRPr="00E5214D">
        <w:rPr>
          <w:rFonts w:cs="宋体" w:hint="eastAsia"/>
          <w:lang w:eastAsia="zh-CN"/>
        </w:rPr>
        <w:t>织金县人民</w:t>
      </w:r>
      <w:r w:rsidR="00FE3DD2">
        <w:rPr>
          <w:rFonts w:cs="宋体" w:hint="eastAsia"/>
          <w:lang w:eastAsia="zh-CN"/>
        </w:rPr>
        <w:t>医院（门户网）</w:t>
      </w:r>
      <w:r w:rsidR="00FE3DD2" w:rsidRPr="004554AF">
        <w:rPr>
          <w:rFonts w:cs="宋体"/>
          <w:lang w:eastAsia="zh-CN"/>
        </w:rPr>
        <w:t>https://www.gzzjrmyy.com/Index</w:t>
      </w:r>
      <w:r w:rsidR="00FE3DD2" w:rsidRPr="00E5214D">
        <w:rPr>
          <w:rFonts w:cs="宋体" w:hint="eastAsia"/>
          <w:lang w:eastAsia="zh-CN"/>
        </w:rPr>
        <w:t>（</w:t>
      </w:r>
      <w:r w:rsidR="00FE3DD2">
        <w:rPr>
          <w:rFonts w:hint="eastAsia"/>
          <w:lang w:eastAsia="zh-CN"/>
        </w:rPr>
        <w:t>信息</w:t>
      </w:r>
      <w:r w:rsidR="00FE3DD2">
        <w:rPr>
          <w:lang w:eastAsia="zh-CN"/>
        </w:rPr>
        <w:t>公开</w:t>
      </w:r>
      <w:r w:rsidR="00FE3DD2" w:rsidRPr="00E5214D">
        <w:rPr>
          <w:rFonts w:cs="宋体" w:hint="eastAsia"/>
          <w:lang w:eastAsia="zh-CN"/>
        </w:rPr>
        <w:t>»</w:t>
      </w:r>
      <w:r w:rsidR="00FE3DD2">
        <w:rPr>
          <w:rFonts w:hint="eastAsia"/>
          <w:lang w:eastAsia="zh-CN"/>
        </w:rPr>
        <w:t>招标</w:t>
      </w:r>
      <w:r w:rsidR="00FE3DD2">
        <w:rPr>
          <w:lang w:eastAsia="zh-CN"/>
        </w:rPr>
        <w:t>公示</w:t>
      </w:r>
      <w:r w:rsidR="00FE3DD2" w:rsidRPr="00E5214D">
        <w:rPr>
          <w:rFonts w:cs="宋体" w:hint="eastAsia"/>
          <w:lang w:eastAsia="zh-CN"/>
        </w:rPr>
        <w:t>）</w:t>
      </w:r>
      <w:r w:rsidR="0047351A">
        <w:rPr>
          <w:spacing w:val="2"/>
          <w:lang w:eastAsia="zh-CN"/>
        </w:rPr>
        <w:t>网站</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520966">
        <w:rPr>
          <w:rFonts w:cs="宋体" w:hint="eastAsia"/>
          <w:color w:val="C00000"/>
          <w:lang w:eastAsia="zh-CN"/>
        </w:rPr>
        <w:t>6</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520966">
        <w:rPr>
          <w:rFonts w:cs="宋体" w:hint="eastAsia"/>
          <w:color w:val="C00000"/>
          <w:lang w:eastAsia="zh-CN"/>
        </w:rPr>
        <w:t>6</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520966">
        <w:rPr>
          <w:rFonts w:hint="eastAsia"/>
          <w:spacing w:val="2"/>
          <w:lang w:eastAsia="zh-CN"/>
        </w:rPr>
        <w:t>电子直乙肠镜</w:t>
      </w:r>
      <w:r w:rsidR="00BE2B67" w:rsidRPr="00602FE8">
        <w:rPr>
          <w:spacing w:val="1"/>
          <w:lang w:eastAsia="zh-CN"/>
        </w:rPr>
        <w:t>有效的《医疗器械注册证》；②</w:t>
      </w:r>
      <w:r w:rsidR="00520966">
        <w:rPr>
          <w:rFonts w:hint="eastAsia"/>
          <w:spacing w:val="2"/>
          <w:lang w:eastAsia="zh-CN"/>
        </w:rPr>
        <w:t>电子直乙肠镜</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lastRenderedPageBreak/>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pStyle w:val="a3"/>
        <w:snapToGrid w:val="0"/>
        <w:spacing w:before="0" w:line="360" w:lineRule="auto"/>
        <w:ind w:left="574"/>
        <w:contextualSpacing/>
        <w:rPr>
          <w:lang w:eastAsia="zh-CN"/>
        </w:rPr>
      </w:pPr>
      <w:r>
        <w:rPr>
          <w:spacing w:val="1"/>
          <w:lang w:eastAsia="zh-CN"/>
        </w:rPr>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lastRenderedPageBreak/>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746FF0"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FE3DD2">
        <w:trPr>
          <w:trHeight w:hRule="exact" w:val="630"/>
        </w:trPr>
        <w:tc>
          <w:tcPr>
            <w:tcW w:w="108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6"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6"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6" w:space="0" w:color="000000"/>
              <w:left w:val="single" w:sz="5" w:space="0" w:color="000000"/>
              <w:bottom w:val="single" w:sz="6" w:space="0" w:color="000000"/>
              <w:right w:val="single" w:sz="6"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FE3DD2" w:rsidTr="00FE3DD2">
        <w:trPr>
          <w:trHeight w:val="180"/>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6" w:space="0" w:color="000000"/>
              <w:bottom w:val="single" w:sz="5" w:space="0" w:color="000000"/>
              <w:right w:val="single" w:sz="6" w:space="0" w:color="000000"/>
            </w:tcBorders>
          </w:tcPr>
          <w:p w:rsidR="00FE3DD2" w:rsidRPr="00520966" w:rsidRDefault="00520966" w:rsidP="00FE3DD2">
            <w:pPr>
              <w:pStyle w:val="TableParagraph"/>
              <w:snapToGrid w:val="0"/>
              <w:spacing w:before="198" w:line="360" w:lineRule="auto"/>
              <w:ind w:left="33"/>
              <w:contextualSpacing/>
              <w:rPr>
                <w:rFonts w:ascii="宋体" w:eastAsia="宋体" w:hAnsi="宋体" w:cs="宋体"/>
                <w:sz w:val="24"/>
                <w:szCs w:val="24"/>
                <w:lang w:eastAsia="zh-CN"/>
              </w:rPr>
            </w:pPr>
            <w:r w:rsidRPr="00520966">
              <w:rPr>
                <w:rFonts w:ascii="宋体" w:eastAsia="宋体" w:hAnsi="宋体" w:cs="宋体" w:hint="eastAsia"/>
                <w:spacing w:val="1"/>
                <w:sz w:val="24"/>
                <w:szCs w:val="24"/>
                <w:lang w:eastAsia="zh-CN"/>
              </w:rPr>
              <w:t>电子直乙肠镜</w:t>
            </w: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520966" w:rsidP="00B70EE6">
            <w:pPr>
              <w:pStyle w:val="TableParagraph"/>
              <w:snapToGrid w:val="0"/>
              <w:spacing w:before="201" w:line="360" w:lineRule="auto"/>
              <w:contextualSpacing/>
              <w:jc w:val="center"/>
              <w:rPr>
                <w:rFonts w:ascii="宋体" w:eastAsia="宋体" w:hAnsi="宋体" w:cs="宋体" w:hint="eastAsia"/>
                <w:sz w:val="24"/>
                <w:szCs w:val="24"/>
                <w:lang w:eastAsia="zh-CN"/>
              </w:rPr>
            </w:pPr>
            <w:r>
              <w:rPr>
                <w:rFonts w:ascii="宋体" w:eastAsia="宋体" w:hAnsi="宋体" w:cs="宋体"/>
                <w:sz w:val="24"/>
                <w:szCs w:val="24"/>
              </w:rPr>
              <w:t>套</w:t>
            </w:r>
          </w:p>
        </w:tc>
        <w:tc>
          <w:tcPr>
            <w:tcW w:w="1052" w:type="dxa"/>
            <w:tcBorders>
              <w:top w:val="single" w:sz="6" w:space="0" w:color="000000"/>
              <w:left w:val="single" w:sz="6" w:space="0" w:color="000000"/>
              <w:bottom w:val="single" w:sz="6" w:space="0" w:color="000000"/>
              <w:right w:val="single" w:sz="6" w:space="0" w:color="000000"/>
            </w:tcBorders>
          </w:tcPr>
          <w:p w:rsidR="00FE3DD2" w:rsidRDefault="00520966"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hint="eastAsia"/>
                <w:sz w:val="24"/>
                <w:lang w:eastAsia="zh-CN"/>
              </w:rPr>
              <w:t>1</w:t>
            </w: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579"/>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2</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FE3DD2">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hint="eastAsia"/>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FE3DD2" w:rsidTr="00FE3DD2">
        <w:trPr>
          <w:trHeight w:hRule="exact" w:val="843"/>
        </w:trPr>
        <w:tc>
          <w:tcPr>
            <w:tcW w:w="108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ind w:left="4"/>
              <w:contextualSpacing/>
              <w:jc w:val="center"/>
              <w:rPr>
                <w:rFonts w:ascii="宋体"/>
                <w:sz w:val="24"/>
                <w:lang w:eastAsia="zh-CN"/>
              </w:rPr>
            </w:pPr>
            <w:r>
              <w:rPr>
                <w:rFonts w:ascii="宋体" w:hint="eastAsia"/>
                <w:sz w:val="24"/>
                <w:lang w:eastAsia="zh-CN"/>
              </w:rPr>
              <w:t>3</w:t>
            </w:r>
          </w:p>
        </w:tc>
        <w:tc>
          <w:tcPr>
            <w:tcW w:w="2126" w:type="dxa"/>
            <w:tcBorders>
              <w:top w:val="single" w:sz="5" w:space="0" w:color="000000"/>
              <w:left w:val="single" w:sz="6" w:space="0" w:color="000000"/>
              <w:bottom w:val="single" w:sz="5" w:space="0" w:color="000000"/>
              <w:right w:val="single" w:sz="6" w:space="0" w:color="000000"/>
            </w:tcBorders>
          </w:tcPr>
          <w:p w:rsidR="00FE3DD2" w:rsidRDefault="00FE3DD2" w:rsidP="00B70EE6">
            <w:pPr>
              <w:pStyle w:val="TableParagraph"/>
              <w:snapToGrid w:val="0"/>
              <w:spacing w:before="198" w:line="360" w:lineRule="auto"/>
              <w:ind w:left="33"/>
              <w:contextualSpacing/>
              <w:rPr>
                <w:rFonts w:ascii="宋体" w:eastAsia="宋体" w:hAnsi="宋体" w:cs="宋体"/>
                <w:color w:val="C00000"/>
                <w:spacing w:val="1"/>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1"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1276"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rPr>
                <w:lang w:eastAsia="zh-CN"/>
              </w:rPr>
            </w:pPr>
          </w:p>
        </w:tc>
        <w:tc>
          <w:tcPr>
            <w:tcW w:w="850"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eastAsia="宋体" w:hAnsi="宋体" w:cs="宋体" w:hint="eastAsia"/>
                <w:sz w:val="24"/>
                <w:szCs w:val="24"/>
                <w:lang w:eastAsia="zh-CN"/>
              </w:rPr>
            </w:pPr>
          </w:p>
        </w:tc>
        <w:tc>
          <w:tcPr>
            <w:tcW w:w="1052" w:type="dxa"/>
            <w:tcBorders>
              <w:top w:val="single" w:sz="6" w:space="0" w:color="000000"/>
              <w:left w:val="single" w:sz="6" w:space="0" w:color="000000"/>
              <w:bottom w:val="single" w:sz="6" w:space="0" w:color="000000"/>
              <w:right w:val="single" w:sz="6" w:space="0" w:color="000000"/>
            </w:tcBorders>
          </w:tcPr>
          <w:p w:rsidR="00FE3DD2" w:rsidRDefault="00FE3DD2" w:rsidP="00B70EE6">
            <w:pPr>
              <w:pStyle w:val="TableParagraph"/>
              <w:snapToGrid w:val="0"/>
              <w:spacing w:before="201" w:line="360" w:lineRule="auto"/>
              <w:contextualSpacing/>
              <w:jc w:val="center"/>
              <w:rPr>
                <w:rFonts w:ascii="宋体"/>
                <w:sz w:val="24"/>
                <w:lang w:eastAsia="zh-CN"/>
              </w:rPr>
            </w:pPr>
          </w:p>
        </w:tc>
        <w:tc>
          <w:tcPr>
            <w:tcW w:w="1097"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55"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c>
          <w:tcPr>
            <w:tcW w:w="1119" w:type="dxa"/>
            <w:tcBorders>
              <w:top w:val="single" w:sz="6" w:space="0" w:color="000000"/>
              <w:left w:val="single" w:sz="6" w:space="0" w:color="000000"/>
              <w:bottom w:val="single" w:sz="6" w:space="0" w:color="000000"/>
              <w:right w:val="single" w:sz="6" w:space="0" w:color="000000"/>
            </w:tcBorders>
          </w:tcPr>
          <w:p w:rsidR="00FE3DD2" w:rsidRDefault="00FE3DD2" w:rsidP="00B70EE6">
            <w:pPr>
              <w:snapToGrid w:val="0"/>
              <w:spacing w:line="360" w:lineRule="auto"/>
              <w:contextualSpacing/>
            </w:pPr>
          </w:p>
        </w:tc>
      </w:tr>
      <w:tr w:rsidR="00535EB7" w:rsidTr="00FE3DD2">
        <w:trPr>
          <w:trHeight w:hRule="exact" w:val="420"/>
        </w:trPr>
        <w:tc>
          <w:tcPr>
            <w:tcW w:w="1082" w:type="dxa"/>
            <w:vMerge w:val="restart"/>
            <w:tcBorders>
              <w:top w:val="single" w:sz="6"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6" w:space="0" w:color="000000"/>
              <w:left w:val="single" w:sz="5" w:space="0" w:color="000000"/>
              <w:bottom w:val="single" w:sz="5" w:space="0" w:color="000000"/>
              <w:right w:val="single" w:sz="6" w:space="0" w:color="000000"/>
            </w:tcBorders>
          </w:tcPr>
          <w:p w:rsidR="00535EB7" w:rsidRDefault="00535EB7" w:rsidP="00B70EE6">
            <w:pPr>
              <w:snapToGrid w:val="0"/>
              <w:spacing w:line="360" w:lineRule="auto"/>
              <w:contextualSpacing/>
            </w:pPr>
          </w:p>
        </w:tc>
      </w:tr>
      <w:tr w:rsidR="00535EB7" w:rsidTr="00FE3DD2">
        <w:trPr>
          <w:trHeight w:hRule="exact" w:val="568"/>
        </w:trPr>
        <w:tc>
          <w:tcPr>
            <w:tcW w:w="1082" w:type="dxa"/>
            <w:vMerge/>
            <w:tcBorders>
              <w:left w:val="single" w:sz="5" w:space="0" w:color="000000"/>
              <w:bottom w:val="single" w:sz="6"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6"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6" w:space="0" w:color="000000"/>
              <w:right w:val="single" w:sz="6"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746FF0"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 id="_x0000_s1253" type="#_x0000_t202" style="position:absolute;left:8;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4"/>
                        <w:rPr>
                          <w:rFonts w:ascii="宋体" w:eastAsia="宋体" w:hAnsi="宋体" w:cs="宋体"/>
                          <w:sz w:val="17"/>
                          <w:szCs w:val="17"/>
                        </w:rPr>
                      </w:pPr>
                    </w:p>
                    <w:p w:rsidR="00520966" w:rsidRDefault="00520966"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4"/>
                        <w:rPr>
                          <w:rFonts w:ascii="宋体" w:eastAsia="宋体" w:hAnsi="宋体" w:cs="宋体"/>
                          <w:sz w:val="17"/>
                          <w:szCs w:val="17"/>
                        </w:rPr>
                      </w:pPr>
                    </w:p>
                    <w:p w:rsidR="00520966" w:rsidRDefault="00520966"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746FF0"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520966" w:rsidRDefault="00520966" w:rsidP="00535EB7">
                      <w:pPr>
                        <w:rPr>
                          <w:rFonts w:ascii="宋体" w:eastAsia="宋体" w:hAnsi="宋体" w:cs="宋体"/>
                          <w:sz w:val="20"/>
                          <w:szCs w:val="20"/>
                        </w:rPr>
                      </w:pPr>
                    </w:p>
                    <w:p w:rsidR="00520966" w:rsidRDefault="00520966" w:rsidP="00535EB7">
                      <w:pPr>
                        <w:rPr>
                          <w:rFonts w:ascii="宋体" w:eastAsia="宋体" w:hAnsi="宋体" w:cs="宋体"/>
                          <w:sz w:val="20"/>
                          <w:szCs w:val="20"/>
                        </w:rPr>
                      </w:pPr>
                    </w:p>
                    <w:p w:rsidR="00520966" w:rsidRDefault="00520966"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746FF0"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13"/>
                        <w:rPr>
                          <w:rFonts w:ascii="宋体" w:eastAsia="宋体" w:hAnsi="宋体" w:cs="宋体"/>
                          <w:sz w:val="17"/>
                          <w:szCs w:val="17"/>
                        </w:rPr>
                      </w:pPr>
                    </w:p>
                    <w:p w:rsidR="00520966" w:rsidRDefault="00520966"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9"/>
                        <w:rPr>
                          <w:rFonts w:ascii="宋体" w:eastAsia="宋体" w:hAnsi="宋体" w:cs="宋体"/>
                          <w:sz w:val="24"/>
                          <w:szCs w:val="24"/>
                        </w:rPr>
                      </w:pPr>
                    </w:p>
                    <w:p w:rsidR="00520966" w:rsidRDefault="00520966"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13"/>
                        <w:rPr>
                          <w:rFonts w:ascii="宋体" w:eastAsia="宋体" w:hAnsi="宋体" w:cs="宋体"/>
                          <w:sz w:val="17"/>
                          <w:szCs w:val="17"/>
                        </w:rPr>
                      </w:pPr>
                    </w:p>
                    <w:p w:rsidR="00520966" w:rsidRDefault="00520966"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520966" w:rsidRDefault="00520966" w:rsidP="00535EB7">
                      <w:pPr>
                        <w:rPr>
                          <w:rFonts w:ascii="宋体" w:eastAsia="宋体" w:hAnsi="宋体" w:cs="宋体"/>
                          <w:sz w:val="20"/>
                          <w:szCs w:val="20"/>
                        </w:rPr>
                      </w:pPr>
                    </w:p>
                    <w:p w:rsidR="00520966" w:rsidRDefault="00520966" w:rsidP="00535EB7">
                      <w:pPr>
                        <w:spacing w:before="9"/>
                        <w:rPr>
                          <w:rFonts w:ascii="宋体" w:eastAsia="宋体" w:hAnsi="宋体" w:cs="宋体"/>
                          <w:sz w:val="24"/>
                          <w:szCs w:val="24"/>
                        </w:rPr>
                      </w:pPr>
                    </w:p>
                    <w:p w:rsidR="00520966" w:rsidRDefault="00520966"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334" w:rsidRDefault="00880334" w:rsidP="00F1558F">
      <w:r>
        <w:separator/>
      </w:r>
    </w:p>
  </w:endnote>
  <w:endnote w:type="continuationSeparator" w:id="1">
    <w:p w:rsidR="00880334" w:rsidRDefault="00880334"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 w:name="华文新魏">
    <w:panose1 w:val="02010800040101010101"/>
    <w:charset w:val="86"/>
    <w:family w:val="auto"/>
    <w:pitch w:val="variable"/>
    <w:sig w:usb0="00000001" w:usb1="080F0000" w:usb2="00000010" w:usb3="00000000" w:csb0="00040000" w:csb1="00000000"/>
  </w:font>
  <w:font w:name="汉仪书宋一简">
    <w:altName w:val="宋体"/>
    <w:charset w:val="86"/>
    <w:family w:val="modern"/>
    <w:pitch w:val="default"/>
    <w:sig w:usb0="00000000" w:usb1="00000000" w:usb2="00000012" w:usb3="00000000" w:csb0="00040000" w:csb1="00000000"/>
  </w:font>
  <w:font w:name="汉仪中黑简">
    <w:altName w:val="黑体"/>
    <w:charset w:val="86"/>
    <w:family w:val="modern"/>
    <w:pitch w:val="default"/>
    <w:sig w:usb0="00000000" w:usb1="00000000" w:usb2="00000002"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20"/>
        <w:szCs w:val="20"/>
      </w:rPr>
    </w:pPr>
    <w:r w:rsidRPr="00746FF0">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520966" w:rsidRDefault="00520966">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3A6763">
                  <w:rPr>
                    <w:rFonts w:ascii="Times New Roman"/>
                    <w:noProof/>
                    <w:sz w:val="18"/>
                  </w:rPr>
                  <w:t>35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20"/>
        <w:szCs w:val="20"/>
      </w:rPr>
    </w:pPr>
    <w:r w:rsidRPr="00746FF0">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520966" w:rsidRDefault="00520966">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noProof/>
                    <w:sz w:val="18"/>
                  </w:rPr>
                  <w:t>29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20"/>
        <w:szCs w:val="20"/>
      </w:rPr>
    </w:pPr>
    <w:r w:rsidRPr="00746FF0">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520966" w:rsidRDefault="00520966">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3A6763">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20"/>
        <w:szCs w:val="20"/>
      </w:rPr>
    </w:pPr>
    <w:r w:rsidRPr="00746FF0">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520966" w:rsidRDefault="00520966">
                <w:pPr>
                  <w:spacing w:before="9"/>
                  <w:ind w:left="47"/>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3A6763">
                  <w:rPr>
                    <w:rFonts w:ascii="Times New Roman"/>
                    <w:noProof/>
                    <w:sz w:val="18"/>
                  </w:rPr>
                  <w:t>37</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17"/>
        <w:szCs w:val="17"/>
      </w:rPr>
    </w:pPr>
    <w:r w:rsidRPr="00746FF0">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520966" w:rsidRDefault="00520966">
                <w:pPr>
                  <w:spacing w:line="214" w:lineRule="exact"/>
                  <w:ind w:left="40"/>
                  <w:rPr>
                    <w:rFonts w:ascii="Times New Roman" w:eastAsia="Times New Roman" w:hAnsi="Times New Roman" w:cs="Times New Roman"/>
                    <w:sz w:val="19"/>
                    <w:szCs w:val="19"/>
                  </w:rPr>
                </w:pPr>
                <w:r>
                  <w:fldChar w:fldCharType="begin"/>
                </w:r>
                <w:r>
                  <w:rPr>
                    <w:rFonts w:ascii="Times New Roman"/>
                    <w:color w:val="050505"/>
                    <w:w w:val="110"/>
                    <w:sz w:val="19"/>
                  </w:rPr>
                  <w:instrText xml:space="preserve"> PAGE </w:instrText>
                </w:r>
                <w:r>
                  <w:fldChar w:fldCharType="separate"/>
                </w:r>
                <w:r w:rsidR="003A6763">
                  <w:rPr>
                    <w:rFonts w:ascii="Times New Roman"/>
                    <w:noProof/>
                    <w:color w:val="050505"/>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966" w:rsidRDefault="00520966">
    <w:pPr>
      <w:spacing w:line="14" w:lineRule="auto"/>
      <w:rPr>
        <w:sz w:val="17"/>
        <w:szCs w:val="17"/>
      </w:rPr>
    </w:pPr>
    <w:r w:rsidRPr="00746FF0">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520966" w:rsidRDefault="00520966">
                <w:pPr>
                  <w:spacing w:line="214" w:lineRule="exact"/>
                  <w:ind w:left="40"/>
                  <w:rPr>
                    <w:rFonts w:ascii="Times New Roman" w:eastAsia="Times New Roman" w:hAnsi="Times New Roman" w:cs="Times New Roman"/>
                    <w:sz w:val="19"/>
                    <w:szCs w:val="19"/>
                  </w:rPr>
                </w:pPr>
                <w:r>
                  <w:fldChar w:fldCharType="begin"/>
                </w:r>
                <w:r>
                  <w:rPr>
                    <w:rFonts w:ascii="Times New Roman"/>
                    <w:color w:val="050505"/>
                    <w:w w:val="110"/>
                    <w:sz w:val="19"/>
                  </w:rPr>
                  <w:instrText xml:space="preserve"> PAGE </w:instrText>
                </w:r>
                <w:r>
                  <w:fldChar w:fldCharType="separate"/>
                </w:r>
                <w:r w:rsidR="003A6763">
                  <w:rPr>
                    <w:rFonts w:ascii="Times New Roman"/>
                    <w:noProof/>
                    <w:color w:val="050505"/>
                    <w:w w:val="110"/>
                    <w:sz w:val="19"/>
                  </w:rPr>
                  <w:t>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334" w:rsidRDefault="00880334" w:rsidP="00F1558F">
      <w:r>
        <w:separator/>
      </w:r>
    </w:p>
  </w:footnote>
  <w:footnote w:type="continuationSeparator" w:id="1">
    <w:p w:rsidR="00880334" w:rsidRDefault="00880334"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C23A5B0"/>
    <w:multiLevelType w:val="singleLevel"/>
    <w:tmpl w:val="6C23A5B0"/>
    <w:lvl w:ilvl="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D1A03"/>
    <w:rsid w:val="000E2CD3"/>
    <w:rsid w:val="000E30FB"/>
    <w:rsid w:val="00101E1C"/>
    <w:rsid w:val="00104A35"/>
    <w:rsid w:val="0011060E"/>
    <w:rsid w:val="00121637"/>
    <w:rsid w:val="001422ED"/>
    <w:rsid w:val="001579CD"/>
    <w:rsid w:val="001623E2"/>
    <w:rsid w:val="00191A1A"/>
    <w:rsid w:val="001B451F"/>
    <w:rsid w:val="001C0E56"/>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53BFB"/>
    <w:rsid w:val="003679A9"/>
    <w:rsid w:val="003A6763"/>
    <w:rsid w:val="003E0628"/>
    <w:rsid w:val="00406717"/>
    <w:rsid w:val="004243E6"/>
    <w:rsid w:val="004343F6"/>
    <w:rsid w:val="0043459D"/>
    <w:rsid w:val="004379E7"/>
    <w:rsid w:val="0047351A"/>
    <w:rsid w:val="00481CE5"/>
    <w:rsid w:val="00496BE1"/>
    <w:rsid w:val="004A67DA"/>
    <w:rsid w:val="004C401C"/>
    <w:rsid w:val="004D3701"/>
    <w:rsid w:val="004F52A8"/>
    <w:rsid w:val="00520966"/>
    <w:rsid w:val="00535EB7"/>
    <w:rsid w:val="00544FED"/>
    <w:rsid w:val="005515CE"/>
    <w:rsid w:val="005740E7"/>
    <w:rsid w:val="005777EC"/>
    <w:rsid w:val="0058573E"/>
    <w:rsid w:val="005C32B5"/>
    <w:rsid w:val="005F0754"/>
    <w:rsid w:val="00602FE8"/>
    <w:rsid w:val="00630AA7"/>
    <w:rsid w:val="006476D7"/>
    <w:rsid w:val="006630AA"/>
    <w:rsid w:val="006E3162"/>
    <w:rsid w:val="0070501C"/>
    <w:rsid w:val="00733872"/>
    <w:rsid w:val="00746FF0"/>
    <w:rsid w:val="0076154E"/>
    <w:rsid w:val="00785E0F"/>
    <w:rsid w:val="007C1CBC"/>
    <w:rsid w:val="007D0BE3"/>
    <w:rsid w:val="00810404"/>
    <w:rsid w:val="00880334"/>
    <w:rsid w:val="00881828"/>
    <w:rsid w:val="009528FE"/>
    <w:rsid w:val="009544E2"/>
    <w:rsid w:val="00954C40"/>
    <w:rsid w:val="00967841"/>
    <w:rsid w:val="009874D8"/>
    <w:rsid w:val="009A4DA3"/>
    <w:rsid w:val="009B0CBF"/>
    <w:rsid w:val="00A348A6"/>
    <w:rsid w:val="00A440E3"/>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3C68"/>
    <w:rsid w:val="00C818D8"/>
    <w:rsid w:val="00CC165C"/>
    <w:rsid w:val="00CC1F95"/>
    <w:rsid w:val="00CC6D1C"/>
    <w:rsid w:val="00CD0E2C"/>
    <w:rsid w:val="00CD1E10"/>
    <w:rsid w:val="00CD3396"/>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55FFD"/>
    <w:rsid w:val="00F71E6D"/>
    <w:rsid w:val="00F82104"/>
    <w:rsid w:val="00F86996"/>
    <w:rsid w:val="00FB7FB2"/>
    <w:rsid w:val="00FC52F4"/>
    <w:rsid w:val="00FE3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rsid w:val="00BE2B67"/>
    <w:rPr>
      <w:kern w:val="0"/>
      <w:sz w:val="18"/>
      <w:szCs w:val="18"/>
      <w:lang w:eastAsia="en-US"/>
    </w:rPr>
  </w:style>
  <w:style w:type="paragraph" w:styleId="a6">
    <w:name w:val="footer"/>
    <w:basedOn w:val="a"/>
    <w:link w:val="Char2"/>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table" w:styleId="a9">
    <w:name w:val="Table Grid"/>
    <w:basedOn w:val="a1"/>
    <w:rsid w:val="001623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qFormat/>
    <w:rsid w:val="001623E2"/>
    <w:pPr>
      <w:ind w:firstLineChars="200" w:firstLine="420"/>
      <w:jc w:val="both"/>
    </w:pPr>
    <w:rPr>
      <w:rFonts w:ascii="Times New Roman" w:eastAsia="宋体" w:hAnsi="Times New Roman"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38</Pages>
  <Words>3121</Words>
  <Characters>17795</Characters>
  <Application>Microsoft Office Word</Application>
  <DocSecurity>0</DocSecurity>
  <Lines>148</Lines>
  <Paragraphs>41</Paragraphs>
  <ScaleCrop>false</ScaleCrop>
  <Company>Microsoft</Company>
  <LinksUpToDate>false</LinksUpToDate>
  <CharactersWithSpaces>20875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12</cp:revision>
  <cp:lastPrinted>2022-04-08T07:47:00Z</cp:lastPrinted>
  <dcterms:created xsi:type="dcterms:W3CDTF">2022-05-13T07:48:00Z</dcterms:created>
  <dcterms:modified xsi:type="dcterms:W3CDTF">2023-06-28T06:27:00Z</dcterms:modified>
</cp:coreProperties>
</file>